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4BB0EC" w14:textId="7B3CB083" w:rsidR="00F7412D" w:rsidRPr="00D70ADE" w:rsidRDefault="00976709" w:rsidP="00D75C4F">
      <w:pPr>
        <w:pStyle w:val="Heading1"/>
        <w:spacing w:before="0"/>
        <w:rPr>
          <w:sz w:val="28"/>
          <w:szCs w:val="20"/>
        </w:rPr>
      </w:pPr>
      <w:r w:rsidRPr="00D70ADE">
        <w:rPr>
          <w:sz w:val="28"/>
          <w:szCs w:val="20"/>
        </w:rPr>
        <w:t>CM2 Theory</w:t>
      </w:r>
    </w:p>
    <w:p w14:paraId="09DB58EB" w14:textId="3B538FA1" w:rsidR="00281E2B" w:rsidRDefault="00281E2B" w:rsidP="00D75C4F">
      <w:pPr>
        <w:pStyle w:val="Heading2"/>
      </w:pPr>
      <w:r>
        <w:t>Ch 01: Efficient Markets Hypothesis (EMH)</w:t>
      </w:r>
    </w:p>
    <w:p w14:paraId="406D63CF" w14:textId="435EB80F" w:rsidR="005F3027" w:rsidRDefault="005F3027" w:rsidP="00D75C4F">
      <w:pPr>
        <w:spacing w:after="0"/>
        <w:rPr>
          <w:b/>
          <w:bCs/>
          <w:sz w:val="22"/>
          <w:szCs w:val="16"/>
          <w:lang w:val="en-IN"/>
        </w:rPr>
      </w:pPr>
      <w:r>
        <w:rPr>
          <w:b/>
          <w:bCs/>
          <w:sz w:val="22"/>
          <w:szCs w:val="16"/>
          <w:lang w:val="en-IN"/>
        </w:rPr>
        <w:t xml:space="preserve">Efficient Market </w:t>
      </w:r>
    </w:p>
    <w:p w14:paraId="23C7FA22" w14:textId="17CE52AF" w:rsidR="005F3027" w:rsidRDefault="005F3027" w:rsidP="00D75C4F">
      <w:pPr>
        <w:spacing w:after="0"/>
        <w:rPr>
          <w:sz w:val="22"/>
          <w:szCs w:val="16"/>
          <w:lang w:val="en-IN"/>
        </w:rPr>
      </w:pPr>
      <w:r>
        <w:rPr>
          <w:sz w:val="22"/>
          <w:szCs w:val="16"/>
          <w:lang w:val="en-IN"/>
        </w:rPr>
        <w:t xml:space="preserve">An efficient market is one in which every security’s price is its investment value at all times. In an efficient market, information is fully reflected in the price. This means that share prices adjust instantaneously and without bias to new information. </w:t>
      </w:r>
    </w:p>
    <w:p w14:paraId="6146B733" w14:textId="27BAAE46" w:rsidR="00570197" w:rsidRPr="00570197" w:rsidRDefault="00570197" w:rsidP="00D75C4F">
      <w:pPr>
        <w:spacing w:after="0"/>
        <w:rPr>
          <w:b/>
          <w:bCs/>
          <w:sz w:val="22"/>
          <w:szCs w:val="16"/>
          <w:lang w:val="en-IN"/>
        </w:rPr>
      </w:pPr>
      <w:r w:rsidRPr="00570197">
        <w:rPr>
          <w:b/>
          <w:bCs/>
          <w:sz w:val="22"/>
          <w:szCs w:val="16"/>
          <w:lang w:val="en-IN"/>
        </w:rPr>
        <w:t>Efficient Market -vs- Arbitrage free Market</w:t>
      </w:r>
      <w:r>
        <w:rPr>
          <w:b/>
          <w:bCs/>
          <w:sz w:val="22"/>
          <w:szCs w:val="16"/>
          <w:lang w:val="en-IN"/>
        </w:rPr>
        <w:t xml:space="preserve"> </w:t>
      </w:r>
    </w:p>
    <w:p w14:paraId="1F6EAADE" w14:textId="77777777" w:rsidR="00570197" w:rsidRPr="00570197" w:rsidRDefault="00570197" w:rsidP="00570197">
      <w:pPr>
        <w:pStyle w:val="ListParagraph"/>
        <w:numPr>
          <w:ilvl w:val="0"/>
          <w:numId w:val="31"/>
        </w:numPr>
        <w:spacing w:after="0"/>
        <w:rPr>
          <w:sz w:val="22"/>
          <w:szCs w:val="16"/>
          <w:lang w:val="en-IN"/>
        </w:rPr>
      </w:pPr>
      <w:r w:rsidRPr="00570197">
        <w:rPr>
          <w:sz w:val="22"/>
          <w:szCs w:val="16"/>
        </w:rPr>
        <w:t xml:space="preserve">Attempts to explain this phenomenon gave rise to the efficient markets hypothesis, which claims that market prices already incorporate the relevant information. The market price mechanism is such that the trading pattern of a small number of informed analysts can have a large impact on the market price. Lazy (or cost conscious) investors can then take a free ride, in the knowledge that the research of others is keeping the market efficient. </w:t>
      </w:r>
    </w:p>
    <w:p w14:paraId="06953CCF" w14:textId="77777777" w:rsidR="00570197" w:rsidRPr="00570197" w:rsidRDefault="00570197" w:rsidP="00570197">
      <w:pPr>
        <w:pStyle w:val="ListParagraph"/>
        <w:numPr>
          <w:ilvl w:val="0"/>
          <w:numId w:val="31"/>
        </w:numPr>
        <w:spacing w:after="0"/>
        <w:rPr>
          <w:sz w:val="22"/>
          <w:szCs w:val="16"/>
          <w:lang w:val="en-IN"/>
        </w:rPr>
      </w:pPr>
      <w:r w:rsidRPr="00570197">
        <w:rPr>
          <w:sz w:val="22"/>
          <w:szCs w:val="16"/>
        </w:rPr>
        <w:t xml:space="preserve">If we assume that there are no arbitrage opportunities in a market, then it follows that any two securities or combinations of securities that give exactly the same payments must have the same price. This is sometimes called the “Law of One Price”. </w:t>
      </w:r>
    </w:p>
    <w:p w14:paraId="742179BC" w14:textId="739DC4D6" w:rsidR="00570197" w:rsidRPr="00570197" w:rsidRDefault="00570197" w:rsidP="003B174C">
      <w:pPr>
        <w:pStyle w:val="ListParagraph"/>
        <w:numPr>
          <w:ilvl w:val="0"/>
          <w:numId w:val="31"/>
        </w:numPr>
        <w:spacing w:after="0"/>
        <w:rPr>
          <w:sz w:val="22"/>
          <w:szCs w:val="16"/>
          <w:lang w:val="en-IN"/>
        </w:rPr>
      </w:pPr>
      <w:r w:rsidRPr="00570197">
        <w:rPr>
          <w:sz w:val="22"/>
          <w:szCs w:val="16"/>
        </w:rPr>
        <w:t>Arbitrage-free markets can be inefficient.</w:t>
      </w:r>
    </w:p>
    <w:p w14:paraId="07160158" w14:textId="519FA958" w:rsidR="0034093E" w:rsidRDefault="0034093E" w:rsidP="00D75C4F">
      <w:pPr>
        <w:spacing w:after="0"/>
        <w:rPr>
          <w:sz w:val="22"/>
          <w:szCs w:val="16"/>
          <w:lang w:val="en-IN"/>
        </w:rPr>
      </w:pPr>
      <w:r>
        <w:rPr>
          <w:b/>
          <w:bCs/>
          <w:sz w:val="22"/>
          <w:szCs w:val="16"/>
          <w:lang w:val="en-IN"/>
        </w:rPr>
        <w:t xml:space="preserve">EMH does not imply </w:t>
      </w:r>
      <w:r>
        <w:rPr>
          <w:sz w:val="22"/>
          <w:szCs w:val="16"/>
          <w:lang w:val="en-IN"/>
        </w:rPr>
        <w:t xml:space="preserve">that beating the market is impossible, since investors could outperform the market by chance, or by accepting above average risk levels. EMH implies that it is not possible consistently to achieve superior risk-adjusted investment performance net of costs without access to superior information. </w:t>
      </w:r>
    </w:p>
    <w:p w14:paraId="112609D9" w14:textId="1F57C56A" w:rsidR="00184015" w:rsidRPr="00184015" w:rsidRDefault="00184015" w:rsidP="00D75C4F">
      <w:pPr>
        <w:spacing w:after="0"/>
        <w:rPr>
          <w:sz w:val="22"/>
          <w:szCs w:val="16"/>
          <w:lang w:val="en-IN"/>
        </w:rPr>
      </w:pPr>
      <w:r w:rsidRPr="00184015">
        <w:rPr>
          <w:sz w:val="22"/>
          <w:szCs w:val="16"/>
          <w:lang w:val="en-IN"/>
        </w:rPr>
        <w:t>In practice, however, the definition has sometimes been refined to preclude the possibility of</w:t>
      </w:r>
      <w:r>
        <w:rPr>
          <w:sz w:val="22"/>
          <w:szCs w:val="16"/>
          <w:lang w:val="en-IN"/>
        </w:rPr>
        <w:t xml:space="preserve"> </w:t>
      </w:r>
      <w:r w:rsidRPr="00184015">
        <w:rPr>
          <w:sz w:val="22"/>
          <w:szCs w:val="16"/>
          <w:lang w:val="en-IN"/>
        </w:rPr>
        <w:t>systematically higher returns after allowing for transaction costs.</w:t>
      </w:r>
    </w:p>
    <w:p w14:paraId="75307BC4" w14:textId="0DC667D0" w:rsidR="00184015" w:rsidRPr="0034093E" w:rsidRDefault="00184015" w:rsidP="00D75C4F">
      <w:pPr>
        <w:spacing w:after="0"/>
        <w:rPr>
          <w:sz w:val="22"/>
          <w:szCs w:val="16"/>
          <w:lang w:val="en-IN"/>
        </w:rPr>
      </w:pPr>
      <w:r w:rsidRPr="00184015">
        <w:rPr>
          <w:sz w:val="22"/>
          <w:szCs w:val="16"/>
          <w:lang w:val="en-IN"/>
        </w:rPr>
        <w:t>Market efficiency also implies that active investment management (which aims to enhance</w:t>
      </w:r>
      <w:r>
        <w:rPr>
          <w:sz w:val="22"/>
          <w:szCs w:val="16"/>
          <w:lang w:val="en-IN"/>
        </w:rPr>
        <w:t xml:space="preserve"> </w:t>
      </w:r>
      <w:r w:rsidRPr="00184015">
        <w:rPr>
          <w:sz w:val="22"/>
          <w:szCs w:val="16"/>
          <w:lang w:val="en-IN"/>
        </w:rPr>
        <w:t>returns by identifying under- or over-priced securities) cannot be justified and consequently</w:t>
      </w:r>
      <w:r>
        <w:rPr>
          <w:sz w:val="22"/>
          <w:szCs w:val="16"/>
          <w:lang w:val="en-IN"/>
        </w:rPr>
        <w:t xml:space="preserve"> </w:t>
      </w:r>
      <w:r w:rsidRPr="00184015">
        <w:rPr>
          <w:sz w:val="22"/>
          <w:szCs w:val="16"/>
          <w:lang w:val="en-IN"/>
        </w:rPr>
        <w:t>provides a rationale for passive investment management strategies, such as index tracking.</w:t>
      </w:r>
    </w:p>
    <w:p w14:paraId="3EEEE146" w14:textId="72F1C708" w:rsidR="00281E2B" w:rsidRPr="00295316" w:rsidRDefault="00281E2B" w:rsidP="00D75C4F">
      <w:pPr>
        <w:spacing w:after="0"/>
        <w:rPr>
          <w:b/>
          <w:bCs/>
          <w:sz w:val="22"/>
          <w:szCs w:val="16"/>
          <w:u w:val="single"/>
          <w:lang w:val="en-IN"/>
        </w:rPr>
      </w:pPr>
      <w:r w:rsidRPr="00295316">
        <w:rPr>
          <w:b/>
          <w:bCs/>
          <w:sz w:val="22"/>
          <w:szCs w:val="16"/>
          <w:lang w:val="en-IN"/>
        </w:rPr>
        <w:t>Weak Form EMH</w:t>
      </w:r>
    </w:p>
    <w:p w14:paraId="63FC85C1" w14:textId="77777777" w:rsidR="00172640" w:rsidRDefault="00281E2B" w:rsidP="00E56BED">
      <w:pPr>
        <w:pStyle w:val="ListParagraph"/>
        <w:numPr>
          <w:ilvl w:val="0"/>
          <w:numId w:val="23"/>
        </w:numPr>
        <w:spacing w:after="0"/>
        <w:rPr>
          <w:sz w:val="22"/>
          <w:szCs w:val="16"/>
          <w:lang w:val="en-IN"/>
        </w:rPr>
      </w:pPr>
      <w:r w:rsidRPr="00172640">
        <w:rPr>
          <w:sz w:val="22"/>
          <w:szCs w:val="16"/>
          <w:lang w:val="en-IN"/>
        </w:rPr>
        <w:t>The weak form E</w:t>
      </w:r>
      <w:r w:rsidR="00E9302B" w:rsidRPr="00172640">
        <w:rPr>
          <w:sz w:val="22"/>
          <w:szCs w:val="16"/>
          <w:lang w:val="en-IN"/>
        </w:rPr>
        <w:t>M</w:t>
      </w:r>
      <w:r w:rsidRPr="00172640">
        <w:rPr>
          <w:sz w:val="22"/>
          <w:szCs w:val="16"/>
          <w:lang w:val="en-IN"/>
        </w:rPr>
        <w:t xml:space="preserve">H states that security prices quickly and accurately reflect all the information contained in historical market data , such as price , yields and trading volumes. It suggests that excess performance i.e. risk- adjusted return cannot be achieved using technical analysis </w:t>
      </w:r>
      <w:r w:rsidR="005C2F3C" w:rsidRPr="00172640">
        <w:rPr>
          <w:sz w:val="22"/>
          <w:szCs w:val="16"/>
          <w:lang w:val="en-IN"/>
        </w:rPr>
        <w:t xml:space="preserve">or Chartism techniques </w:t>
      </w:r>
      <w:r w:rsidRPr="00172640">
        <w:rPr>
          <w:sz w:val="22"/>
          <w:szCs w:val="16"/>
          <w:lang w:val="en-IN"/>
        </w:rPr>
        <w:t>based on that information.</w:t>
      </w:r>
    </w:p>
    <w:p w14:paraId="68C6E9CF" w14:textId="03C2D1F0" w:rsidR="00536CB7" w:rsidRPr="00172640" w:rsidRDefault="00536CB7" w:rsidP="00E56BED">
      <w:pPr>
        <w:pStyle w:val="ListParagraph"/>
        <w:numPr>
          <w:ilvl w:val="0"/>
          <w:numId w:val="23"/>
        </w:numPr>
        <w:spacing w:after="0"/>
        <w:rPr>
          <w:sz w:val="22"/>
          <w:szCs w:val="16"/>
          <w:lang w:val="en-IN"/>
        </w:rPr>
      </w:pPr>
      <w:r w:rsidRPr="00172640">
        <w:rPr>
          <w:sz w:val="22"/>
          <w:szCs w:val="16"/>
          <w:lang w:val="en-IN"/>
        </w:rPr>
        <w:t>If only weak form efficiency applies, excess risk-adjusted returns are still possible by good fundamental analysis of public information.</w:t>
      </w:r>
    </w:p>
    <w:p w14:paraId="0DFF2E8D" w14:textId="77777777" w:rsidR="00281E2B" w:rsidRPr="00295316" w:rsidRDefault="00281E2B" w:rsidP="00D75C4F">
      <w:pPr>
        <w:spacing w:after="0"/>
        <w:rPr>
          <w:b/>
          <w:bCs/>
          <w:sz w:val="22"/>
          <w:szCs w:val="16"/>
          <w:lang w:val="en-IN"/>
        </w:rPr>
      </w:pPr>
      <w:r w:rsidRPr="00295316">
        <w:rPr>
          <w:b/>
          <w:bCs/>
          <w:sz w:val="22"/>
          <w:szCs w:val="16"/>
          <w:lang w:val="en-IN"/>
        </w:rPr>
        <w:t xml:space="preserve">Semi-Strong Form EMH </w:t>
      </w:r>
    </w:p>
    <w:p w14:paraId="11A99D95" w14:textId="166A921C" w:rsidR="00281E2B" w:rsidRPr="00822167" w:rsidRDefault="00281E2B" w:rsidP="00E56BED">
      <w:pPr>
        <w:pStyle w:val="ListParagraph"/>
        <w:numPr>
          <w:ilvl w:val="0"/>
          <w:numId w:val="23"/>
        </w:numPr>
        <w:spacing w:after="0"/>
        <w:rPr>
          <w:sz w:val="22"/>
          <w:szCs w:val="16"/>
          <w:lang w:val="en-IN"/>
        </w:rPr>
      </w:pPr>
      <w:r w:rsidRPr="00822167">
        <w:rPr>
          <w:sz w:val="22"/>
          <w:szCs w:val="16"/>
          <w:lang w:val="en-IN"/>
        </w:rPr>
        <w:t>It states that security prices quickly and accurately reflects all publicly available information. It suggests that excess risk-adjusted returns cannot be achieved using fundamental analysis based on that information.</w:t>
      </w:r>
    </w:p>
    <w:p w14:paraId="330F261C" w14:textId="7D2955E3" w:rsidR="00281E2B" w:rsidRDefault="00281E2B" w:rsidP="00E56BED">
      <w:pPr>
        <w:pStyle w:val="ListParagraph"/>
        <w:numPr>
          <w:ilvl w:val="0"/>
          <w:numId w:val="23"/>
        </w:numPr>
        <w:spacing w:after="0"/>
        <w:rPr>
          <w:sz w:val="22"/>
          <w:szCs w:val="16"/>
          <w:lang w:val="en-IN"/>
        </w:rPr>
      </w:pPr>
      <w:r w:rsidRPr="00822167">
        <w:rPr>
          <w:sz w:val="22"/>
          <w:szCs w:val="16"/>
          <w:lang w:val="en-IN"/>
        </w:rPr>
        <w:t xml:space="preserve">This form, if true, means that fundamental analysis techniques (i.e. analysing accounting statements and other pieces of financial information) will not produce excess performance. </w:t>
      </w:r>
    </w:p>
    <w:p w14:paraId="35D0EFC9" w14:textId="0807CDD3" w:rsidR="0017643E" w:rsidRPr="0017643E" w:rsidRDefault="0017643E" w:rsidP="00E56BED">
      <w:pPr>
        <w:pStyle w:val="ListParagraph"/>
        <w:numPr>
          <w:ilvl w:val="0"/>
          <w:numId w:val="23"/>
        </w:numPr>
        <w:spacing w:after="0"/>
        <w:rPr>
          <w:b/>
          <w:bCs/>
          <w:sz w:val="22"/>
          <w:szCs w:val="16"/>
          <w:lang w:val="en-IN"/>
        </w:rPr>
      </w:pPr>
      <w:r w:rsidRPr="0017643E">
        <w:rPr>
          <w:b/>
          <w:bCs/>
          <w:sz w:val="22"/>
          <w:szCs w:val="16"/>
          <w:lang w:val="en-IN"/>
        </w:rPr>
        <w:t>Why is it not straight forward to identify if semi-strong form holds? (April 2006)</w:t>
      </w:r>
    </w:p>
    <w:p w14:paraId="2CA6C3CB" w14:textId="77777777" w:rsidR="00602E4F" w:rsidRDefault="00602E4F" w:rsidP="0017643E">
      <w:pPr>
        <w:pStyle w:val="ListParagraph"/>
        <w:spacing w:after="0"/>
        <w:ind w:left="360"/>
        <w:rPr>
          <w:sz w:val="22"/>
          <w:szCs w:val="16"/>
        </w:rPr>
      </w:pPr>
      <w:r w:rsidRPr="00602E4F">
        <w:rPr>
          <w:sz w:val="22"/>
          <w:szCs w:val="16"/>
        </w:rPr>
        <w:t xml:space="preserve">Different stock exchanges have different disclosure levels therefore different markets have different levels of efficiency. </w:t>
      </w:r>
    </w:p>
    <w:p w14:paraId="0E280D60" w14:textId="77777777" w:rsidR="00602E4F" w:rsidRDefault="00602E4F" w:rsidP="0017643E">
      <w:pPr>
        <w:pStyle w:val="ListParagraph"/>
        <w:spacing w:after="0"/>
        <w:ind w:left="360"/>
        <w:rPr>
          <w:sz w:val="22"/>
          <w:szCs w:val="16"/>
        </w:rPr>
      </w:pPr>
      <w:r w:rsidRPr="00602E4F">
        <w:rPr>
          <w:sz w:val="22"/>
          <w:szCs w:val="16"/>
        </w:rPr>
        <w:t xml:space="preserve">Even if information is publicly available, there is a cost and possibly a time delay to obtain it. This erodes the advantages of obtaining the information. </w:t>
      </w:r>
    </w:p>
    <w:p w14:paraId="2E6FC3C9" w14:textId="14B2104D" w:rsidR="0017643E" w:rsidRPr="00822167" w:rsidRDefault="00602E4F" w:rsidP="0017643E">
      <w:pPr>
        <w:pStyle w:val="ListParagraph"/>
        <w:spacing w:after="0"/>
        <w:ind w:left="360"/>
        <w:rPr>
          <w:sz w:val="22"/>
          <w:szCs w:val="16"/>
          <w:lang w:val="en-IN"/>
        </w:rPr>
      </w:pPr>
      <w:r w:rsidRPr="00602E4F">
        <w:rPr>
          <w:sz w:val="22"/>
          <w:szCs w:val="16"/>
        </w:rPr>
        <w:t>Individuals do not have access to the management of companies that fund managers do. They spend time and money interviewing senior management.</w:t>
      </w:r>
    </w:p>
    <w:p w14:paraId="6735D6DD" w14:textId="77777777" w:rsidR="00281E2B" w:rsidRPr="00295316" w:rsidRDefault="00281E2B" w:rsidP="00D75C4F">
      <w:pPr>
        <w:spacing w:after="0"/>
        <w:rPr>
          <w:b/>
          <w:bCs/>
          <w:sz w:val="22"/>
          <w:szCs w:val="16"/>
          <w:lang w:val="en-IN"/>
        </w:rPr>
      </w:pPr>
      <w:r w:rsidRPr="00295316">
        <w:rPr>
          <w:b/>
          <w:bCs/>
          <w:sz w:val="22"/>
          <w:szCs w:val="16"/>
          <w:lang w:val="en-IN"/>
        </w:rPr>
        <w:t xml:space="preserve">Strong Form EMH </w:t>
      </w:r>
    </w:p>
    <w:p w14:paraId="1780BC32" w14:textId="771D076C" w:rsidR="00281E2B" w:rsidRPr="00B9718B" w:rsidRDefault="00281E2B" w:rsidP="00E56BED">
      <w:pPr>
        <w:pStyle w:val="ListParagraph"/>
        <w:numPr>
          <w:ilvl w:val="0"/>
          <w:numId w:val="23"/>
        </w:numPr>
        <w:spacing w:after="0"/>
        <w:rPr>
          <w:b/>
          <w:bCs/>
          <w:sz w:val="22"/>
          <w:szCs w:val="16"/>
          <w:lang w:val="en-IN"/>
        </w:rPr>
      </w:pPr>
      <w:r w:rsidRPr="00822167">
        <w:rPr>
          <w:sz w:val="22"/>
          <w:szCs w:val="16"/>
          <w:lang w:val="en-IN"/>
        </w:rPr>
        <w:t>It states that security prices quickly and accurately reflects all information, both publicly available and private or insider information. It suggests that excess risk-adjusted returns cannot be achieved via insider trading, based on private information</w:t>
      </w:r>
      <w:r w:rsidR="00822167">
        <w:rPr>
          <w:sz w:val="22"/>
          <w:szCs w:val="16"/>
          <w:lang w:val="en-IN"/>
        </w:rPr>
        <w:t xml:space="preserve">. It can only be achieved by </w:t>
      </w:r>
      <w:r w:rsidR="00103384">
        <w:rPr>
          <w:sz w:val="22"/>
          <w:szCs w:val="16"/>
          <w:lang w:val="en-IN"/>
        </w:rPr>
        <w:t>chance</w:t>
      </w:r>
      <w:r w:rsidR="00822167">
        <w:rPr>
          <w:sz w:val="22"/>
          <w:szCs w:val="16"/>
          <w:lang w:val="en-IN"/>
        </w:rPr>
        <w:t>.</w:t>
      </w:r>
    </w:p>
    <w:p w14:paraId="2FB2A169" w14:textId="629B6CF6" w:rsidR="00B9718B" w:rsidRPr="00B9718B" w:rsidRDefault="00B9718B" w:rsidP="00D75C4F">
      <w:pPr>
        <w:spacing w:after="0"/>
        <w:rPr>
          <w:sz w:val="22"/>
          <w:szCs w:val="16"/>
          <w:lang w:val="en-IN"/>
        </w:rPr>
      </w:pPr>
      <w:r>
        <w:rPr>
          <w:sz w:val="22"/>
          <w:szCs w:val="16"/>
          <w:lang w:val="en-IN"/>
        </w:rPr>
        <w:t xml:space="preserve">Technical analysis may still be helpful for investors in selecting the investments that are most suitable for meeting their investment needs and objectives. </w:t>
      </w:r>
    </w:p>
    <w:p w14:paraId="5F4ED836" w14:textId="2F86E137" w:rsidR="008F0CEF" w:rsidRDefault="008F0CEF" w:rsidP="00D75C4F">
      <w:pPr>
        <w:spacing w:after="0"/>
        <w:rPr>
          <w:sz w:val="22"/>
          <w:szCs w:val="16"/>
        </w:rPr>
      </w:pPr>
      <w:r w:rsidRPr="008F0CEF">
        <w:rPr>
          <w:b/>
          <w:bCs/>
          <w:sz w:val="22"/>
          <w:szCs w:val="16"/>
        </w:rPr>
        <w:t xml:space="preserve">Disclosure </w:t>
      </w:r>
      <w:r>
        <w:rPr>
          <w:b/>
          <w:bCs/>
          <w:sz w:val="22"/>
          <w:szCs w:val="16"/>
        </w:rPr>
        <w:t>o</w:t>
      </w:r>
      <w:r w:rsidRPr="008F0CEF">
        <w:rPr>
          <w:b/>
          <w:bCs/>
          <w:sz w:val="22"/>
          <w:szCs w:val="16"/>
        </w:rPr>
        <w:t xml:space="preserve">f Interim Reports, Forecasts </w:t>
      </w:r>
      <w:r>
        <w:rPr>
          <w:b/>
          <w:bCs/>
          <w:sz w:val="22"/>
          <w:szCs w:val="16"/>
        </w:rPr>
        <w:t>&amp;</w:t>
      </w:r>
      <w:r w:rsidRPr="008F0CEF">
        <w:rPr>
          <w:b/>
          <w:bCs/>
          <w:sz w:val="22"/>
          <w:szCs w:val="16"/>
        </w:rPr>
        <w:t xml:space="preserve"> Profit Warnings</w:t>
      </w:r>
      <w:r w:rsidRPr="008F0CEF">
        <w:rPr>
          <w:sz w:val="22"/>
          <w:szCs w:val="16"/>
        </w:rPr>
        <w:t xml:space="preserve"> </w:t>
      </w:r>
      <w:r w:rsidRPr="008F0CEF">
        <w:rPr>
          <w:b/>
          <w:bCs/>
          <w:sz w:val="22"/>
          <w:szCs w:val="16"/>
        </w:rPr>
        <w:t>(Mock Paper)</w:t>
      </w:r>
    </w:p>
    <w:p w14:paraId="659C0830" w14:textId="77777777" w:rsidR="008F0CEF" w:rsidRPr="008F0CEF" w:rsidRDefault="008F0CEF" w:rsidP="008F0CEF">
      <w:pPr>
        <w:pStyle w:val="ListParagraph"/>
        <w:numPr>
          <w:ilvl w:val="0"/>
          <w:numId w:val="23"/>
        </w:numPr>
        <w:spacing w:after="0"/>
        <w:rPr>
          <w:sz w:val="22"/>
          <w:szCs w:val="16"/>
          <w:lang w:val="en-IN"/>
        </w:rPr>
      </w:pPr>
      <w:r w:rsidRPr="008F0CEF">
        <w:rPr>
          <w:sz w:val="22"/>
          <w:szCs w:val="16"/>
        </w:rPr>
        <w:t xml:space="preserve">The main reason for interim reports, forecasts and profit warnings is to provide a level playing field for all investors, so that no one investor gains an advantage by acquiring information before others. </w:t>
      </w:r>
    </w:p>
    <w:p w14:paraId="7176FFBA" w14:textId="77777777" w:rsidR="008F0CEF" w:rsidRPr="008F0CEF" w:rsidRDefault="008F0CEF" w:rsidP="008F0CEF">
      <w:pPr>
        <w:pStyle w:val="ListParagraph"/>
        <w:numPr>
          <w:ilvl w:val="0"/>
          <w:numId w:val="23"/>
        </w:numPr>
        <w:spacing w:after="0"/>
        <w:rPr>
          <w:sz w:val="22"/>
          <w:szCs w:val="16"/>
          <w:lang w:val="en-IN"/>
        </w:rPr>
      </w:pPr>
      <w:r w:rsidRPr="008F0CEF">
        <w:rPr>
          <w:sz w:val="22"/>
          <w:szCs w:val="16"/>
        </w:rPr>
        <w:lastRenderedPageBreak/>
        <w:t xml:space="preserve">If strong-form EMH held, any information contained in unreleased interim reports, forecasts and profit warnings would be of no use in trying to establish possible future security prices and there would not be a pressing need for this information to be disclosed. </w:t>
      </w:r>
    </w:p>
    <w:p w14:paraId="264F15BE" w14:textId="77777777" w:rsidR="008F0CEF" w:rsidRPr="008F0CEF" w:rsidRDefault="008F0CEF" w:rsidP="008F0CEF">
      <w:pPr>
        <w:pStyle w:val="ListParagraph"/>
        <w:numPr>
          <w:ilvl w:val="0"/>
          <w:numId w:val="23"/>
        </w:numPr>
        <w:spacing w:after="0"/>
        <w:rPr>
          <w:sz w:val="22"/>
          <w:szCs w:val="16"/>
          <w:lang w:val="en-IN"/>
        </w:rPr>
      </w:pPr>
      <w:r w:rsidRPr="008F0CEF">
        <w:rPr>
          <w:sz w:val="22"/>
          <w:szCs w:val="16"/>
        </w:rPr>
        <w:t>So, the fact that there is a requirement for this information to be disclosed suggests that strong form EMH does not hold.</w:t>
      </w:r>
    </w:p>
    <w:p w14:paraId="495FF698" w14:textId="77777777" w:rsidR="008F0CEF" w:rsidRPr="008F0CEF" w:rsidRDefault="008F0CEF" w:rsidP="008F0CEF">
      <w:pPr>
        <w:pStyle w:val="ListParagraph"/>
        <w:numPr>
          <w:ilvl w:val="0"/>
          <w:numId w:val="23"/>
        </w:numPr>
        <w:spacing w:after="0"/>
        <w:rPr>
          <w:sz w:val="22"/>
          <w:szCs w:val="16"/>
          <w:lang w:val="en-IN"/>
        </w:rPr>
      </w:pPr>
      <w:r w:rsidRPr="008F0CEF">
        <w:rPr>
          <w:sz w:val="22"/>
          <w:szCs w:val="16"/>
        </w:rPr>
        <w:t xml:space="preserve">It is less clear if this issue has any bearing on the semi-strong form EMH. </w:t>
      </w:r>
    </w:p>
    <w:p w14:paraId="5F11FA10" w14:textId="77777777" w:rsidR="008F0CEF" w:rsidRPr="008F0CEF" w:rsidRDefault="008F0CEF" w:rsidP="008F0CEF">
      <w:pPr>
        <w:pStyle w:val="ListParagraph"/>
        <w:numPr>
          <w:ilvl w:val="0"/>
          <w:numId w:val="23"/>
        </w:numPr>
        <w:spacing w:after="0"/>
        <w:rPr>
          <w:sz w:val="22"/>
          <w:szCs w:val="16"/>
          <w:lang w:val="en-IN"/>
        </w:rPr>
      </w:pPr>
      <w:r w:rsidRPr="008F0CEF">
        <w:rPr>
          <w:sz w:val="22"/>
          <w:szCs w:val="16"/>
        </w:rPr>
        <w:t xml:space="preserve">For example, there is an issue regarding exactly what constitutes publicly available information and how long it takes to reach investors. </w:t>
      </w:r>
    </w:p>
    <w:p w14:paraId="3710EFE9" w14:textId="77777777" w:rsidR="008F0CEF" w:rsidRPr="008F0CEF" w:rsidRDefault="008F0CEF" w:rsidP="008F0CEF">
      <w:pPr>
        <w:pStyle w:val="ListParagraph"/>
        <w:numPr>
          <w:ilvl w:val="0"/>
          <w:numId w:val="23"/>
        </w:numPr>
        <w:spacing w:after="0"/>
        <w:rPr>
          <w:sz w:val="22"/>
          <w:szCs w:val="16"/>
          <w:lang w:val="en-IN"/>
        </w:rPr>
      </w:pPr>
      <w:r w:rsidRPr="008F0CEF">
        <w:rPr>
          <w:sz w:val="22"/>
          <w:szCs w:val="16"/>
        </w:rPr>
        <w:t xml:space="preserve">The requirement for additional information to be put into the public domain ensures that it is truly publicly available and not just to those investors with large sums of money or time at their disposal to interview senior management. </w:t>
      </w:r>
    </w:p>
    <w:p w14:paraId="3D49EA21" w14:textId="43DE0274" w:rsidR="008F0CEF" w:rsidRPr="008F0CEF" w:rsidRDefault="008F0CEF" w:rsidP="008F0CEF">
      <w:pPr>
        <w:pStyle w:val="ListParagraph"/>
        <w:numPr>
          <w:ilvl w:val="0"/>
          <w:numId w:val="23"/>
        </w:numPr>
        <w:spacing w:after="0"/>
        <w:rPr>
          <w:sz w:val="22"/>
          <w:szCs w:val="16"/>
          <w:lang w:val="en-IN"/>
        </w:rPr>
      </w:pPr>
      <w:r w:rsidRPr="008F0CEF">
        <w:rPr>
          <w:sz w:val="22"/>
          <w:szCs w:val="16"/>
        </w:rPr>
        <w:t>Interim reports, forecasts and profit warnings have no bearing on the weak-form EMH.</w:t>
      </w:r>
    </w:p>
    <w:p w14:paraId="2779536F" w14:textId="7081C405" w:rsidR="00B22F58" w:rsidRDefault="00B22F58" w:rsidP="00D75C4F">
      <w:pPr>
        <w:spacing w:after="0"/>
        <w:rPr>
          <w:b/>
          <w:bCs/>
          <w:sz w:val="22"/>
          <w:szCs w:val="16"/>
          <w:lang w:val="en-IN"/>
        </w:rPr>
      </w:pPr>
      <w:r>
        <w:rPr>
          <w:b/>
          <w:bCs/>
          <w:sz w:val="22"/>
          <w:szCs w:val="16"/>
          <w:lang w:val="en-IN"/>
        </w:rPr>
        <w:t>Chapter end Questions</w:t>
      </w:r>
    </w:p>
    <w:p w14:paraId="3680AD25" w14:textId="787D44F4" w:rsidR="00281E2B" w:rsidRDefault="00B22F58" w:rsidP="00E56BED">
      <w:pPr>
        <w:pStyle w:val="ListParagraph"/>
        <w:numPr>
          <w:ilvl w:val="0"/>
          <w:numId w:val="22"/>
        </w:numPr>
        <w:spacing w:after="0"/>
        <w:rPr>
          <w:sz w:val="22"/>
          <w:szCs w:val="16"/>
          <w:lang w:val="en-IN"/>
        </w:rPr>
      </w:pPr>
      <w:r w:rsidRPr="00C65879">
        <w:rPr>
          <w:b/>
          <w:bCs/>
          <w:sz w:val="22"/>
          <w:szCs w:val="16"/>
          <w:lang w:val="en-IN"/>
        </w:rPr>
        <w:t xml:space="preserve">Annual market returns are negatively correlated – </w:t>
      </w:r>
      <w:r w:rsidRPr="00C65879">
        <w:rPr>
          <w:sz w:val="22"/>
          <w:szCs w:val="16"/>
          <w:lang w:val="en-IN"/>
        </w:rPr>
        <w:t xml:space="preserve">there is systematic overreaction to new information and hence market may not be semi-strong form efficient. Based on this negative correlation, trading rules </w:t>
      </w:r>
      <w:r w:rsidR="00C65879">
        <w:rPr>
          <w:sz w:val="22"/>
          <w:szCs w:val="16"/>
          <w:lang w:val="en-IN"/>
        </w:rPr>
        <w:t xml:space="preserve">based on this information </w:t>
      </w:r>
      <w:r w:rsidRPr="00C65879">
        <w:rPr>
          <w:sz w:val="22"/>
          <w:szCs w:val="16"/>
          <w:lang w:val="en-IN"/>
        </w:rPr>
        <w:t>can generate excess performance</w:t>
      </w:r>
      <w:r w:rsidR="00C65879">
        <w:rPr>
          <w:sz w:val="22"/>
          <w:szCs w:val="16"/>
          <w:lang w:val="en-IN"/>
        </w:rPr>
        <w:t xml:space="preserve"> –</w:t>
      </w:r>
      <w:r w:rsidRPr="00C65879">
        <w:rPr>
          <w:sz w:val="22"/>
          <w:szCs w:val="16"/>
          <w:lang w:val="en-IN"/>
        </w:rPr>
        <w:t xml:space="preserve"> not weak form EMH</w:t>
      </w:r>
      <w:r w:rsidR="008F6486" w:rsidRPr="00C65879">
        <w:rPr>
          <w:sz w:val="22"/>
          <w:szCs w:val="16"/>
          <w:lang w:val="en-IN"/>
        </w:rPr>
        <w:t>.</w:t>
      </w:r>
    </w:p>
    <w:p w14:paraId="233ED1F8" w14:textId="674CAD35" w:rsidR="00C65879" w:rsidRPr="00434BEC" w:rsidRDefault="00C65879" w:rsidP="00E56BED">
      <w:pPr>
        <w:pStyle w:val="ListParagraph"/>
        <w:numPr>
          <w:ilvl w:val="0"/>
          <w:numId w:val="22"/>
        </w:numPr>
        <w:spacing w:after="0"/>
        <w:rPr>
          <w:b/>
          <w:bCs/>
          <w:sz w:val="22"/>
          <w:szCs w:val="16"/>
          <w:lang w:val="en-IN"/>
        </w:rPr>
      </w:pPr>
      <w:r w:rsidRPr="00C65879">
        <w:rPr>
          <w:b/>
          <w:bCs/>
          <w:sz w:val="22"/>
          <w:szCs w:val="16"/>
          <w:lang w:val="en-IN"/>
        </w:rPr>
        <w:t>Index high</w:t>
      </w:r>
      <w:r>
        <w:rPr>
          <w:b/>
          <w:bCs/>
          <w:sz w:val="22"/>
          <w:szCs w:val="16"/>
          <w:lang w:val="en-IN"/>
        </w:rPr>
        <w:t xml:space="preserve">er on Fridays than on Mondays – </w:t>
      </w:r>
      <w:r>
        <w:rPr>
          <w:sz w:val="22"/>
          <w:szCs w:val="16"/>
          <w:lang w:val="en-IN"/>
        </w:rPr>
        <w:t>prices are inflated on Fridays while depressed on Mondays – there is a systematic bias in prices. Trading rules based on this information can generate excess performance – not weak form EMH.</w:t>
      </w:r>
    </w:p>
    <w:p w14:paraId="039DCA03" w14:textId="53C0E7B5" w:rsidR="00434BEC" w:rsidRPr="00212CC6" w:rsidRDefault="00434BEC" w:rsidP="00E56BED">
      <w:pPr>
        <w:pStyle w:val="ListParagraph"/>
        <w:numPr>
          <w:ilvl w:val="0"/>
          <w:numId w:val="22"/>
        </w:numPr>
        <w:spacing w:after="0"/>
        <w:rPr>
          <w:b/>
          <w:bCs/>
          <w:sz w:val="22"/>
          <w:szCs w:val="16"/>
          <w:lang w:val="en-IN"/>
        </w:rPr>
      </w:pPr>
      <w:r>
        <w:rPr>
          <w:b/>
          <w:bCs/>
          <w:sz w:val="22"/>
          <w:szCs w:val="16"/>
          <w:lang w:val="en-IN"/>
        </w:rPr>
        <w:t xml:space="preserve">Announcements take 3 months to be reflected – </w:t>
      </w:r>
      <w:r>
        <w:rPr>
          <w:sz w:val="22"/>
          <w:szCs w:val="16"/>
          <w:lang w:val="en-IN"/>
        </w:rPr>
        <w:t>not semi-strong EMH.</w:t>
      </w:r>
    </w:p>
    <w:p w14:paraId="2A85FA53" w14:textId="299FCD08" w:rsidR="00212CC6" w:rsidRPr="00A808DD" w:rsidRDefault="00212CC6" w:rsidP="00E56BED">
      <w:pPr>
        <w:pStyle w:val="ListParagraph"/>
        <w:numPr>
          <w:ilvl w:val="0"/>
          <w:numId w:val="22"/>
        </w:numPr>
        <w:spacing w:after="0"/>
        <w:rPr>
          <w:b/>
          <w:bCs/>
          <w:sz w:val="22"/>
          <w:szCs w:val="16"/>
          <w:lang w:val="en-IN"/>
        </w:rPr>
      </w:pPr>
      <w:r>
        <w:rPr>
          <w:b/>
          <w:bCs/>
          <w:sz w:val="22"/>
          <w:szCs w:val="16"/>
          <w:lang w:val="en-IN"/>
        </w:rPr>
        <w:t xml:space="preserve">Prices fall following a favourable announcement – </w:t>
      </w:r>
      <w:r>
        <w:rPr>
          <w:sz w:val="22"/>
          <w:szCs w:val="16"/>
          <w:lang w:val="en-IN"/>
        </w:rPr>
        <w:t xml:space="preserve">prices are reacting when information is made public. This suggests that prices have previously been distorted by insider information – not strong form. </w:t>
      </w:r>
    </w:p>
    <w:p w14:paraId="728984FE" w14:textId="5B63CD54" w:rsidR="00A808DD" w:rsidRPr="00A808DD" w:rsidRDefault="00A808DD" w:rsidP="00E56BED">
      <w:pPr>
        <w:pStyle w:val="ListParagraph"/>
        <w:numPr>
          <w:ilvl w:val="0"/>
          <w:numId w:val="22"/>
        </w:numPr>
        <w:spacing w:after="0"/>
        <w:rPr>
          <w:b/>
          <w:bCs/>
          <w:sz w:val="22"/>
          <w:szCs w:val="16"/>
          <w:lang w:val="en-IN"/>
        </w:rPr>
      </w:pPr>
      <w:r>
        <w:rPr>
          <w:b/>
          <w:bCs/>
          <w:sz w:val="22"/>
          <w:szCs w:val="16"/>
          <w:lang w:val="en-IN"/>
        </w:rPr>
        <w:t xml:space="preserve">Existence of fund managers – </w:t>
      </w:r>
    </w:p>
    <w:p w14:paraId="1A045759" w14:textId="0F1EC58F" w:rsidR="00A808DD" w:rsidRPr="001D3A0C" w:rsidRDefault="00A808DD" w:rsidP="00E56BED">
      <w:pPr>
        <w:pStyle w:val="ListParagraph"/>
        <w:numPr>
          <w:ilvl w:val="1"/>
          <w:numId w:val="22"/>
        </w:numPr>
        <w:spacing w:after="0"/>
        <w:rPr>
          <w:b/>
          <w:bCs/>
          <w:sz w:val="22"/>
          <w:szCs w:val="16"/>
          <w:lang w:val="en-IN"/>
        </w:rPr>
      </w:pPr>
      <w:r>
        <w:rPr>
          <w:sz w:val="22"/>
          <w:szCs w:val="16"/>
          <w:lang w:val="en-IN"/>
        </w:rPr>
        <w:t xml:space="preserve">EMH states that it is not possible to achieve excess performance i.e. excess risk-adjusted returns using investment strategies based on certain subsets of information. </w:t>
      </w:r>
    </w:p>
    <w:p w14:paraId="2A8DACCF" w14:textId="76D58310" w:rsidR="001D3A0C" w:rsidRPr="00F0481E" w:rsidRDefault="001D3A0C" w:rsidP="00E56BED">
      <w:pPr>
        <w:pStyle w:val="ListParagraph"/>
        <w:numPr>
          <w:ilvl w:val="1"/>
          <w:numId w:val="22"/>
        </w:numPr>
        <w:spacing w:after="0"/>
        <w:rPr>
          <w:b/>
          <w:bCs/>
          <w:sz w:val="22"/>
          <w:szCs w:val="16"/>
          <w:lang w:val="en-IN"/>
        </w:rPr>
      </w:pPr>
      <w:r>
        <w:rPr>
          <w:sz w:val="22"/>
          <w:szCs w:val="16"/>
          <w:lang w:val="en-IN"/>
        </w:rPr>
        <w:t xml:space="preserve">Thus, the existence of fund managers who sell their services based on their alleged ability to select over-performing sectors and stocks does not imply that the market is inefficient. </w:t>
      </w:r>
    </w:p>
    <w:p w14:paraId="7811F465" w14:textId="5D383E8B" w:rsidR="00F0481E" w:rsidRPr="00F0481E" w:rsidRDefault="00F0481E" w:rsidP="00E56BED">
      <w:pPr>
        <w:pStyle w:val="ListParagraph"/>
        <w:numPr>
          <w:ilvl w:val="1"/>
          <w:numId w:val="22"/>
        </w:numPr>
        <w:spacing w:after="0"/>
        <w:rPr>
          <w:b/>
          <w:bCs/>
          <w:sz w:val="22"/>
          <w:szCs w:val="16"/>
          <w:lang w:val="en-IN"/>
        </w:rPr>
      </w:pPr>
      <w:r>
        <w:rPr>
          <w:sz w:val="22"/>
          <w:szCs w:val="16"/>
          <w:lang w:val="en-IN"/>
        </w:rPr>
        <w:t>Semi-strong EMH states … based on publicly available information. So if excess performance is generated based on private/insider information then it does not violate semi-strong EMH.</w:t>
      </w:r>
    </w:p>
    <w:p w14:paraId="51C45561" w14:textId="5D98781F" w:rsidR="00F0481E" w:rsidRPr="00F0481E" w:rsidRDefault="00F0481E" w:rsidP="00E56BED">
      <w:pPr>
        <w:pStyle w:val="ListParagraph"/>
        <w:numPr>
          <w:ilvl w:val="1"/>
          <w:numId w:val="22"/>
        </w:numPr>
        <w:spacing w:after="0"/>
        <w:rPr>
          <w:b/>
          <w:bCs/>
          <w:sz w:val="22"/>
          <w:szCs w:val="16"/>
          <w:lang w:val="en-IN"/>
        </w:rPr>
      </w:pPr>
      <w:r>
        <w:rPr>
          <w:sz w:val="22"/>
          <w:szCs w:val="16"/>
          <w:lang w:val="en-IN"/>
        </w:rPr>
        <w:t>Managers can always achieve higher returns by taking on higher risks. EMH does not preclude this.</w:t>
      </w:r>
    </w:p>
    <w:p w14:paraId="6531CEA2" w14:textId="255E0599" w:rsidR="00F0481E" w:rsidRPr="006315EC" w:rsidRDefault="00F0481E" w:rsidP="00E56BED">
      <w:pPr>
        <w:pStyle w:val="ListParagraph"/>
        <w:numPr>
          <w:ilvl w:val="1"/>
          <w:numId w:val="22"/>
        </w:numPr>
        <w:spacing w:after="0"/>
        <w:rPr>
          <w:b/>
          <w:bCs/>
          <w:sz w:val="22"/>
          <w:szCs w:val="16"/>
          <w:lang w:val="en-IN"/>
        </w:rPr>
      </w:pPr>
      <w:r>
        <w:rPr>
          <w:sz w:val="22"/>
          <w:szCs w:val="16"/>
          <w:lang w:val="en-IN"/>
        </w:rPr>
        <w:t xml:space="preserve">Managers can achieve returns higher than average, but only over short time periods. EMH states that this will </w:t>
      </w:r>
      <w:r w:rsidRPr="00D72D4E">
        <w:rPr>
          <w:i/>
          <w:iCs/>
          <w:sz w:val="22"/>
          <w:szCs w:val="16"/>
          <w:lang w:val="en-IN"/>
        </w:rPr>
        <w:t>not be consistent</w:t>
      </w:r>
      <w:r>
        <w:rPr>
          <w:sz w:val="22"/>
          <w:szCs w:val="16"/>
          <w:lang w:val="en-IN"/>
        </w:rPr>
        <w:t>.</w:t>
      </w:r>
      <w:r w:rsidR="00AA607F">
        <w:rPr>
          <w:sz w:val="22"/>
          <w:szCs w:val="16"/>
          <w:lang w:val="en-IN"/>
        </w:rPr>
        <w:t xml:space="preserve"> The managers cannot guarantee excess returns over any time period.</w:t>
      </w:r>
    </w:p>
    <w:p w14:paraId="23097FC6" w14:textId="149EBDD3" w:rsidR="006315EC" w:rsidRPr="00276626" w:rsidRDefault="006315EC" w:rsidP="00E56BED">
      <w:pPr>
        <w:pStyle w:val="ListParagraph"/>
        <w:numPr>
          <w:ilvl w:val="1"/>
          <w:numId w:val="22"/>
        </w:numPr>
        <w:spacing w:after="0"/>
        <w:rPr>
          <w:b/>
          <w:bCs/>
          <w:sz w:val="22"/>
          <w:szCs w:val="16"/>
          <w:lang w:val="en-IN"/>
        </w:rPr>
      </w:pPr>
      <w:r>
        <w:rPr>
          <w:sz w:val="22"/>
          <w:szCs w:val="16"/>
          <w:lang w:val="en-IN"/>
        </w:rPr>
        <w:t xml:space="preserve">Existence of such managers indicates the fact that investors may not believe in EMH and may be swayed by the claims of such managers. Investment decisions are more than often subjective and based on multiple factors including one’s psychology and emotions. </w:t>
      </w:r>
    </w:p>
    <w:p w14:paraId="7644D800" w14:textId="0165554A" w:rsidR="00F477F7" w:rsidRPr="000A6160" w:rsidRDefault="00276626" w:rsidP="00D75C4F">
      <w:pPr>
        <w:pStyle w:val="ListParagraph"/>
        <w:spacing w:after="0"/>
        <w:rPr>
          <w:sz w:val="22"/>
          <w:szCs w:val="16"/>
          <w:lang w:val="en-IN"/>
        </w:rPr>
      </w:pPr>
      <w:r>
        <w:rPr>
          <w:sz w:val="22"/>
          <w:szCs w:val="16"/>
          <w:lang w:val="en-IN"/>
        </w:rPr>
        <w:t>Thus, existence of such managers does not imply that the market is inefficient.</w:t>
      </w:r>
    </w:p>
    <w:p w14:paraId="017F2AA7" w14:textId="2A3BB444" w:rsidR="00281E2B" w:rsidRPr="00295316" w:rsidRDefault="00FA6BCA" w:rsidP="00D75C4F">
      <w:pPr>
        <w:spacing w:after="0"/>
        <w:rPr>
          <w:b/>
          <w:bCs/>
          <w:sz w:val="22"/>
          <w:szCs w:val="16"/>
          <w:u w:val="single"/>
          <w:lang w:val="en-IN"/>
        </w:rPr>
      </w:pPr>
      <w:r>
        <w:rPr>
          <w:b/>
          <w:bCs/>
          <w:sz w:val="22"/>
          <w:szCs w:val="16"/>
          <w:lang w:val="en-IN"/>
        </w:rPr>
        <w:t>E</w:t>
      </w:r>
      <w:r w:rsidR="00281E2B" w:rsidRPr="00295316">
        <w:rPr>
          <w:b/>
          <w:bCs/>
          <w:sz w:val="22"/>
          <w:szCs w:val="16"/>
          <w:lang w:val="en-IN"/>
        </w:rPr>
        <w:t xml:space="preserve">vidence </w:t>
      </w:r>
      <w:r>
        <w:rPr>
          <w:b/>
          <w:bCs/>
          <w:sz w:val="22"/>
          <w:szCs w:val="16"/>
          <w:lang w:val="en-IN"/>
        </w:rPr>
        <w:t>A</w:t>
      </w:r>
      <w:r w:rsidR="00281E2B" w:rsidRPr="00295316">
        <w:rPr>
          <w:b/>
          <w:bCs/>
          <w:sz w:val="22"/>
          <w:szCs w:val="16"/>
          <w:lang w:val="en-IN"/>
        </w:rPr>
        <w:t xml:space="preserve">gainst </w:t>
      </w:r>
      <w:r w:rsidRPr="00295316">
        <w:rPr>
          <w:b/>
          <w:bCs/>
          <w:sz w:val="22"/>
          <w:szCs w:val="16"/>
          <w:lang w:val="en-IN"/>
        </w:rPr>
        <w:t xml:space="preserve">Market Efficiency </w:t>
      </w:r>
      <w:r w:rsidR="00DD5F16">
        <w:rPr>
          <w:b/>
          <w:bCs/>
          <w:sz w:val="22"/>
          <w:szCs w:val="16"/>
          <w:lang w:val="en-IN"/>
        </w:rPr>
        <w:t>–</w:t>
      </w:r>
      <w:r>
        <w:rPr>
          <w:b/>
          <w:bCs/>
          <w:sz w:val="22"/>
          <w:szCs w:val="16"/>
          <w:lang w:val="en-IN"/>
        </w:rPr>
        <w:t xml:space="preserve"> </w:t>
      </w:r>
    </w:p>
    <w:p w14:paraId="069403B7" w14:textId="77777777" w:rsidR="00281E2B" w:rsidRPr="00295316" w:rsidRDefault="00281E2B" w:rsidP="00E56BED">
      <w:pPr>
        <w:pStyle w:val="ListParagraph"/>
        <w:numPr>
          <w:ilvl w:val="0"/>
          <w:numId w:val="13"/>
        </w:numPr>
        <w:spacing w:after="0"/>
        <w:rPr>
          <w:b/>
          <w:bCs/>
          <w:sz w:val="22"/>
          <w:szCs w:val="16"/>
          <w:lang w:val="en-IN"/>
        </w:rPr>
      </w:pPr>
      <w:r w:rsidRPr="00295316">
        <w:rPr>
          <w:b/>
          <w:bCs/>
          <w:sz w:val="22"/>
          <w:szCs w:val="16"/>
          <w:lang w:val="en-IN"/>
        </w:rPr>
        <w:t xml:space="preserve">Over-Reaction Of Market Prices To Events </w:t>
      </w:r>
    </w:p>
    <w:p w14:paraId="775F3C0D" w14:textId="4289FF44" w:rsidR="00281E2B" w:rsidRPr="009E7880" w:rsidRDefault="00281E2B" w:rsidP="00D75C4F">
      <w:pPr>
        <w:spacing w:after="0"/>
        <w:ind w:firstLine="360"/>
        <w:rPr>
          <w:sz w:val="22"/>
          <w:szCs w:val="16"/>
          <w:lang w:val="en-IN"/>
        </w:rPr>
      </w:pPr>
      <w:r w:rsidRPr="009E7880">
        <w:rPr>
          <w:sz w:val="22"/>
          <w:szCs w:val="16"/>
          <w:lang w:val="en-IN"/>
        </w:rPr>
        <w:t>Some of the effects found by studies can be classified as overreaction to events, for example:</w:t>
      </w:r>
    </w:p>
    <w:p w14:paraId="1B8FA962" w14:textId="2D31DAA8" w:rsidR="00281E2B" w:rsidRPr="00087EE1" w:rsidRDefault="00281E2B" w:rsidP="00E56BED">
      <w:pPr>
        <w:pStyle w:val="ListParagraph"/>
        <w:numPr>
          <w:ilvl w:val="0"/>
          <w:numId w:val="22"/>
        </w:numPr>
        <w:spacing w:after="0"/>
        <w:rPr>
          <w:sz w:val="22"/>
          <w:szCs w:val="16"/>
          <w:lang w:val="en-IN"/>
        </w:rPr>
      </w:pPr>
      <w:r w:rsidRPr="00087EE1">
        <w:rPr>
          <w:b/>
          <w:bCs/>
          <w:sz w:val="22"/>
          <w:szCs w:val="16"/>
          <w:lang w:val="en-IN"/>
        </w:rPr>
        <w:t>The market appears to overreact to past performance</w:t>
      </w:r>
      <w:r w:rsidRPr="00087EE1">
        <w:rPr>
          <w:sz w:val="22"/>
          <w:szCs w:val="16"/>
          <w:lang w:val="en-IN"/>
        </w:rPr>
        <w:t xml:space="preserve"> - Past winners tend to be future losers and vice versa. </w:t>
      </w:r>
    </w:p>
    <w:p w14:paraId="7161C2FB" w14:textId="4DC42E96" w:rsidR="00281E2B" w:rsidRPr="00087EE1" w:rsidRDefault="00281E2B" w:rsidP="00E56BED">
      <w:pPr>
        <w:pStyle w:val="ListParagraph"/>
        <w:numPr>
          <w:ilvl w:val="0"/>
          <w:numId w:val="22"/>
        </w:numPr>
        <w:spacing w:after="0"/>
        <w:rPr>
          <w:b/>
          <w:bCs/>
          <w:sz w:val="22"/>
          <w:szCs w:val="16"/>
          <w:u w:val="single"/>
          <w:lang w:val="en-IN"/>
        </w:rPr>
      </w:pPr>
      <w:r w:rsidRPr="00087EE1">
        <w:rPr>
          <w:b/>
          <w:bCs/>
          <w:sz w:val="22"/>
          <w:szCs w:val="16"/>
          <w:lang w:val="en-IN"/>
        </w:rPr>
        <w:t>Certain accounting ratios appear to have predictive powers</w:t>
      </w:r>
      <w:r w:rsidRPr="00087EE1">
        <w:rPr>
          <w:sz w:val="22"/>
          <w:szCs w:val="16"/>
          <w:lang w:val="en-IN"/>
        </w:rPr>
        <w:t xml:space="preserve"> - e.g. companies with high earnings to price, cashflow to price and book value to market value (generally poor past performers) tend to have high future returns. Again, this is an example of the market apparently overreacting to past growth.</w:t>
      </w:r>
    </w:p>
    <w:p w14:paraId="4E8201BB" w14:textId="77777777" w:rsidR="00281E2B" w:rsidRPr="00295316" w:rsidRDefault="00281E2B" w:rsidP="00E56BED">
      <w:pPr>
        <w:pStyle w:val="ListParagraph"/>
        <w:numPr>
          <w:ilvl w:val="0"/>
          <w:numId w:val="13"/>
        </w:numPr>
        <w:spacing w:after="0"/>
        <w:rPr>
          <w:b/>
          <w:bCs/>
          <w:sz w:val="22"/>
          <w:szCs w:val="16"/>
          <w:u w:val="single"/>
          <w:lang w:val="en-IN"/>
        </w:rPr>
      </w:pPr>
      <w:r w:rsidRPr="00295316">
        <w:rPr>
          <w:b/>
          <w:bCs/>
          <w:sz w:val="22"/>
          <w:szCs w:val="16"/>
          <w:lang w:val="en-IN"/>
        </w:rPr>
        <w:t>Under-Reaction Of Market Prices To Events</w:t>
      </w:r>
    </w:p>
    <w:p w14:paraId="6C894829" w14:textId="311B7F41" w:rsidR="00281E2B" w:rsidRPr="00E21C7A" w:rsidRDefault="00281E2B" w:rsidP="00E56BED">
      <w:pPr>
        <w:pStyle w:val="ListParagraph"/>
        <w:numPr>
          <w:ilvl w:val="0"/>
          <w:numId w:val="22"/>
        </w:numPr>
        <w:spacing w:after="0"/>
        <w:rPr>
          <w:sz w:val="22"/>
          <w:szCs w:val="16"/>
          <w:lang w:val="en-IN"/>
        </w:rPr>
      </w:pPr>
      <w:r w:rsidRPr="00E21C7A">
        <w:rPr>
          <w:b/>
          <w:bCs/>
          <w:sz w:val="22"/>
          <w:szCs w:val="16"/>
          <w:lang w:val="en-IN"/>
        </w:rPr>
        <w:t>Firms coming to the market</w:t>
      </w:r>
      <w:r w:rsidRPr="00E21C7A">
        <w:rPr>
          <w:sz w:val="22"/>
          <w:szCs w:val="16"/>
          <w:lang w:val="en-IN"/>
        </w:rPr>
        <w:t xml:space="preserve"> - Evidence from a number of major financial markets including the UK and the US appears to support the idea that stocks coming to the market by Initial Public Offerings and Seasoned Equity Offerings have poor subsequent long-term performance.</w:t>
      </w:r>
    </w:p>
    <w:p w14:paraId="69A235F1" w14:textId="0778DA21" w:rsidR="00281E2B" w:rsidRPr="00E21C7A" w:rsidRDefault="00281E2B" w:rsidP="00E56BED">
      <w:pPr>
        <w:pStyle w:val="ListParagraph"/>
        <w:numPr>
          <w:ilvl w:val="0"/>
          <w:numId w:val="22"/>
        </w:numPr>
        <w:spacing w:after="0"/>
        <w:rPr>
          <w:sz w:val="22"/>
          <w:szCs w:val="16"/>
          <w:lang w:val="en-IN"/>
        </w:rPr>
      </w:pPr>
      <w:r w:rsidRPr="00E21C7A">
        <w:rPr>
          <w:b/>
          <w:bCs/>
          <w:sz w:val="22"/>
          <w:szCs w:val="16"/>
          <w:lang w:val="en-IN"/>
        </w:rPr>
        <w:t>Shiller’s analysis</w:t>
      </w:r>
      <w:r w:rsidRPr="00E21C7A">
        <w:rPr>
          <w:sz w:val="22"/>
          <w:szCs w:val="16"/>
          <w:lang w:val="en-IN"/>
        </w:rPr>
        <w:t xml:space="preserve"> - Shiller found strong evidence that the observed level of volatility in S&amp;P 500 stock index contradicted the EMH as such volatility was not in line with the subsequent fluctuations in the dividends. </w:t>
      </w:r>
    </w:p>
    <w:p w14:paraId="0EFC51DE" w14:textId="77777777" w:rsidR="00281E2B" w:rsidRPr="00295316" w:rsidRDefault="00281E2B" w:rsidP="00D75C4F">
      <w:pPr>
        <w:spacing w:after="0"/>
        <w:ind w:left="720"/>
        <w:rPr>
          <w:sz w:val="22"/>
          <w:szCs w:val="16"/>
          <w:lang w:val="en-IN"/>
        </w:rPr>
      </w:pPr>
      <w:r w:rsidRPr="00295316">
        <w:rPr>
          <w:sz w:val="22"/>
          <w:szCs w:val="16"/>
          <w:lang w:val="en-IN"/>
        </w:rPr>
        <w:t>Also, if markets are efficient, broad movements in the perfect foresight price should be correlated with moves in the actual price as both react to the same news.</w:t>
      </w:r>
    </w:p>
    <w:p w14:paraId="00DD7A09" w14:textId="074043D2" w:rsidR="00281E2B" w:rsidRPr="00E21C7A" w:rsidRDefault="00281E2B" w:rsidP="00E56BED">
      <w:pPr>
        <w:pStyle w:val="ListParagraph"/>
        <w:numPr>
          <w:ilvl w:val="0"/>
          <w:numId w:val="22"/>
        </w:numPr>
        <w:spacing w:after="0"/>
        <w:rPr>
          <w:sz w:val="22"/>
          <w:szCs w:val="16"/>
          <w:lang w:val="en-IN"/>
        </w:rPr>
      </w:pPr>
      <w:r w:rsidRPr="00E21C7A">
        <w:rPr>
          <w:b/>
          <w:bCs/>
          <w:sz w:val="22"/>
          <w:szCs w:val="16"/>
          <w:lang w:val="en-IN"/>
        </w:rPr>
        <w:lastRenderedPageBreak/>
        <w:t xml:space="preserve">Stock prices continuing to respond to earnings announcements up to a year after their announcement </w:t>
      </w:r>
      <w:r w:rsidRPr="00E21C7A">
        <w:rPr>
          <w:sz w:val="22"/>
          <w:szCs w:val="16"/>
          <w:lang w:val="en-IN"/>
        </w:rPr>
        <w:t xml:space="preserve">-  This is an example of under-reaction to information which is slowly corrected. </w:t>
      </w:r>
    </w:p>
    <w:p w14:paraId="4B9F4A37" w14:textId="73A6D3DD" w:rsidR="00281E2B" w:rsidRPr="00E21C7A" w:rsidRDefault="00281E2B" w:rsidP="00E56BED">
      <w:pPr>
        <w:pStyle w:val="ListParagraph"/>
        <w:numPr>
          <w:ilvl w:val="0"/>
          <w:numId w:val="22"/>
        </w:numPr>
        <w:spacing w:after="0"/>
        <w:rPr>
          <w:sz w:val="22"/>
          <w:szCs w:val="16"/>
          <w:lang w:val="en-IN"/>
        </w:rPr>
      </w:pPr>
      <w:r w:rsidRPr="00E21C7A">
        <w:rPr>
          <w:b/>
          <w:bCs/>
          <w:sz w:val="22"/>
          <w:szCs w:val="16"/>
          <w:lang w:val="en-IN"/>
        </w:rPr>
        <w:t xml:space="preserve">Abnormal excess returns for both the parent and subsidiary firms following a demerger </w:t>
      </w:r>
      <w:r w:rsidRPr="00E21C7A">
        <w:rPr>
          <w:sz w:val="22"/>
          <w:szCs w:val="16"/>
          <w:lang w:val="en-IN"/>
        </w:rPr>
        <w:t xml:space="preserve">-  This is another example of the market being slow to recognise the benefits of an event. </w:t>
      </w:r>
    </w:p>
    <w:p w14:paraId="38EEFA7F" w14:textId="36FAA430" w:rsidR="00281E2B" w:rsidRPr="00E21C7A" w:rsidRDefault="00281E2B" w:rsidP="00E56BED">
      <w:pPr>
        <w:pStyle w:val="ListParagraph"/>
        <w:numPr>
          <w:ilvl w:val="0"/>
          <w:numId w:val="22"/>
        </w:numPr>
        <w:spacing w:after="0"/>
        <w:rPr>
          <w:b/>
          <w:bCs/>
          <w:sz w:val="22"/>
          <w:szCs w:val="16"/>
          <w:lang w:val="en-IN"/>
        </w:rPr>
      </w:pPr>
      <w:r w:rsidRPr="00E21C7A">
        <w:rPr>
          <w:b/>
          <w:bCs/>
          <w:sz w:val="22"/>
          <w:szCs w:val="16"/>
          <w:lang w:val="en-IN"/>
        </w:rPr>
        <w:t>Abnormal negative returns following mergers (agreed takeovers leading to the poorest subsequent returns)</w:t>
      </w:r>
      <w:r w:rsidRPr="00E21C7A">
        <w:rPr>
          <w:sz w:val="22"/>
          <w:szCs w:val="16"/>
          <w:lang w:val="en-IN"/>
        </w:rPr>
        <w:t xml:space="preserve"> - The market appears to overestimate the benefits from mergers… …and the stock price slowly reacts as the optimistic view is proved to be wrong. </w:t>
      </w:r>
    </w:p>
    <w:p w14:paraId="57C641FC" w14:textId="01003C0A" w:rsidR="00281E2B" w:rsidRPr="00B12BFE" w:rsidRDefault="00B12BFE" w:rsidP="00E56BED">
      <w:pPr>
        <w:pStyle w:val="ListParagraph"/>
        <w:numPr>
          <w:ilvl w:val="0"/>
          <w:numId w:val="22"/>
        </w:numPr>
        <w:spacing w:after="0"/>
        <w:rPr>
          <w:b/>
          <w:bCs/>
          <w:sz w:val="22"/>
          <w:szCs w:val="16"/>
          <w:lang w:val="en-IN"/>
        </w:rPr>
      </w:pPr>
      <w:r w:rsidRPr="00B12BFE">
        <w:rPr>
          <w:b/>
          <w:bCs/>
          <w:sz w:val="22"/>
          <w:szCs w:val="16"/>
          <w:lang w:val="en-IN"/>
        </w:rPr>
        <w:t xml:space="preserve">Excessively volatile market/share prices - </w:t>
      </w:r>
      <w:r w:rsidR="00281E2B" w:rsidRPr="00B12BFE">
        <w:rPr>
          <w:sz w:val="22"/>
          <w:szCs w:val="16"/>
          <w:lang w:val="en-IN"/>
        </w:rPr>
        <w:t>Excessive volatility is when the change in market value of stocks (observed volatility), cannot be justified by the news arriving. This is claimed to be evidence of market over-reaction which was not compatible with efficiency.</w:t>
      </w:r>
    </w:p>
    <w:p w14:paraId="63F1659B" w14:textId="5FC34C48" w:rsidR="00F645F5" w:rsidRDefault="00F645F5" w:rsidP="00D75C4F">
      <w:pPr>
        <w:spacing w:after="0"/>
        <w:rPr>
          <w:b/>
          <w:bCs/>
          <w:sz w:val="22"/>
          <w:szCs w:val="16"/>
          <w:lang w:val="en-IN"/>
        </w:rPr>
      </w:pPr>
      <w:r>
        <w:rPr>
          <w:b/>
          <w:bCs/>
          <w:sz w:val="22"/>
          <w:szCs w:val="16"/>
          <w:lang w:val="en-IN"/>
        </w:rPr>
        <w:t>Over-reaction tests</w:t>
      </w:r>
    </w:p>
    <w:p w14:paraId="625249E2" w14:textId="70BE3109" w:rsidR="00F645F5" w:rsidRPr="00F645F5" w:rsidRDefault="00F645F5" w:rsidP="00E56BED">
      <w:pPr>
        <w:pStyle w:val="ListParagraph"/>
        <w:numPr>
          <w:ilvl w:val="0"/>
          <w:numId w:val="22"/>
        </w:numPr>
        <w:spacing w:after="0"/>
        <w:rPr>
          <w:b/>
          <w:bCs/>
          <w:sz w:val="22"/>
          <w:szCs w:val="16"/>
          <w:lang w:val="en-IN"/>
        </w:rPr>
      </w:pPr>
      <w:r>
        <w:rPr>
          <w:sz w:val="22"/>
          <w:szCs w:val="16"/>
          <w:lang w:val="en-IN"/>
        </w:rPr>
        <w:t>Past winners tend to be future losers (or vice versa)</w:t>
      </w:r>
    </w:p>
    <w:p w14:paraId="4B6C1649" w14:textId="16B8CD2F" w:rsidR="00F645F5" w:rsidRPr="00F645F5" w:rsidRDefault="00F645F5" w:rsidP="00E56BED">
      <w:pPr>
        <w:pStyle w:val="ListParagraph"/>
        <w:numPr>
          <w:ilvl w:val="0"/>
          <w:numId w:val="22"/>
        </w:numPr>
        <w:spacing w:after="0"/>
        <w:rPr>
          <w:b/>
          <w:bCs/>
          <w:sz w:val="22"/>
          <w:szCs w:val="16"/>
          <w:lang w:val="en-IN"/>
        </w:rPr>
      </w:pPr>
      <w:r>
        <w:rPr>
          <w:sz w:val="22"/>
          <w:szCs w:val="16"/>
          <w:lang w:val="en-IN"/>
        </w:rPr>
        <w:t>Certain accounting ratios appear to have predictive power (e.g. BV/MV or E/P)</w:t>
      </w:r>
    </w:p>
    <w:p w14:paraId="4AA438AC" w14:textId="050E21E7" w:rsidR="00F645F5" w:rsidRPr="006F09D5" w:rsidRDefault="00F645F5" w:rsidP="00E56BED">
      <w:pPr>
        <w:pStyle w:val="ListParagraph"/>
        <w:numPr>
          <w:ilvl w:val="0"/>
          <w:numId w:val="22"/>
        </w:numPr>
        <w:spacing w:after="0"/>
        <w:rPr>
          <w:b/>
          <w:bCs/>
          <w:sz w:val="22"/>
          <w:szCs w:val="16"/>
          <w:lang w:val="en-IN"/>
        </w:rPr>
      </w:pPr>
      <w:r>
        <w:rPr>
          <w:sz w:val="22"/>
          <w:szCs w:val="16"/>
          <w:lang w:val="en-IN"/>
        </w:rPr>
        <w:t xml:space="preserve">IPOs and other new offerings have poor subsequent performance. </w:t>
      </w:r>
    </w:p>
    <w:p w14:paraId="0A374C39" w14:textId="77777777" w:rsidR="006F09D5" w:rsidRPr="006F09D5" w:rsidRDefault="006F09D5" w:rsidP="006F09D5">
      <w:pPr>
        <w:spacing w:after="0"/>
        <w:rPr>
          <w:b/>
          <w:bCs/>
          <w:sz w:val="22"/>
          <w:szCs w:val="16"/>
          <w:lang w:val="en-IN"/>
        </w:rPr>
      </w:pPr>
    </w:p>
    <w:p w14:paraId="3E493B08" w14:textId="1F4CE4C7" w:rsidR="00A4517A" w:rsidRDefault="00A4517A" w:rsidP="00D75C4F">
      <w:pPr>
        <w:spacing w:after="0"/>
        <w:rPr>
          <w:sz w:val="22"/>
          <w:szCs w:val="16"/>
          <w:lang w:val="en-IN"/>
        </w:rPr>
      </w:pPr>
      <w:r>
        <w:rPr>
          <w:b/>
          <w:bCs/>
          <w:sz w:val="22"/>
          <w:szCs w:val="16"/>
          <w:lang w:val="en-IN"/>
        </w:rPr>
        <w:t xml:space="preserve">Test if market is excessively volatile – </w:t>
      </w:r>
    </w:p>
    <w:p w14:paraId="63FCA738" w14:textId="46E4FEF0" w:rsidR="00A4517A" w:rsidRDefault="00A4517A" w:rsidP="00D75C4F">
      <w:pPr>
        <w:spacing w:after="0"/>
        <w:rPr>
          <w:sz w:val="22"/>
          <w:szCs w:val="16"/>
          <w:lang w:val="en-IN"/>
        </w:rPr>
      </w:pPr>
      <w:r w:rsidRPr="00A4517A">
        <w:rPr>
          <w:noProof/>
          <w:sz w:val="22"/>
          <w:szCs w:val="16"/>
          <w:lang w:val="en-IN"/>
        </w:rPr>
        <w:drawing>
          <wp:inline distT="0" distB="0" distL="0" distR="0" wp14:anchorId="325FBFE9" wp14:editId="5DADFECB">
            <wp:extent cx="3915714" cy="2579298"/>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30873" cy="2589283"/>
                    </a:xfrm>
                    <a:prstGeom prst="rect">
                      <a:avLst/>
                    </a:prstGeom>
                  </pic:spPr>
                </pic:pic>
              </a:graphicData>
            </a:graphic>
          </wp:inline>
        </w:drawing>
      </w:r>
    </w:p>
    <w:p w14:paraId="14C9E664" w14:textId="0ED11E38" w:rsidR="0009732C" w:rsidRPr="00FA30C6" w:rsidRDefault="0009732C" w:rsidP="00D75C4F">
      <w:pPr>
        <w:spacing w:after="0"/>
        <w:rPr>
          <w:b/>
          <w:bCs/>
          <w:sz w:val="22"/>
          <w:szCs w:val="16"/>
          <w:lang w:val="en-IN"/>
        </w:rPr>
      </w:pPr>
      <w:r w:rsidRPr="0009732C">
        <w:rPr>
          <w:b/>
          <w:bCs/>
          <w:sz w:val="22"/>
          <w:szCs w:val="16"/>
          <w:lang w:val="en-IN"/>
        </w:rPr>
        <w:t xml:space="preserve">Practical difficulties of such test – </w:t>
      </w:r>
      <w:r w:rsidR="002956EC" w:rsidRPr="002956EC">
        <w:rPr>
          <w:noProof/>
          <w:sz w:val="22"/>
          <w:szCs w:val="16"/>
          <w:lang w:val="en-IN"/>
        </w:rPr>
        <w:drawing>
          <wp:inline distT="0" distB="0" distL="0" distR="0" wp14:anchorId="4E5A85A7" wp14:editId="7F27BB82">
            <wp:extent cx="4710223" cy="2449172"/>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27915" cy="2458371"/>
                    </a:xfrm>
                    <a:prstGeom prst="rect">
                      <a:avLst/>
                    </a:prstGeom>
                  </pic:spPr>
                </pic:pic>
              </a:graphicData>
            </a:graphic>
          </wp:inline>
        </w:drawing>
      </w:r>
    </w:p>
    <w:p w14:paraId="6BDE47CC" w14:textId="470586E6" w:rsidR="00281E2B" w:rsidRPr="00295316" w:rsidRDefault="00E56BED" w:rsidP="00D75C4F">
      <w:pPr>
        <w:spacing w:after="0"/>
        <w:rPr>
          <w:b/>
          <w:bCs/>
          <w:sz w:val="22"/>
          <w:szCs w:val="16"/>
          <w:lang w:val="en-IN"/>
        </w:rPr>
      </w:pPr>
      <w:r>
        <w:rPr>
          <w:b/>
          <w:bCs/>
          <w:sz w:val="22"/>
          <w:szCs w:val="16"/>
          <w:lang w:val="en-IN"/>
        </w:rPr>
        <w:t xml:space="preserve">2 e.g. </w:t>
      </w:r>
      <w:r w:rsidR="00281E2B" w:rsidRPr="00295316">
        <w:rPr>
          <w:b/>
          <w:bCs/>
          <w:sz w:val="22"/>
          <w:szCs w:val="16"/>
          <w:lang w:val="en-IN"/>
        </w:rPr>
        <w:t xml:space="preserve">of empirical evidence of the “under-reaction” of share prices to events. </w:t>
      </w:r>
    </w:p>
    <w:p w14:paraId="4975427D" w14:textId="77777777" w:rsidR="00281E2B" w:rsidRPr="00295316" w:rsidRDefault="00281E2B" w:rsidP="00D75C4F">
      <w:pPr>
        <w:spacing w:after="0"/>
        <w:rPr>
          <w:sz w:val="22"/>
          <w:szCs w:val="16"/>
          <w:lang w:val="en-IN"/>
        </w:rPr>
      </w:pPr>
      <w:r w:rsidRPr="00295316">
        <w:rPr>
          <w:sz w:val="22"/>
          <w:szCs w:val="16"/>
          <w:lang w:val="en-IN"/>
        </w:rPr>
        <w:t xml:space="preserve">There are also well-documented examples of under-reaction to events (any two of these): </w:t>
      </w:r>
    </w:p>
    <w:p w14:paraId="3284861C" w14:textId="77777777" w:rsidR="00281E2B" w:rsidRPr="00295316" w:rsidRDefault="00281E2B" w:rsidP="00D75C4F">
      <w:pPr>
        <w:spacing w:after="0"/>
        <w:rPr>
          <w:sz w:val="22"/>
          <w:szCs w:val="16"/>
          <w:lang w:val="en-IN"/>
        </w:rPr>
      </w:pPr>
      <w:r w:rsidRPr="00295316">
        <w:rPr>
          <w:sz w:val="22"/>
          <w:szCs w:val="16"/>
          <w:lang w:val="en-IN"/>
        </w:rPr>
        <w:t xml:space="preserve">1. Stock prices continue to respond to earnings announcements up to a year after their announcement. An example of under-reaction to information which is slowly corrected. </w:t>
      </w:r>
    </w:p>
    <w:p w14:paraId="2119ABB4" w14:textId="77777777" w:rsidR="00281E2B" w:rsidRPr="00295316" w:rsidRDefault="00281E2B" w:rsidP="00D75C4F">
      <w:pPr>
        <w:spacing w:after="0"/>
        <w:rPr>
          <w:sz w:val="22"/>
          <w:szCs w:val="16"/>
          <w:lang w:val="en-IN"/>
        </w:rPr>
      </w:pPr>
      <w:r w:rsidRPr="00295316">
        <w:rPr>
          <w:sz w:val="22"/>
          <w:szCs w:val="16"/>
          <w:lang w:val="en-IN"/>
        </w:rPr>
        <w:t xml:space="preserve">2. Abnormal excess returns for both the parent and subsidiary firms following a de-merger. Another example of the market being slow to recognise the benefits of an event. </w:t>
      </w:r>
    </w:p>
    <w:p w14:paraId="70DCCF76" w14:textId="77777777" w:rsidR="00281E2B" w:rsidRPr="00295316" w:rsidRDefault="00281E2B" w:rsidP="00D75C4F">
      <w:pPr>
        <w:spacing w:after="0"/>
        <w:rPr>
          <w:sz w:val="22"/>
          <w:szCs w:val="16"/>
          <w:lang w:val="en-IN"/>
        </w:rPr>
      </w:pPr>
      <w:r w:rsidRPr="00295316">
        <w:rPr>
          <w:sz w:val="22"/>
          <w:szCs w:val="16"/>
          <w:lang w:val="en-IN"/>
        </w:rPr>
        <w:lastRenderedPageBreak/>
        <w:t xml:space="preserve">3. Abnormal negative returns following mergers (agreed takeovers leading to the poorest subsequent returns). The market appears to over-estimate the benefits from mergers, the stock price slowly reacts as its optimistic view is proved to be wrong. </w:t>
      </w:r>
    </w:p>
    <w:p w14:paraId="620FCF1C" w14:textId="77777777" w:rsidR="00281E2B" w:rsidRPr="00295316" w:rsidRDefault="00281E2B" w:rsidP="00D75C4F">
      <w:pPr>
        <w:spacing w:after="0"/>
        <w:rPr>
          <w:sz w:val="22"/>
          <w:szCs w:val="16"/>
          <w:lang w:val="en-IN"/>
        </w:rPr>
      </w:pPr>
      <w:r w:rsidRPr="00295316">
        <w:rPr>
          <w:b/>
          <w:bCs/>
          <w:sz w:val="22"/>
          <w:szCs w:val="16"/>
          <w:lang w:val="en-IN"/>
        </w:rPr>
        <w:t>Explain the implications for investment management if a particular investment market is believed to be weak form inefficient</w:t>
      </w:r>
      <w:r>
        <w:rPr>
          <w:b/>
          <w:bCs/>
          <w:sz w:val="22"/>
          <w:szCs w:val="16"/>
          <w:lang w:val="en-IN"/>
        </w:rPr>
        <w:t xml:space="preserve">. </w:t>
      </w:r>
      <w:r w:rsidRPr="00295316">
        <w:rPr>
          <w:b/>
          <w:bCs/>
          <w:sz w:val="22"/>
          <w:szCs w:val="16"/>
          <w:lang w:val="en-IN"/>
        </w:rPr>
        <w:t>Technical analysis is the study of chart patterns of various asset prices. Explain whether this can be used to an investor’s advantage, if the Efficient Markets Hypothesis (EMH) holds</w:t>
      </w:r>
      <w:r w:rsidRPr="00295316">
        <w:rPr>
          <w:sz w:val="22"/>
          <w:szCs w:val="16"/>
          <w:lang w:val="en-IN"/>
        </w:rPr>
        <w:t>.</w:t>
      </w:r>
    </w:p>
    <w:p w14:paraId="13895F15" w14:textId="77777777" w:rsidR="00281E2B" w:rsidRPr="00295316" w:rsidRDefault="00281E2B" w:rsidP="00D75C4F">
      <w:pPr>
        <w:spacing w:after="0"/>
        <w:rPr>
          <w:sz w:val="22"/>
          <w:szCs w:val="16"/>
          <w:lang w:val="en-IN"/>
        </w:rPr>
      </w:pPr>
      <w:r w:rsidRPr="00295316">
        <w:rPr>
          <w:sz w:val="22"/>
          <w:szCs w:val="16"/>
          <w:lang w:val="en-IN"/>
        </w:rPr>
        <w:t xml:space="preserve">This is based purely on historical market data, </w:t>
      </w:r>
      <w:r>
        <w:rPr>
          <w:sz w:val="22"/>
          <w:szCs w:val="16"/>
          <w:lang w:val="en-IN"/>
        </w:rPr>
        <w:t>ei</w:t>
      </w:r>
      <w:r w:rsidRPr="00295316">
        <w:rPr>
          <w:sz w:val="22"/>
          <w:szCs w:val="16"/>
          <w:lang w:val="en-IN"/>
        </w:rPr>
        <w:t xml:space="preserve"> prices and trading volumes. If the market is efficient in the weak sense, then technical analysis will be of no benefit. </w:t>
      </w:r>
    </w:p>
    <w:p w14:paraId="1811706A" w14:textId="77777777" w:rsidR="00281E2B" w:rsidRPr="00295316" w:rsidRDefault="00281E2B" w:rsidP="00D75C4F">
      <w:pPr>
        <w:spacing w:after="0"/>
        <w:rPr>
          <w:b/>
          <w:bCs/>
          <w:sz w:val="22"/>
          <w:szCs w:val="16"/>
          <w:lang w:val="en-IN"/>
        </w:rPr>
      </w:pPr>
      <w:r w:rsidRPr="00295316">
        <w:rPr>
          <w:sz w:val="22"/>
          <w:szCs w:val="16"/>
          <w:lang w:val="en-IN"/>
        </w:rPr>
        <w:t>Conversely, if it is possible to generate excess risk-adjusted returns based purely on historical market data, then this would suggest that the market is weak form inefficient (and hence also semi-strong and strong form inefficient).</w:t>
      </w:r>
    </w:p>
    <w:p w14:paraId="7012466E" w14:textId="77777777" w:rsidR="00281E2B" w:rsidRPr="00295316" w:rsidRDefault="00281E2B" w:rsidP="00D75C4F">
      <w:pPr>
        <w:spacing w:after="0"/>
        <w:rPr>
          <w:b/>
          <w:bCs/>
          <w:sz w:val="22"/>
          <w:szCs w:val="16"/>
          <w:lang w:val="en-IN"/>
        </w:rPr>
      </w:pPr>
      <w:r w:rsidRPr="00295316">
        <w:rPr>
          <w:b/>
          <w:bCs/>
          <w:sz w:val="22"/>
          <w:szCs w:val="16"/>
          <w:lang w:val="en-IN"/>
        </w:rPr>
        <w:t xml:space="preserve">Insider trading is illegal in the UK stock market. Explain what this suggests about the EMH. </w:t>
      </w:r>
    </w:p>
    <w:p w14:paraId="0824E572" w14:textId="77777777" w:rsidR="00281E2B" w:rsidRPr="00295316" w:rsidRDefault="00281E2B" w:rsidP="00D75C4F">
      <w:pPr>
        <w:spacing w:after="0"/>
        <w:rPr>
          <w:sz w:val="22"/>
          <w:szCs w:val="16"/>
          <w:lang w:val="en-IN"/>
        </w:rPr>
      </w:pPr>
      <w:r w:rsidRPr="00295316">
        <w:rPr>
          <w:sz w:val="22"/>
          <w:szCs w:val="16"/>
          <w:lang w:val="en-IN"/>
        </w:rPr>
        <w:t xml:space="preserve">Insider trading is based on information that is not publicly available and which will therefore not be built into the prices in a market that is only semi-strong form efficient. If the market is not efficient in the strong sense, then insider trading would enable the investor to generate excess risk-adjusted returns. </w:t>
      </w:r>
    </w:p>
    <w:p w14:paraId="0A830715" w14:textId="77777777" w:rsidR="00281E2B" w:rsidRPr="00295316" w:rsidRDefault="00281E2B" w:rsidP="00D75C4F">
      <w:pPr>
        <w:spacing w:after="0"/>
        <w:rPr>
          <w:sz w:val="22"/>
          <w:szCs w:val="16"/>
          <w:lang w:val="en-IN"/>
        </w:rPr>
      </w:pPr>
      <w:r w:rsidRPr="00295316">
        <w:rPr>
          <w:sz w:val="22"/>
          <w:szCs w:val="16"/>
          <w:lang w:val="en-IN"/>
        </w:rPr>
        <w:t xml:space="preserve"> Making insider trading illegal aims to remove this advantage from those with access to inside information, and so suggests that some markets may not be strong form efficient.</w:t>
      </w:r>
    </w:p>
    <w:p w14:paraId="5FB35ABD" w14:textId="77777777" w:rsidR="00281E2B" w:rsidRPr="00295316" w:rsidRDefault="00281E2B" w:rsidP="00D75C4F">
      <w:pPr>
        <w:spacing w:after="0"/>
        <w:rPr>
          <w:b/>
          <w:bCs/>
          <w:sz w:val="22"/>
          <w:szCs w:val="16"/>
          <w:u w:val="single"/>
          <w:lang w:val="en-IN"/>
        </w:rPr>
      </w:pPr>
      <w:r w:rsidRPr="00295316">
        <w:rPr>
          <w:b/>
          <w:bCs/>
          <w:sz w:val="22"/>
          <w:szCs w:val="16"/>
          <w:lang w:val="en-IN"/>
        </w:rPr>
        <w:t>Fundamental analysis includes the analysis of balance sheets, consideration of company strategy, the environment in which the company operates etc. Explain how this relates to the EMH.</w:t>
      </w:r>
    </w:p>
    <w:p w14:paraId="7EACE1A5" w14:textId="77777777" w:rsidR="00281E2B" w:rsidRPr="00295316" w:rsidRDefault="00281E2B" w:rsidP="00D75C4F">
      <w:pPr>
        <w:spacing w:after="0"/>
        <w:rPr>
          <w:sz w:val="22"/>
          <w:szCs w:val="16"/>
          <w:lang w:val="en-IN"/>
        </w:rPr>
      </w:pPr>
      <w:r w:rsidRPr="00295316">
        <w:rPr>
          <w:sz w:val="22"/>
          <w:szCs w:val="16"/>
          <w:lang w:val="en-IN"/>
        </w:rPr>
        <w:t xml:space="preserve">The information mentioned here is publicly available. </w:t>
      </w:r>
    </w:p>
    <w:p w14:paraId="495960BD" w14:textId="77777777" w:rsidR="00281E2B" w:rsidRPr="00295316" w:rsidRDefault="00281E2B" w:rsidP="00D75C4F">
      <w:pPr>
        <w:spacing w:after="0"/>
        <w:rPr>
          <w:sz w:val="22"/>
          <w:szCs w:val="16"/>
          <w:lang w:val="en-IN"/>
        </w:rPr>
      </w:pPr>
      <w:r w:rsidRPr="00295316">
        <w:rPr>
          <w:sz w:val="22"/>
          <w:szCs w:val="16"/>
          <w:lang w:val="en-IN"/>
        </w:rPr>
        <w:t xml:space="preserve">So if the market is semi-strong form efficient, fundamental analysis will be of no benefit in helping the investor to identify mispriced securities, which can then be traded to generate excess risk-adjusted returns. </w:t>
      </w:r>
    </w:p>
    <w:p w14:paraId="04E11EC9" w14:textId="77777777" w:rsidR="00281E2B" w:rsidRDefault="00281E2B" w:rsidP="00D75C4F">
      <w:pPr>
        <w:spacing w:after="0"/>
        <w:rPr>
          <w:sz w:val="22"/>
          <w:szCs w:val="16"/>
          <w:lang w:val="en-IN"/>
        </w:rPr>
      </w:pPr>
      <w:r w:rsidRPr="00295316">
        <w:rPr>
          <w:sz w:val="22"/>
          <w:szCs w:val="16"/>
          <w:lang w:val="en-IN"/>
        </w:rPr>
        <w:t xml:space="preserve">Fundamental analysis can add value only if the market is semi-strong form inefficient. </w:t>
      </w:r>
    </w:p>
    <w:p w14:paraId="4B66BC9E" w14:textId="77777777" w:rsidR="00281E2B" w:rsidRDefault="00281E2B" w:rsidP="00D75C4F">
      <w:pPr>
        <w:spacing w:after="0"/>
        <w:rPr>
          <w:b/>
          <w:bCs/>
          <w:sz w:val="22"/>
          <w:szCs w:val="16"/>
          <w:lang w:val="en-IN"/>
        </w:rPr>
      </w:pPr>
      <w:r>
        <w:rPr>
          <w:b/>
          <w:bCs/>
          <w:sz w:val="22"/>
          <w:szCs w:val="16"/>
          <w:lang w:val="en-IN"/>
        </w:rPr>
        <w:t>How outperformance can be generated by – gaining superior information, processing information better and eliminating behavioural bias. (ST5 September 2008)</w:t>
      </w:r>
    </w:p>
    <w:p w14:paraId="3F5ECAB2" w14:textId="42D63DFD" w:rsidR="00281E2B" w:rsidRDefault="00281E2B" w:rsidP="00E56BED">
      <w:pPr>
        <w:pStyle w:val="ListParagraph"/>
        <w:numPr>
          <w:ilvl w:val="0"/>
          <w:numId w:val="11"/>
        </w:numPr>
        <w:spacing w:after="0"/>
        <w:rPr>
          <w:sz w:val="22"/>
          <w:szCs w:val="16"/>
          <w:lang w:val="en-IN"/>
        </w:rPr>
      </w:pPr>
      <w:r>
        <w:rPr>
          <w:sz w:val="22"/>
          <w:szCs w:val="16"/>
          <w:lang w:val="en-IN"/>
        </w:rPr>
        <w:t xml:space="preserve">Super information about companies should </w:t>
      </w:r>
      <w:r w:rsidR="00434BEC">
        <w:rPr>
          <w:sz w:val="22"/>
          <w:szCs w:val="16"/>
          <w:lang w:val="en-IN"/>
        </w:rPr>
        <w:t>give</w:t>
      </w:r>
      <w:r>
        <w:rPr>
          <w:sz w:val="22"/>
          <w:szCs w:val="16"/>
          <w:lang w:val="en-IN"/>
        </w:rPr>
        <w:t xml:space="preserve"> the investment manager superior insight into the success or otherwise of that company.</w:t>
      </w:r>
    </w:p>
    <w:p w14:paraId="3292EB94" w14:textId="77777777" w:rsidR="00281E2B" w:rsidRDefault="00281E2B" w:rsidP="00E56BED">
      <w:pPr>
        <w:pStyle w:val="ListParagraph"/>
        <w:numPr>
          <w:ilvl w:val="0"/>
          <w:numId w:val="11"/>
        </w:numPr>
        <w:spacing w:after="0"/>
        <w:rPr>
          <w:sz w:val="22"/>
          <w:szCs w:val="16"/>
          <w:lang w:val="en-IN"/>
        </w:rPr>
      </w:pPr>
      <w:r>
        <w:rPr>
          <w:sz w:val="22"/>
          <w:szCs w:val="16"/>
          <w:lang w:val="en-IN"/>
        </w:rPr>
        <w:t xml:space="preserve">An investment manager or analyst will need to invest time in research. Thus the manager may need to recruit additional analysts. </w:t>
      </w:r>
    </w:p>
    <w:p w14:paraId="4964493C" w14:textId="77777777" w:rsidR="00281E2B" w:rsidRDefault="00281E2B" w:rsidP="00E56BED">
      <w:pPr>
        <w:pStyle w:val="ListParagraph"/>
        <w:numPr>
          <w:ilvl w:val="0"/>
          <w:numId w:val="11"/>
        </w:numPr>
        <w:spacing w:after="0"/>
        <w:rPr>
          <w:sz w:val="22"/>
          <w:szCs w:val="16"/>
          <w:lang w:val="en-IN"/>
        </w:rPr>
      </w:pPr>
      <w:r>
        <w:rPr>
          <w:sz w:val="22"/>
          <w:szCs w:val="16"/>
          <w:lang w:val="en-IN"/>
        </w:rPr>
        <w:t>This insight should enable the manager to identify mis-priced securities, which can then be traded to generate excess risk-adjusted returns.</w:t>
      </w:r>
    </w:p>
    <w:p w14:paraId="275A4CAE" w14:textId="77777777" w:rsidR="00281E2B" w:rsidRDefault="00281E2B" w:rsidP="00E56BED">
      <w:pPr>
        <w:pStyle w:val="ListParagraph"/>
        <w:numPr>
          <w:ilvl w:val="0"/>
          <w:numId w:val="11"/>
        </w:numPr>
        <w:spacing w:after="0"/>
        <w:rPr>
          <w:sz w:val="22"/>
          <w:szCs w:val="16"/>
          <w:lang w:val="en-IN"/>
        </w:rPr>
      </w:pPr>
      <w:r>
        <w:rPr>
          <w:sz w:val="22"/>
          <w:szCs w:val="16"/>
          <w:lang w:val="en-IN"/>
        </w:rPr>
        <w:t>Many fund managers use quantitative models to help them better process information.</w:t>
      </w:r>
    </w:p>
    <w:p w14:paraId="4E3C666F" w14:textId="77777777" w:rsidR="00281E2B" w:rsidRDefault="00281E2B" w:rsidP="00E56BED">
      <w:pPr>
        <w:pStyle w:val="ListParagraph"/>
        <w:numPr>
          <w:ilvl w:val="0"/>
          <w:numId w:val="11"/>
        </w:numPr>
        <w:spacing w:after="0"/>
        <w:rPr>
          <w:sz w:val="22"/>
          <w:szCs w:val="16"/>
          <w:lang w:val="en-IN"/>
        </w:rPr>
      </w:pPr>
      <w:r>
        <w:rPr>
          <w:sz w:val="22"/>
          <w:szCs w:val="16"/>
          <w:lang w:val="en-IN"/>
        </w:rPr>
        <w:t xml:space="preserve">Some information, such as management quality and company strategy is difficult to process numerically and must be processed by human judgment. </w:t>
      </w:r>
    </w:p>
    <w:p w14:paraId="7E328524" w14:textId="77777777" w:rsidR="00281E2B" w:rsidRDefault="00281E2B" w:rsidP="00E56BED">
      <w:pPr>
        <w:pStyle w:val="ListParagraph"/>
        <w:numPr>
          <w:ilvl w:val="0"/>
          <w:numId w:val="11"/>
        </w:numPr>
        <w:spacing w:after="0"/>
        <w:rPr>
          <w:sz w:val="22"/>
          <w:szCs w:val="16"/>
          <w:lang w:val="en-IN"/>
        </w:rPr>
      </w:pPr>
      <w:r>
        <w:rPr>
          <w:sz w:val="22"/>
          <w:szCs w:val="16"/>
          <w:lang w:val="en-IN"/>
        </w:rPr>
        <w:t xml:space="preserve">Behavioural biases that are particularly relevant in investment markets include anchoring, over-confidence, status-quo and regret aversion. </w:t>
      </w:r>
    </w:p>
    <w:p w14:paraId="732AA797" w14:textId="77777777" w:rsidR="00281E2B" w:rsidRDefault="00281E2B" w:rsidP="00E56BED">
      <w:pPr>
        <w:pStyle w:val="ListParagraph"/>
        <w:numPr>
          <w:ilvl w:val="0"/>
          <w:numId w:val="11"/>
        </w:numPr>
        <w:spacing w:after="0"/>
        <w:rPr>
          <w:sz w:val="22"/>
          <w:szCs w:val="16"/>
          <w:lang w:val="en-IN"/>
        </w:rPr>
      </w:pPr>
      <w:r>
        <w:rPr>
          <w:sz w:val="22"/>
          <w:szCs w:val="16"/>
          <w:lang w:val="en-IN"/>
        </w:rPr>
        <w:t>By eliminating such behavioural bias, it should be possible to enhance investments returns and generate out-performance. Methods include –</w:t>
      </w:r>
    </w:p>
    <w:p w14:paraId="466C5340" w14:textId="77777777" w:rsidR="00281E2B" w:rsidRDefault="00281E2B" w:rsidP="00E56BED">
      <w:pPr>
        <w:pStyle w:val="ListParagraph"/>
        <w:numPr>
          <w:ilvl w:val="1"/>
          <w:numId w:val="11"/>
        </w:numPr>
        <w:spacing w:after="0"/>
        <w:rPr>
          <w:sz w:val="22"/>
          <w:szCs w:val="16"/>
          <w:lang w:val="en-IN"/>
        </w:rPr>
      </w:pPr>
      <w:r>
        <w:rPr>
          <w:sz w:val="22"/>
          <w:szCs w:val="16"/>
          <w:lang w:val="en-IN"/>
        </w:rPr>
        <w:t>Training courses for investment management team</w:t>
      </w:r>
    </w:p>
    <w:p w14:paraId="44C2A0C8" w14:textId="77777777" w:rsidR="00281E2B" w:rsidRDefault="00281E2B" w:rsidP="00E56BED">
      <w:pPr>
        <w:pStyle w:val="ListParagraph"/>
        <w:numPr>
          <w:ilvl w:val="1"/>
          <w:numId w:val="11"/>
        </w:numPr>
        <w:spacing w:after="0"/>
        <w:rPr>
          <w:sz w:val="22"/>
          <w:szCs w:val="16"/>
          <w:lang w:val="en-IN"/>
        </w:rPr>
      </w:pPr>
      <w:r>
        <w:rPr>
          <w:sz w:val="22"/>
          <w:szCs w:val="16"/>
          <w:lang w:val="en-IN"/>
        </w:rPr>
        <w:t>Implementation of mechanical trading rules</w:t>
      </w:r>
    </w:p>
    <w:p w14:paraId="799EED06" w14:textId="77777777" w:rsidR="00281E2B" w:rsidRDefault="00281E2B" w:rsidP="00E56BED">
      <w:pPr>
        <w:pStyle w:val="ListParagraph"/>
        <w:numPr>
          <w:ilvl w:val="1"/>
          <w:numId w:val="11"/>
        </w:numPr>
        <w:spacing w:after="0"/>
        <w:rPr>
          <w:sz w:val="22"/>
          <w:szCs w:val="16"/>
          <w:lang w:val="en-IN"/>
        </w:rPr>
      </w:pPr>
      <w:r>
        <w:rPr>
          <w:sz w:val="22"/>
          <w:szCs w:val="16"/>
          <w:lang w:val="en-IN"/>
        </w:rPr>
        <w:t>Making all investment decision subject to peer review</w:t>
      </w:r>
    </w:p>
    <w:p w14:paraId="60F7ED3F" w14:textId="77777777" w:rsidR="00281E2B" w:rsidRDefault="00281E2B" w:rsidP="00D75C4F">
      <w:pPr>
        <w:spacing w:after="0"/>
        <w:rPr>
          <w:b/>
          <w:bCs/>
          <w:sz w:val="22"/>
          <w:szCs w:val="16"/>
          <w:lang w:val="en-IN"/>
        </w:rPr>
      </w:pPr>
      <w:r>
        <w:rPr>
          <w:b/>
          <w:bCs/>
          <w:sz w:val="22"/>
          <w:szCs w:val="16"/>
          <w:lang w:val="en-IN"/>
        </w:rPr>
        <w:t>Can target returns be generated via these?</w:t>
      </w:r>
    </w:p>
    <w:p w14:paraId="225583A6" w14:textId="77777777" w:rsidR="00281E2B" w:rsidRPr="00231F14" w:rsidRDefault="00281E2B" w:rsidP="00E56BED">
      <w:pPr>
        <w:pStyle w:val="ListParagraph"/>
        <w:numPr>
          <w:ilvl w:val="0"/>
          <w:numId w:val="11"/>
        </w:numPr>
        <w:spacing w:after="0"/>
        <w:rPr>
          <w:b/>
          <w:bCs/>
          <w:sz w:val="22"/>
          <w:szCs w:val="16"/>
          <w:lang w:val="en-IN"/>
        </w:rPr>
      </w:pPr>
      <w:r>
        <w:rPr>
          <w:sz w:val="22"/>
          <w:szCs w:val="16"/>
          <w:lang w:val="en-IN"/>
        </w:rPr>
        <w:t>Superior information : the investment manager will need to be careful not to breach regulations on insider trading. Also, as other investors will also be trying to gain superior information it may be difficult to achieve.</w:t>
      </w:r>
    </w:p>
    <w:p w14:paraId="45A83126" w14:textId="77777777" w:rsidR="00281E2B" w:rsidRPr="00C62982" w:rsidRDefault="00281E2B" w:rsidP="00E56BED">
      <w:pPr>
        <w:pStyle w:val="ListParagraph"/>
        <w:numPr>
          <w:ilvl w:val="0"/>
          <w:numId w:val="11"/>
        </w:numPr>
        <w:spacing w:after="0"/>
        <w:rPr>
          <w:b/>
          <w:bCs/>
          <w:sz w:val="22"/>
          <w:szCs w:val="16"/>
          <w:lang w:val="en-IN"/>
        </w:rPr>
      </w:pPr>
      <w:r>
        <w:rPr>
          <w:sz w:val="22"/>
          <w:szCs w:val="16"/>
          <w:lang w:val="en-IN"/>
        </w:rPr>
        <w:t xml:space="preserve">Processing information and eliminating behavioural bias : many other market participants may be attempting to do the same things and so it may be difficult to achieve the target consistently. </w:t>
      </w:r>
    </w:p>
    <w:p w14:paraId="60726155" w14:textId="77777777" w:rsidR="00281E2B" w:rsidRDefault="00281E2B" w:rsidP="00D75C4F">
      <w:pPr>
        <w:spacing w:after="0"/>
        <w:rPr>
          <w:sz w:val="22"/>
          <w:szCs w:val="16"/>
          <w:lang w:val="en-IN"/>
        </w:rPr>
      </w:pPr>
      <w:r>
        <w:rPr>
          <w:b/>
          <w:bCs/>
          <w:sz w:val="22"/>
          <w:szCs w:val="16"/>
          <w:lang w:val="en-IN"/>
        </w:rPr>
        <w:t xml:space="preserve">3% p.a. against Global Index year-on-year target reasonability – </w:t>
      </w:r>
      <w:r>
        <w:rPr>
          <w:sz w:val="22"/>
          <w:szCs w:val="16"/>
          <w:lang w:val="en-IN"/>
        </w:rPr>
        <w:t xml:space="preserve">quite difficult. </w:t>
      </w:r>
    </w:p>
    <w:p w14:paraId="1F0CF49D" w14:textId="77777777" w:rsidR="00281E2B" w:rsidRDefault="00281E2B" w:rsidP="00D75C4F">
      <w:pPr>
        <w:spacing w:after="0"/>
        <w:rPr>
          <w:sz w:val="22"/>
          <w:szCs w:val="16"/>
          <w:lang w:val="en-IN"/>
        </w:rPr>
      </w:pPr>
      <w:r>
        <w:rPr>
          <w:sz w:val="22"/>
          <w:szCs w:val="16"/>
          <w:lang w:val="en-IN"/>
        </w:rPr>
        <w:t xml:space="preserve">Patent comment – if the target is net of tax and management costs, the target would be even more demanding, particularly if more staff needs to be recruited. </w:t>
      </w:r>
    </w:p>
    <w:p w14:paraId="4F10F2BE" w14:textId="77777777" w:rsidR="00281E2B" w:rsidRDefault="00281E2B" w:rsidP="00D75C4F">
      <w:pPr>
        <w:spacing w:after="0"/>
        <w:rPr>
          <w:b/>
          <w:bCs/>
          <w:sz w:val="22"/>
          <w:szCs w:val="16"/>
          <w:lang w:val="en-IN"/>
        </w:rPr>
      </w:pPr>
      <w:r>
        <w:rPr>
          <w:b/>
          <w:bCs/>
          <w:sz w:val="22"/>
          <w:szCs w:val="16"/>
          <w:lang w:val="en-IN"/>
        </w:rPr>
        <w:t>Implication of fund launch on structure and management</w:t>
      </w:r>
    </w:p>
    <w:p w14:paraId="583D3658" w14:textId="77777777" w:rsidR="00281E2B" w:rsidRDefault="00281E2B" w:rsidP="00E56BED">
      <w:pPr>
        <w:pStyle w:val="ListParagraph"/>
        <w:numPr>
          <w:ilvl w:val="0"/>
          <w:numId w:val="11"/>
        </w:numPr>
        <w:spacing w:after="0"/>
        <w:rPr>
          <w:sz w:val="22"/>
          <w:szCs w:val="16"/>
          <w:lang w:val="en-IN"/>
        </w:rPr>
      </w:pPr>
      <w:r>
        <w:rPr>
          <w:sz w:val="22"/>
          <w:szCs w:val="16"/>
          <w:lang w:val="en-IN"/>
        </w:rPr>
        <w:t>The current investment team will probably lack the required skills to successfully undertake active investment management. Recruitment will therefore be necessary.</w:t>
      </w:r>
    </w:p>
    <w:p w14:paraId="3F5AA735" w14:textId="77777777" w:rsidR="00281E2B" w:rsidRDefault="00281E2B" w:rsidP="00E56BED">
      <w:pPr>
        <w:pStyle w:val="ListParagraph"/>
        <w:numPr>
          <w:ilvl w:val="0"/>
          <w:numId w:val="11"/>
        </w:numPr>
        <w:spacing w:after="0"/>
        <w:rPr>
          <w:sz w:val="22"/>
          <w:szCs w:val="16"/>
          <w:lang w:val="en-IN"/>
        </w:rPr>
      </w:pPr>
      <w:r>
        <w:rPr>
          <w:sz w:val="22"/>
          <w:szCs w:val="16"/>
          <w:lang w:val="en-IN"/>
        </w:rPr>
        <w:t>Access to much more information will be needed, so systems improvements may be needed to process the information.</w:t>
      </w:r>
    </w:p>
    <w:p w14:paraId="13CD82E9" w14:textId="77777777" w:rsidR="00281E2B" w:rsidRDefault="00281E2B" w:rsidP="00E56BED">
      <w:pPr>
        <w:pStyle w:val="ListParagraph"/>
        <w:numPr>
          <w:ilvl w:val="0"/>
          <w:numId w:val="11"/>
        </w:numPr>
        <w:spacing w:after="0"/>
        <w:rPr>
          <w:sz w:val="22"/>
          <w:szCs w:val="16"/>
          <w:lang w:val="en-IN"/>
        </w:rPr>
      </w:pPr>
      <w:r>
        <w:rPr>
          <w:sz w:val="22"/>
          <w:szCs w:val="16"/>
          <w:lang w:val="en-IN"/>
        </w:rPr>
        <w:lastRenderedPageBreak/>
        <w:t xml:space="preserve">More analysts will be required to interpret the additional information, so an increase in the number of front office staff may be required. </w:t>
      </w:r>
    </w:p>
    <w:p w14:paraId="4E23D246" w14:textId="77777777" w:rsidR="00281E2B" w:rsidRDefault="00281E2B" w:rsidP="00E56BED">
      <w:pPr>
        <w:pStyle w:val="ListParagraph"/>
        <w:numPr>
          <w:ilvl w:val="0"/>
          <w:numId w:val="11"/>
        </w:numPr>
        <w:spacing w:after="0"/>
        <w:rPr>
          <w:sz w:val="22"/>
          <w:szCs w:val="16"/>
          <w:lang w:val="en-IN"/>
        </w:rPr>
      </w:pPr>
      <w:r>
        <w:rPr>
          <w:sz w:val="22"/>
          <w:szCs w:val="16"/>
          <w:lang w:val="en-IN"/>
        </w:rPr>
        <w:t>Experts in behavioural finance will also be required.</w:t>
      </w:r>
    </w:p>
    <w:p w14:paraId="4F46B905" w14:textId="77777777" w:rsidR="00281E2B" w:rsidRDefault="00281E2B" w:rsidP="00E56BED">
      <w:pPr>
        <w:pStyle w:val="ListParagraph"/>
        <w:numPr>
          <w:ilvl w:val="0"/>
          <w:numId w:val="11"/>
        </w:numPr>
        <w:spacing w:after="0"/>
        <w:rPr>
          <w:sz w:val="22"/>
          <w:szCs w:val="16"/>
          <w:lang w:val="en-IN"/>
        </w:rPr>
      </w:pPr>
      <w:r>
        <w:rPr>
          <w:sz w:val="22"/>
          <w:szCs w:val="16"/>
          <w:lang w:val="en-IN"/>
        </w:rPr>
        <w:t xml:space="preserve">The management will need people and processes to make final investment decisions and deal with conflicting investment recommendations. </w:t>
      </w:r>
    </w:p>
    <w:p w14:paraId="6734DCBD" w14:textId="77777777" w:rsidR="00281E2B" w:rsidRDefault="00281E2B" w:rsidP="00E56BED">
      <w:pPr>
        <w:pStyle w:val="ListParagraph"/>
        <w:numPr>
          <w:ilvl w:val="0"/>
          <w:numId w:val="11"/>
        </w:numPr>
        <w:spacing w:after="0"/>
        <w:rPr>
          <w:sz w:val="22"/>
          <w:szCs w:val="16"/>
          <w:lang w:val="en-IN"/>
        </w:rPr>
      </w:pPr>
      <w:r>
        <w:rPr>
          <w:sz w:val="22"/>
          <w:szCs w:val="16"/>
          <w:lang w:val="en-IN"/>
        </w:rPr>
        <w:t xml:space="preserve">In addition, a more actively managed fund will lead to a much greater number of trades, so it is likely that the required number of back office staff will increase. </w:t>
      </w:r>
    </w:p>
    <w:p w14:paraId="72053C63" w14:textId="77777777" w:rsidR="00281E2B" w:rsidRDefault="00281E2B" w:rsidP="00E56BED">
      <w:pPr>
        <w:pStyle w:val="ListParagraph"/>
        <w:numPr>
          <w:ilvl w:val="0"/>
          <w:numId w:val="11"/>
        </w:numPr>
        <w:spacing w:after="0"/>
        <w:rPr>
          <w:sz w:val="22"/>
          <w:szCs w:val="16"/>
          <w:lang w:val="en-IN"/>
        </w:rPr>
      </w:pPr>
      <w:r>
        <w:rPr>
          <w:sz w:val="22"/>
          <w:szCs w:val="16"/>
          <w:lang w:val="en-IN"/>
        </w:rPr>
        <w:t xml:space="preserve">The department may need to increase the size of its marketing and HR teams in order to cope with the additional fund and staff. </w:t>
      </w:r>
    </w:p>
    <w:p w14:paraId="4DEA9A39" w14:textId="77777777" w:rsidR="00281E2B" w:rsidRDefault="00281E2B" w:rsidP="00E56BED">
      <w:pPr>
        <w:pStyle w:val="ListParagraph"/>
        <w:numPr>
          <w:ilvl w:val="0"/>
          <w:numId w:val="11"/>
        </w:numPr>
        <w:spacing w:after="0"/>
        <w:rPr>
          <w:sz w:val="22"/>
          <w:szCs w:val="16"/>
          <w:lang w:val="en-IN"/>
        </w:rPr>
      </w:pPr>
      <w:r>
        <w:rPr>
          <w:sz w:val="22"/>
          <w:szCs w:val="16"/>
          <w:lang w:val="en-IN"/>
        </w:rPr>
        <w:t>The additional staff costs will need to be met by charges on the funds under management. Therefore, the manager will need to either levy high annual management charges or gain significant funds under management.</w:t>
      </w:r>
    </w:p>
    <w:p w14:paraId="3C2B6B14" w14:textId="77777777" w:rsidR="00281E2B" w:rsidRPr="00E11E81" w:rsidRDefault="00281E2B" w:rsidP="00D75C4F">
      <w:pPr>
        <w:spacing w:after="0"/>
        <w:rPr>
          <w:b/>
          <w:bCs/>
          <w:sz w:val="22"/>
          <w:szCs w:val="16"/>
          <w:lang w:val="en-IN"/>
        </w:rPr>
      </w:pPr>
      <w:r w:rsidRPr="00E11E81">
        <w:rPr>
          <w:b/>
          <w:bCs/>
          <w:sz w:val="22"/>
          <w:szCs w:val="16"/>
          <w:lang w:val="en-IN"/>
        </w:rPr>
        <w:t>Actions To Stop Behavioural Biases</w:t>
      </w:r>
    </w:p>
    <w:p w14:paraId="68B7A718" w14:textId="77777777" w:rsidR="00281E2B" w:rsidRDefault="00281E2B" w:rsidP="00E56BED">
      <w:pPr>
        <w:pStyle w:val="ListParagraph"/>
        <w:numPr>
          <w:ilvl w:val="0"/>
          <w:numId w:val="11"/>
        </w:numPr>
        <w:spacing w:after="0"/>
        <w:rPr>
          <w:sz w:val="22"/>
          <w:szCs w:val="16"/>
          <w:lang w:val="en-IN"/>
        </w:rPr>
      </w:pPr>
      <w:r>
        <w:rPr>
          <w:sz w:val="22"/>
          <w:szCs w:val="16"/>
          <w:lang w:val="en-IN"/>
        </w:rPr>
        <w:t>Set rules that forces managers to sell underperforming stocks before they have underperformed for too long.</w:t>
      </w:r>
    </w:p>
    <w:p w14:paraId="689232D6" w14:textId="77777777" w:rsidR="00281E2B" w:rsidRDefault="00281E2B" w:rsidP="00E56BED">
      <w:pPr>
        <w:pStyle w:val="ListParagraph"/>
        <w:numPr>
          <w:ilvl w:val="0"/>
          <w:numId w:val="11"/>
        </w:numPr>
        <w:spacing w:after="0"/>
        <w:rPr>
          <w:sz w:val="22"/>
          <w:szCs w:val="16"/>
          <w:lang w:val="en-IN"/>
        </w:rPr>
      </w:pPr>
      <w:r>
        <w:rPr>
          <w:sz w:val="22"/>
          <w:szCs w:val="16"/>
          <w:lang w:val="en-IN"/>
        </w:rPr>
        <w:t>Educate the managers so that they are aware of their own overconfidence and therefore place more weight on other people’s analysis and opinions.</w:t>
      </w:r>
    </w:p>
    <w:p w14:paraId="4BB523E4" w14:textId="77777777" w:rsidR="00281E2B" w:rsidRDefault="00281E2B" w:rsidP="00E56BED">
      <w:pPr>
        <w:pStyle w:val="ListParagraph"/>
        <w:numPr>
          <w:ilvl w:val="0"/>
          <w:numId w:val="11"/>
        </w:numPr>
        <w:spacing w:after="0"/>
        <w:rPr>
          <w:sz w:val="22"/>
          <w:szCs w:val="16"/>
          <w:lang w:val="en-IN"/>
        </w:rPr>
      </w:pPr>
      <w:r>
        <w:rPr>
          <w:sz w:val="22"/>
          <w:szCs w:val="16"/>
          <w:lang w:val="en-IN"/>
        </w:rPr>
        <w:t>Have decisions peer-reviewed to ensure that one person’s biases are counteracted by another person’s.</w:t>
      </w:r>
    </w:p>
    <w:p w14:paraId="7F2ECE19" w14:textId="77777777" w:rsidR="00281E2B" w:rsidRDefault="00281E2B" w:rsidP="00E56BED">
      <w:pPr>
        <w:pStyle w:val="ListParagraph"/>
        <w:numPr>
          <w:ilvl w:val="0"/>
          <w:numId w:val="11"/>
        </w:numPr>
        <w:spacing w:after="0"/>
        <w:rPr>
          <w:sz w:val="22"/>
          <w:szCs w:val="16"/>
          <w:lang w:val="en-IN"/>
        </w:rPr>
      </w:pPr>
      <w:r>
        <w:rPr>
          <w:sz w:val="22"/>
          <w:szCs w:val="16"/>
          <w:lang w:val="en-IN"/>
        </w:rPr>
        <w:t>Design and use a model which determines which stocks should be bought and which sold.</w:t>
      </w:r>
    </w:p>
    <w:p w14:paraId="41A580FB" w14:textId="77777777" w:rsidR="00281E2B" w:rsidRDefault="00281E2B" w:rsidP="00E56BED">
      <w:pPr>
        <w:pStyle w:val="ListParagraph"/>
        <w:numPr>
          <w:ilvl w:val="0"/>
          <w:numId w:val="11"/>
        </w:numPr>
        <w:spacing w:after="0"/>
        <w:rPr>
          <w:sz w:val="22"/>
          <w:szCs w:val="16"/>
          <w:lang w:val="en-IN"/>
        </w:rPr>
      </w:pPr>
      <w:r>
        <w:rPr>
          <w:sz w:val="22"/>
          <w:szCs w:val="16"/>
          <w:lang w:val="en-IN"/>
        </w:rPr>
        <w:t>Change the remuneration policy such that analysts have a higher proportion of their pay based on performance. This should focus their attention on avoiding inefficient and biased processes.</w:t>
      </w:r>
    </w:p>
    <w:p w14:paraId="0551E63E" w14:textId="77777777" w:rsidR="00281E2B" w:rsidRDefault="00281E2B" w:rsidP="00E56BED">
      <w:pPr>
        <w:pStyle w:val="ListParagraph"/>
        <w:numPr>
          <w:ilvl w:val="0"/>
          <w:numId w:val="11"/>
        </w:numPr>
        <w:spacing w:after="0"/>
        <w:rPr>
          <w:sz w:val="22"/>
          <w:szCs w:val="16"/>
          <w:lang w:val="en-IN"/>
        </w:rPr>
      </w:pPr>
      <w:r>
        <w:rPr>
          <w:sz w:val="22"/>
          <w:szCs w:val="16"/>
          <w:lang w:val="en-IN"/>
        </w:rPr>
        <w:t xml:space="preserve">Set up a rule that all shares purchased must have a supporting piece of analyst research. This will avoid the danger that managers ignored research and back their own opinions. </w:t>
      </w:r>
    </w:p>
    <w:p w14:paraId="31FA8FD2" w14:textId="77777777" w:rsidR="00281E2B" w:rsidRPr="008768A8" w:rsidRDefault="00281E2B" w:rsidP="00E56BED">
      <w:pPr>
        <w:pStyle w:val="ListParagraph"/>
        <w:numPr>
          <w:ilvl w:val="0"/>
          <w:numId w:val="11"/>
        </w:numPr>
        <w:spacing w:after="0"/>
        <w:rPr>
          <w:sz w:val="22"/>
          <w:szCs w:val="16"/>
          <w:lang w:val="en-IN"/>
        </w:rPr>
      </w:pPr>
      <w:r>
        <w:rPr>
          <w:sz w:val="22"/>
          <w:szCs w:val="16"/>
          <w:lang w:val="en-IN"/>
        </w:rPr>
        <w:t xml:space="preserve">Introduce a mechanism that presents possible shares to purchase in the form of random scatter diagram. This avoids the danger of a list causing a bias towards the first item on the list. </w:t>
      </w:r>
    </w:p>
    <w:p w14:paraId="746C4713" w14:textId="1F485F75" w:rsidR="00281E2B" w:rsidRDefault="00281E2B" w:rsidP="00D75C4F">
      <w:pPr>
        <w:spacing w:after="0"/>
        <w:rPr>
          <w:b/>
          <w:bCs/>
          <w:sz w:val="22"/>
          <w:szCs w:val="16"/>
          <w:lang w:val="en-IN"/>
        </w:rPr>
      </w:pPr>
      <w:r>
        <w:rPr>
          <w:b/>
          <w:bCs/>
          <w:sz w:val="22"/>
          <w:szCs w:val="16"/>
          <w:lang w:val="en-IN"/>
        </w:rPr>
        <w:t>Shiller’s findings</w:t>
      </w:r>
      <w:r w:rsidR="006D7033">
        <w:rPr>
          <w:b/>
          <w:bCs/>
          <w:sz w:val="22"/>
          <w:szCs w:val="16"/>
          <w:lang w:val="en-IN"/>
        </w:rPr>
        <w:t xml:space="preserve">, approach adopted </w:t>
      </w:r>
    </w:p>
    <w:p w14:paraId="263CF884" w14:textId="77777777" w:rsidR="006D7033" w:rsidRDefault="00281E2B" w:rsidP="00E56BED">
      <w:pPr>
        <w:pStyle w:val="ListParagraph"/>
        <w:numPr>
          <w:ilvl w:val="0"/>
          <w:numId w:val="11"/>
        </w:numPr>
        <w:spacing w:after="0"/>
        <w:rPr>
          <w:sz w:val="22"/>
          <w:szCs w:val="16"/>
        </w:rPr>
      </w:pPr>
      <w:r w:rsidRPr="006D7033">
        <w:rPr>
          <w:sz w:val="22"/>
          <w:szCs w:val="16"/>
        </w:rPr>
        <w:t xml:space="preserve">The claim of “excessive volatility” was first formulated into a testable proposition by Shiller in 1981. </w:t>
      </w:r>
    </w:p>
    <w:p w14:paraId="5B505B8B" w14:textId="77777777" w:rsidR="006D7033" w:rsidRDefault="00281E2B" w:rsidP="00E56BED">
      <w:pPr>
        <w:pStyle w:val="ListParagraph"/>
        <w:numPr>
          <w:ilvl w:val="0"/>
          <w:numId w:val="11"/>
        </w:numPr>
        <w:spacing w:after="0"/>
        <w:rPr>
          <w:sz w:val="22"/>
          <w:szCs w:val="16"/>
        </w:rPr>
      </w:pPr>
      <w:r w:rsidRPr="006D7033">
        <w:rPr>
          <w:sz w:val="22"/>
          <w:szCs w:val="16"/>
        </w:rPr>
        <w:t xml:space="preserve">He considered a discounted cashflow model of equities going back to 1870. </w:t>
      </w:r>
    </w:p>
    <w:p w14:paraId="614AD415" w14:textId="77777777" w:rsidR="006D7033" w:rsidRDefault="00281E2B" w:rsidP="00E56BED">
      <w:pPr>
        <w:pStyle w:val="ListParagraph"/>
        <w:numPr>
          <w:ilvl w:val="0"/>
          <w:numId w:val="11"/>
        </w:numPr>
        <w:spacing w:after="0"/>
        <w:rPr>
          <w:sz w:val="22"/>
          <w:szCs w:val="16"/>
        </w:rPr>
      </w:pPr>
      <w:r w:rsidRPr="006D7033">
        <w:rPr>
          <w:sz w:val="22"/>
          <w:szCs w:val="16"/>
        </w:rPr>
        <w:t xml:space="preserve">By using the actual dividends that were paid and some terminal value for the stock he was able to calculate the perfect foresight price, the “correct equity” price if market participants had been able to predict future dividends correctly. </w:t>
      </w:r>
    </w:p>
    <w:p w14:paraId="22C9EDB1" w14:textId="77777777" w:rsidR="006D7033" w:rsidRDefault="00281E2B" w:rsidP="00E56BED">
      <w:pPr>
        <w:pStyle w:val="ListParagraph"/>
        <w:numPr>
          <w:ilvl w:val="0"/>
          <w:numId w:val="11"/>
        </w:numPr>
        <w:spacing w:after="0"/>
        <w:rPr>
          <w:sz w:val="22"/>
          <w:szCs w:val="16"/>
        </w:rPr>
      </w:pPr>
      <w:r w:rsidRPr="006D7033">
        <w:rPr>
          <w:sz w:val="22"/>
          <w:szCs w:val="16"/>
        </w:rPr>
        <w:t>The difference between the perfect foresight price and the actual price arise from the forecast errors of future dividends.</w:t>
      </w:r>
    </w:p>
    <w:p w14:paraId="1E467163" w14:textId="77777777" w:rsidR="006D7033" w:rsidRDefault="00281E2B" w:rsidP="00E56BED">
      <w:pPr>
        <w:pStyle w:val="ListParagraph"/>
        <w:numPr>
          <w:ilvl w:val="0"/>
          <w:numId w:val="11"/>
        </w:numPr>
        <w:spacing w:after="0"/>
        <w:rPr>
          <w:sz w:val="22"/>
          <w:szCs w:val="16"/>
        </w:rPr>
      </w:pPr>
      <w:r w:rsidRPr="006D7033">
        <w:rPr>
          <w:sz w:val="22"/>
          <w:szCs w:val="16"/>
        </w:rPr>
        <w:t xml:space="preserve">If market participants are rational we would expect no systematic forecast errors. </w:t>
      </w:r>
    </w:p>
    <w:p w14:paraId="2010A026" w14:textId="77777777" w:rsidR="006D7033" w:rsidRDefault="00281E2B" w:rsidP="00E56BED">
      <w:pPr>
        <w:pStyle w:val="ListParagraph"/>
        <w:numPr>
          <w:ilvl w:val="0"/>
          <w:numId w:val="11"/>
        </w:numPr>
        <w:spacing w:after="0"/>
        <w:rPr>
          <w:sz w:val="22"/>
          <w:szCs w:val="16"/>
        </w:rPr>
      </w:pPr>
      <w:r w:rsidRPr="006D7033">
        <w:rPr>
          <w:sz w:val="22"/>
          <w:szCs w:val="16"/>
        </w:rPr>
        <w:t xml:space="preserve">Also if markets are efficient broad movements in the perfect foresight price should be correlated with moves in the actual price as both react to the same news. </w:t>
      </w:r>
    </w:p>
    <w:p w14:paraId="78EF914B" w14:textId="0F78959F" w:rsidR="00281E2B" w:rsidRPr="006D7033" w:rsidRDefault="00281E2B" w:rsidP="00E56BED">
      <w:pPr>
        <w:pStyle w:val="ListParagraph"/>
        <w:numPr>
          <w:ilvl w:val="0"/>
          <w:numId w:val="11"/>
        </w:numPr>
        <w:spacing w:after="0"/>
        <w:rPr>
          <w:sz w:val="22"/>
          <w:szCs w:val="16"/>
        </w:rPr>
      </w:pPr>
      <w:r w:rsidRPr="006D7033">
        <w:rPr>
          <w:sz w:val="22"/>
          <w:szCs w:val="16"/>
        </w:rPr>
        <w:t>Shiller found strong evidence that the observed level of volatility contradicted the EMH.</w:t>
      </w:r>
    </w:p>
    <w:p w14:paraId="19A5F1F2" w14:textId="11BE65C5" w:rsidR="00281E2B" w:rsidRPr="00B84588" w:rsidRDefault="00E313A6" w:rsidP="00D75C4F">
      <w:pPr>
        <w:spacing w:after="0"/>
        <w:rPr>
          <w:b/>
          <w:bCs/>
          <w:sz w:val="22"/>
          <w:szCs w:val="16"/>
        </w:rPr>
      </w:pPr>
      <w:r>
        <w:rPr>
          <w:b/>
          <w:bCs/>
          <w:sz w:val="22"/>
          <w:szCs w:val="16"/>
        </w:rPr>
        <w:t>Criticism</w:t>
      </w:r>
      <w:r w:rsidRPr="00B84588">
        <w:rPr>
          <w:b/>
          <w:bCs/>
          <w:sz w:val="22"/>
          <w:szCs w:val="16"/>
        </w:rPr>
        <w:t xml:space="preserve"> </w:t>
      </w:r>
      <w:r w:rsidR="00281E2B" w:rsidRPr="00B84588">
        <w:rPr>
          <w:b/>
          <w:bCs/>
          <w:sz w:val="22"/>
          <w:szCs w:val="16"/>
        </w:rPr>
        <w:t>with Shiller’s Finding</w:t>
      </w:r>
      <w:r>
        <w:rPr>
          <w:b/>
          <w:bCs/>
          <w:sz w:val="22"/>
          <w:szCs w:val="16"/>
        </w:rPr>
        <w:t xml:space="preserve"> (contradictory evidence)</w:t>
      </w:r>
    </w:p>
    <w:p w14:paraId="0E3F8298" w14:textId="77777777" w:rsidR="00281E2B" w:rsidRDefault="00281E2B" w:rsidP="00E56BED">
      <w:pPr>
        <w:pStyle w:val="ListParagraph"/>
        <w:numPr>
          <w:ilvl w:val="0"/>
          <w:numId w:val="11"/>
        </w:numPr>
        <w:spacing w:after="0"/>
        <w:rPr>
          <w:sz w:val="22"/>
          <w:szCs w:val="16"/>
        </w:rPr>
      </w:pPr>
      <w:r w:rsidRPr="00897EC3">
        <w:rPr>
          <w:sz w:val="22"/>
          <w:szCs w:val="16"/>
        </w:rPr>
        <w:t xml:space="preserve">However, subsequent studies using different formulations of the problem found that the violation of the EMH only had borderline statistical significance. Numerous criticisms were subsequently made of Shiller’s methodology, these criticisms covered. </w:t>
      </w:r>
    </w:p>
    <w:p w14:paraId="3581C51B" w14:textId="77777777" w:rsidR="00281E2B" w:rsidRDefault="00281E2B" w:rsidP="00E56BED">
      <w:pPr>
        <w:pStyle w:val="ListParagraph"/>
        <w:numPr>
          <w:ilvl w:val="0"/>
          <w:numId w:val="11"/>
        </w:numPr>
        <w:spacing w:after="0"/>
        <w:rPr>
          <w:sz w:val="22"/>
          <w:szCs w:val="16"/>
        </w:rPr>
      </w:pPr>
      <w:r>
        <w:rPr>
          <w:sz w:val="22"/>
          <w:szCs w:val="16"/>
        </w:rPr>
        <w:t>T</w:t>
      </w:r>
      <w:r w:rsidRPr="00897EC3">
        <w:rPr>
          <w:sz w:val="22"/>
          <w:szCs w:val="16"/>
        </w:rPr>
        <w:t xml:space="preserve">he choice of terminal value for the stock price </w:t>
      </w:r>
    </w:p>
    <w:p w14:paraId="4E736603" w14:textId="77777777" w:rsidR="00281E2B" w:rsidRDefault="00281E2B" w:rsidP="00E56BED">
      <w:pPr>
        <w:pStyle w:val="ListParagraph"/>
        <w:numPr>
          <w:ilvl w:val="0"/>
          <w:numId w:val="11"/>
        </w:numPr>
        <w:spacing w:after="0"/>
        <w:rPr>
          <w:sz w:val="22"/>
          <w:szCs w:val="16"/>
        </w:rPr>
      </w:pPr>
      <w:r>
        <w:rPr>
          <w:sz w:val="22"/>
          <w:szCs w:val="16"/>
        </w:rPr>
        <w:t>T</w:t>
      </w:r>
      <w:r w:rsidRPr="00897EC3">
        <w:rPr>
          <w:sz w:val="22"/>
          <w:szCs w:val="16"/>
        </w:rPr>
        <w:t xml:space="preserve">he use of a constant discount rate </w:t>
      </w:r>
    </w:p>
    <w:p w14:paraId="3C1D6CB0" w14:textId="77777777" w:rsidR="00281E2B" w:rsidRDefault="00281E2B" w:rsidP="00E56BED">
      <w:pPr>
        <w:pStyle w:val="ListParagraph"/>
        <w:numPr>
          <w:ilvl w:val="0"/>
          <w:numId w:val="11"/>
        </w:numPr>
        <w:spacing w:after="0"/>
        <w:rPr>
          <w:sz w:val="22"/>
          <w:szCs w:val="16"/>
        </w:rPr>
      </w:pPr>
      <w:r>
        <w:rPr>
          <w:sz w:val="22"/>
          <w:szCs w:val="16"/>
        </w:rPr>
        <w:t>B</w:t>
      </w:r>
      <w:r w:rsidRPr="00897EC3">
        <w:rPr>
          <w:sz w:val="22"/>
          <w:szCs w:val="16"/>
        </w:rPr>
        <w:t xml:space="preserve">ias in estimates of the variances because of autocorrelation </w:t>
      </w:r>
    </w:p>
    <w:p w14:paraId="4FDF6F7B" w14:textId="77777777" w:rsidR="00281E2B" w:rsidRDefault="00281E2B" w:rsidP="00E56BED">
      <w:pPr>
        <w:pStyle w:val="ListParagraph"/>
        <w:numPr>
          <w:ilvl w:val="0"/>
          <w:numId w:val="11"/>
        </w:numPr>
        <w:spacing w:after="0"/>
        <w:rPr>
          <w:sz w:val="22"/>
          <w:szCs w:val="16"/>
        </w:rPr>
      </w:pPr>
      <w:r>
        <w:rPr>
          <w:sz w:val="22"/>
          <w:szCs w:val="16"/>
        </w:rPr>
        <w:t>P</w:t>
      </w:r>
      <w:r w:rsidRPr="00897EC3">
        <w:rPr>
          <w:sz w:val="22"/>
          <w:szCs w:val="16"/>
        </w:rPr>
        <w:t>ossible non-stationarity of the series, i.e. the series may have stochastic trends which invalidate the measurements obtained for the variance of the stock price</w:t>
      </w:r>
      <w:r>
        <w:rPr>
          <w:sz w:val="22"/>
          <w:szCs w:val="16"/>
        </w:rPr>
        <w:t>.</w:t>
      </w:r>
    </w:p>
    <w:p w14:paraId="49C4AFD4" w14:textId="77777777" w:rsidR="00281E2B" w:rsidRDefault="00281E2B" w:rsidP="00E56BED">
      <w:pPr>
        <w:pStyle w:val="ListParagraph"/>
        <w:numPr>
          <w:ilvl w:val="0"/>
          <w:numId w:val="11"/>
        </w:numPr>
        <w:spacing w:after="0"/>
        <w:rPr>
          <w:sz w:val="22"/>
          <w:szCs w:val="16"/>
        </w:rPr>
      </w:pPr>
      <w:r w:rsidRPr="00897EC3">
        <w:rPr>
          <w:sz w:val="22"/>
          <w:szCs w:val="16"/>
        </w:rPr>
        <w:t>Although subsequent studies by many authors have attempted to overcome the shortcomings in Shiller’s original work there still remains the problem that a model for dividends and distributional assumptions are required. Some equilibrium models now exist which calibrate both to observed price volatility and also observed dividend behaviour. However, the vast literature on volatility tests can at best be described as inconclusive.</w:t>
      </w:r>
    </w:p>
    <w:p w14:paraId="199A324F" w14:textId="77777777" w:rsidR="00281E2B" w:rsidRDefault="00281E2B" w:rsidP="00D75C4F">
      <w:pPr>
        <w:spacing w:after="0"/>
        <w:rPr>
          <w:b/>
          <w:bCs/>
          <w:sz w:val="22"/>
          <w:szCs w:val="16"/>
        </w:rPr>
      </w:pPr>
      <w:r>
        <w:rPr>
          <w:b/>
          <w:bCs/>
          <w:sz w:val="22"/>
          <w:szCs w:val="16"/>
        </w:rPr>
        <w:t>‘The efficient market hypothesis states that the market price is always correct and therefore it is not possible for investors to make money from investing in shares.’ (CT8 April 2010)</w:t>
      </w:r>
    </w:p>
    <w:p w14:paraId="4B88AF74" w14:textId="77777777" w:rsidR="00281E2B" w:rsidRPr="00CA26C9" w:rsidRDefault="00281E2B" w:rsidP="00D75C4F">
      <w:pPr>
        <w:spacing w:after="0"/>
        <w:rPr>
          <w:b/>
          <w:bCs/>
          <w:i/>
          <w:iCs/>
          <w:sz w:val="22"/>
          <w:szCs w:val="16"/>
        </w:rPr>
      </w:pPr>
      <w:r w:rsidRPr="00CA26C9">
        <w:rPr>
          <w:b/>
          <w:bCs/>
          <w:i/>
          <w:iCs/>
          <w:sz w:val="22"/>
          <w:szCs w:val="16"/>
        </w:rPr>
        <w:t>‘The efficient market hypothesis states that the market price is always correct.’</w:t>
      </w:r>
    </w:p>
    <w:p w14:paraId="55BFDC2B" w14:textId="77777777" w:rsidR="00281E2B" w:rsidRDefault="00281E2B" w:rsidP="00E56BED">
      <w:pPr>
        <w:pStyle w:val="ListParagraph"/>
        <w:numPr>
          <w:ilvl w:val="0"/>
          <w:numId w:val="11"/>
        </w:numPr>
        <w:spacing w:after="0"/>
        <w:rPr>
          <w:sz w:val="22"/>
          <w:szCs w:val="16"/>
        </w:rPr>
      </w:pPr>
      <w:r>
        <w:rPr>
          <w:sz w:val="22"/>
          <w:szCs w:val="16"/>
        </w:rPr>
        <w:lastRenderedPageBreak/>
        <w:t>EMH states that prices react quickly and accurately to new information, which can be treated as saying that the prices are ‘correct’ in the sense that they factor in all the available information.</w:t>
      </w:r>
    </w:p>
    <w:p w14:paraId="3C6E2E18" w14:textId="77777777" w:rsidR="00281E2B" w:rsidRDefault="00281E2B" w:rsidP="00E56BED">
      <w:pPr>
        <w:pStyle w:val="ListParagraph"/>
        <w:numPr>
          <w:ilvl w:val="0"/>
          <w:numId w:val="11"/>
        </w:numPr>
        <w:spacing w:after="0"/>
        <w:rPr>
          <w:sz w:val="22"/>
          <w:szCs w:val="16"/>
        </w:rPr>
      </w:pPr>
      <w:r>
        <w:rPr>
          <w:sz w:val="22"/>
          <w:szCs w:val="16"/>
        </w:rPr>
        <w:t xml:space="preserve">However, it is important to distinguish between the different types of information that are factored into the prices. This could be just past price history (the weak form) or all publicly available information (semi-strong) or all information, including privileged information known only to company directors (strong form). </w:t>
      </w:r>
    </w:p>
    <w:p w14:paraId="69EB2BB4" w14:textId="77777777" w:rsidR="00281E2B" w:rsidRDefault="00281E2B" w:rsidP="00E56BED">
      <w:pPr>
        <w:pStyle w:val="ListParagraph"/>
        <w:numPr>
          <w:ilvl w:val="0"/>
          <w:numId w:val="11"/>
        </w:numPr>
        <w:spacing w:after="0"/>
        <w:rPr>
          <w:sz w:val="22"/>
          <w:szCs w:val="16"/>
        </w:rPr>
      </w:pPr>
      <w:r>
        <w:rPr>
          <w:sz w:val="22"/>
          <w:szCs w:val="16"/>
        </w:rPr>
        <w:t>If the relevant form of EMH applies, it is not possible to make a risk-adjusted profit based on that category of information. For e.g., if markets are weak-form efficient, then technical analysts should not be able to benefit from their analysis.</w:t>
      </w:r>
    </w:p>
    <w:p w14:paraId="7DF88230" w14:textId="77777777" w:rsidR="00281E2B" w:rsidRDefault="00281E2B" w:rsidP="00D75C4F">
      <w:pPr>
        <w:spacing w:after="0"/>
        <w:rPr>
          <w:b/>
          <w:bCs/>
          <w:i/>
          <w:iCs/>
          <w:sz w:val="22"/>
          <w:szCs w:val="16"/>
        </w:rPr>
      </w:pPr>
      <w:r>
        <w:rPr>
          <w:b/>
          <w:bCs/>
          <w:i/>
          <w:iCs/>
          <w:sz w:val="22"/>
          <w:szCs w:val="16"/>
        </w:rPr>
        <w:t>‘It is not possible for investors to make money from investing in shares.’</w:t>
      </w:r>
    </w:p>
    <w:p w14:paraId="41A7578F" w14:textId="777FAF3C" w:rsidR="00281E2B" w:rsidRDefault="00281E2B" w:rsidP="00E56BED">
      <w:pPr>
        <w:pStyle w:val="ListParagraph"/>
        <w:numPr>
          <w:ilvl w:val="0"/>
          <w:numId w:val="11"/>
        </w:numPr>
        <w:spacing w:after="0"/>
        <w:rPr>
          <w:sz w:val="22"/>
          <w:szCs w:val="16"/>
        </w:rPr>
      </w:pPr>
      <w:r>
        <w:rPr>
          <w:sz w:val="22"/>
          <w:szCs w:val="16"/>
        </w:rPr>
        <w:t xml:space="preserve">This does not mean that it is not possible to make money by investing in shares. In the long-term shares are generally believed to offer a higher expected return than investing in a </w:t>
      </w:r>
      <w:r w:rsidR="00B6486C">
        <w:rPr>
          <w:sz w:val="22"/>
          <w:szCs w:val="16"/>
        </w:rPr>
        <w:t>risk free</w:t>
      </w:r>
      <w:r>
        <w:rPr>
          <w:sz w:val="22"/>
          <w:szCs w:val="16"/>
        </w:rPr>
        <w:t xml:space="preserve"> asset. However, if the market is efficient, it should not be possible to outperform other investors who are working from the same information and within the same constraints.</w:t>
      </w:r>
    </w:p>
    <w:p w14:paraId="4BD6E6FC" w14:textId="77777777" w:rsidR="00281E2B" w:rsidRDefault="00281E2B" w:rsidP="00E56BED">
      <w:pPr>
        <w:pStyle w:val="ListParagraph"/>
        <w:numPr>
          <w:ilvl w:val="0"/>
          <w:numId w:val="11"/>
        </w:numPr>
        <w:spacing w:after="0"/>
        <w:rPr>
          <w:sz w:val="22"/>
          <w:szCs w:val="16"/>
        </w:rPr>
      </w:pPr>
      <w:r>
        <w:rPr>
          <w:sz w:val="22"/>
          <w:szCs w:val="16"/>
        </w:rPr>
        <w:t>However, if additional information is available, higher returns may be possible e.g. if an investor in a semi strong form market has access to insider information (which may be illegal to make use of) this could provide an advantage.</w:t>
      </w:r>
    </w:p>
    <w:p w14:paraId="0E6829D1" w14:textId="77777777" w:rsidR="00281E2B" w:rsidRDefault="00281E2B" w:rsidP="00E56BED">
      <w:pPr>
        <w:pStyle w:val="ListParagraph"/>
        <w:numPr>
          <w:ilvl w:val="0"/>
          <w:numId w:val="11"/>
        </w:numPr>
        <w:spacing w:after="0"/>
        <w:rPr>
          <w:sz w:val="22"/>
          <w:szCs w:val="16"/>
        </w:rPr>
      </w:pPr>
      <w:r>
        <w:rPr>
          <w:sz w:val="22"/>
          <w:szCs w:val="16"/>
        </w:rPr>
        <w:t>It may be also possible to pay for more detailed analysis that provides additional information not directly available to the public.</w:t>
      </w:r>
    </w:p>
    <w:p w14:paraId="4D18E95A" w14:textId="77777777" w:rsidR="00281E2B" w:rsidRDefault="00281E2B" w:rsidP="00E56BED">
      <w:pPr>
        <w:pStyle w:val="ListParagraph"/>
        <w:numPr>
          <w:ilvl w:val="0"/>
          <w:numId w:val="11"/>
        </w:numPr>
        <w:spacing w:after="0"/>
        <w:rPr>
          <w:sz w:val="22"/>
          <w:szCs w:val="16"/>
        </w:rPr>
      </w:pPr>
      <w:r>
        <w:rPr>
          <w:sz w:val="22"/>
          <w:szCs w:val="16"/>
        </w:rPr>
        <w:t>It may also be possible to obtain information more quickly than other investors, which would give an advantage.</w:t>
      </w:r>
    </w:p>
    <w:p w14:paraId="4FBD04E6" w14:textId="77777777" w:rsidR="00281E2B" w:rsidRDefault="00281E2B" w:rsidP="00E56BED">
      <w:pPr>
        <w:pStyle w:val="ListParagraph"/>
        <w:numPr>
          <w:ilvl w:val="0"/>
          <w:numId w:val="11"/>
        </w:numPr>
        <w:spacing w:after="0"/>
        <w:rPr>
          <w:sz w:val="22"/>
          <w:szCs w:val="16"/>
        </w:rPr>
      </w:pPr>
      <w:r>
        <w:rPr>
          <w:sz w:val="22"/>
          <w:szCs w:val="16"/>
        </w:rPr>
        <w:t>Also, if an investor is prepared to accept a higher level of risk, he can obtain higher expected returns, even if the markets are efficient.</w:t>
      </w:r>
    </w:p>
    <w:p w14:paraId="2171D847" w14:textId="77777777" w:rsidR="00281E2B" w:rsidRDefault="00281E2B" w:rsidP="00E56BED">
      <w:pPr>
        <w:pStyle w:val="ListParagraph"/>
        <w:numPr>
          <w:ilvl w:val="0"/>
          <w:numId w:val="11"/>
        </w:numPr>
        <w:spacing w:after="0"/>
        <w:rPr>
          <w:sz w:val="22"/>
          <w:szCs w:val="16"/>
        </w:rPr>
      </w:pPr>
      <w:r>
        <w:rPr>
          <w:sz w:val="22"/>
          <w:szCs w:val="16"/>
        </w:rPr>
        <w:t>There has been considerable research into testing whether the markets are indeed efficient and at what level, but there are difficulties with such testing.</w:t>
      </w:r>
    </w:p>
    <w:p w14:paraId="2782E4C6" w14:textId="77777777" w:rsidR="00281E2B" w:rsidRDefault="00281E2B" w:rsidP="00E56BED">
      <w:pPr>
        <w:pStyle w:val="ListParagraph"/>
        <w:numPr>
          <w:ilvl w:val="0"/>
          <w:numId w:val="11"/>
        </w:numPr>
        <w:spacing w:after="0"/>
        <w:rPr>
          <w:sz w:val="22"/>
          <w:szCs w:val="16"/>
        </w:rPr>
      </w:pPr>
      <w:r>
        <w:rPr>
          <w:sz w:val="22"/>
          <w:szCs w:val="16"/>
        </w:rPr>
        <w:t>The weak form can be tested by retrospectively comparing the performance of strategies recommended by technical analysts with randomly selected portfolios. The problem here is that there will be a wise range of possible strategies and some are bound to do well purely by chance.</w:t>
      </w:r>
    </w:p>
    <w:p w14:paraId="638F569F" w14:textId="77777777" w:rsidR="00281E2B" w:rsidRDefault="00281E2B" w:rsidP="00E56BED">
      <w:pPr>
        <w:pStyle w:val="ListParagraph"/>
        <w:numPr>
          <w:ilvl w:val="0"/>
          <w:numId w:val="11"/>
        </w:numPr>
        <w:spacing w:after="0"/>
        <w:rPr>
          <w:sz w:val="22"/>
          <w:szCs w:val="16"/>
        </w:rPr>
      </w:pPr>
      <w:r>
        <w:rPr>
          <w:sz w:val="22"/>
          <w:szCs w:val="16"/>
        </w:rPr>
        <w:t xml:space="preserve">The semi-strong form can be tested by looking for excessive volatility in price movements, as was done by Shiller in his analysis in 1981. This involved retrospectively comparing the actual price movements with the theoretical movements according to the model he used. He found evidence of excessive volatility, which would refute the semi-strong form of EMH. However, other economists have questioned his model and its assumptions. </w:t>
      </w:r>
    </w:p>
    <w:p w14:paraId="0CFAF1AC" w14:textId="262C2CF1" w:rsidR="00281E2B" w:rsidRDefault="00281E2B" w:rsidP="00E56BED">
      <w:pPr>
        <w:pStyle w:val="ListParagraph"/>
        <w:numPr>
          <w:ilvl w:val="0"/>
          <w:numId w:val="11"/>
        </w:numPr>
        <w:spacing w:after="0"/>
        <w:rPr>
          <w:sz w:val="22"/>
          <w:szCs w:val="16"/>
        </w:rPr>
      </w:pPr>
      <w:r>
        <w:rPr>
          <w:sz w:val="22"/>
          <w:szCs w:val="16"/>
        </w:rPr>
        <w:t xml:space="preserve">The strong form can be tested by comparing the returns obtained by directors who have access to privileged information. However, most markets do not allow insider trading and prevent directors trading during certain times, which is likely to remove this advantage. </w:t>
      </w:r>
    </w:p>
    <w:p w14:paraId="07C4DE57" w14:textId="167133A0" w:rsidR="00516A29" w:rsidRPr="00516A29" w:rsidRDefault="00516A29" w:rsidP="00D75C4F">
      <w:pPr>
        <w:spacing w:after="0"/>
        <w:rPr>
          <w:b/>
          <w:bCs/>
          <w:sz w:val="22"/>
          <w:szCs w:val="16"/>
        </w:rPr>
      </w:pPr>
      <w:r w:rsidRPr="00516A29">
        <w:rPr>
          <w:b/>
          <w:bCs/>
          <w:sz w:val="22"/>
          <w:szCs w:val="16"/>
        </w:rPr>
        <w:t>X assignment - X1.1</w:t>
      </w:r>
    </w:p>
    <w:p w14:paraId="0FD64397" w14:textId="6A9C9F05" w:rsidR="00516A29" w:rsidRPr="00516A29" w:rsidRDefault="00516A29" w:rsidP="00E56BED">
      <w:pPr>
        <w:pStyle w:val="ListParagraph"/>
        <w:numPr>
          <w:ilvl w:val="0"/>
          <w:numId w:val="26"/>
        </w:numPr>
        <w:spacing w:after="0"/>
        <w:rPr>
          <w:b/>
          <w:bCs/>
          <w:sz w:val="22"/>
          <w:szCs w:val="16"/>
        </w:rPr>
      </w:pPr>
      <w:r w:rsidRPr="00516A29">
        <w:rPr>
          <w:b/>
          <w:bCs/>
          <w:sz w:val="22"/>
          <w:szCs w:val="16"/>
        </w:rPr>
        <w:t>Technical analysis is the study of chart patterns of various asset prices. Explain whether this can be used to an investor’s advantage, if the EMH holds.</w:t>
      </w:r>
    </w:p>
    <w:p w14:paraId="38F09402" w14:textId="13D2FDA6" w:rsidR="00D45078" w:rsidRDefault="00D45078" w:rsidP="00D75C4F">
      <w:pPr>
        <w:spacing w:after="0"/>
        <w:rPr>
          <w:sz w:val="22"/>
          <w:szCs w:val="16"/>
        </w:rPr>
      </w:pPr>
      <w:r w:rsidRPr="00D45078">
        <w:rPr>
          <w:sz w:val="22"/>
          <w:szCs w:val="16"/>
        </w:rPr>
        <w:t xml:space="preserve">This is based purely on historical market data, </w:t>
      </w:r>
      <w:r w:rsidR="00AC6048">
        <w:rPr>
          <w:sz w:val="22"/>
          <w:szCs w:val="16"/>
        </w:rPr>
        <w:t>ei</w:t>
      </w:r>
      <w:r w:rsidRPr="00D45078">
        <w:rPr>
          <w:sz w:val="22"/>
          <w:szCs w:val="16"/>
        </w:rPr>
        <w:t xml:space="preserve"> prices and trading volumes. If the market is efficient in the weak sense, then technical analysis will be of no benefit. </w:t>
      </w:r>
    </w:p>
    <w:p w14:paraId="158D79BB" w14:textId="1542A640" w:rsidR="00516A29" w:rsidRPr="00D45078" w:rsidRDefault="00D45078" w:rsidP="00D75C4F">
      <w:pPr>
        <w:spacing w:after="0"/>
        <w:rPr>
          <w:sz w:val="22"/>
          <w:szCs w:val="16"/>
        </w:rPr>
      </w:pPr>
      <w:r w:rsidRPr="00D45078">
        <w:rPr>
          <w:sz w:val="22"/>
          <w:szCs w:val="16"/>
        </w:rPr>
        <w:t>Conversely, if it is possible to generate excess risk-adjusted returns based purely on historical market data, then this would suggest that the market is weak form inefficient (and hence also semi-strong and strong form inefficient).</w:t>
      </w:r>
    </w:p>
    <w:p w14:paraId="1A02BD09" w14:textId="006AD165" w:rsidR="00516A29" w:rsidRDefault="00516A29" w:rsidP="00E56BED">
      <w:pPr>
        <w:pStyle w:val="ListParagraph"/>
        <w:numPr>
          <w:ilvl w:val="0"/>
          <w:numId w:val="26"/>
        </w:numPr>
        <w:spacing w:after="0"/>
        <w:rPr>
          <w:b/>
          <w:bCs/>
          <w:sz w:val="22"/>
          <w:szCs w:val="16"/>
        </w:rPr>
      </w:pPr>
      <w:r w:rsidRPr="00516A29">
        <w:rPr>
          <w:b/>
          <w:bCs/>
          <w:sz w:val="22"/>
          <w:szCs w:val="16"/>
        </w:rPr>
        <w:t>Insider trading is illegal in UK Stock Market. Explain what this suggests about the EMH.</w:t>
      </w:r>
    </w:p>
    <w:p w14:paraId="0440D9ED" w14:textId="06DDB53F" w:rsidR="00D45078" w:rsidRDefault="00D45078" w:rsidP="00D75C4F">
      <w:pPr>
        <w:spacing w:after="0"/>
        <w:rPr>
          <w:sz w:val="22"/>
          <w:szCs w:val="16"/>
        </w:rPr>
      </w:pPr>
      <w:r w:rsidRPr="00D45078">
        <w:rPr>
          <w:sz w:val="22"/>
          <w:szCs w:val="16"/>
        </w:rPr>
        <w:t>Insider trading is based on information that is not publicly available and which will therefore not be built into the prices in a market that is only semi-strong form efficient. If the market is not efficient in the strong sense, then insider trading would enable the investor to generate excess risk-adjusted returns.</w:t>
      </w:r>
    </w:p>
    <w:p w14:paraId="1CEFB9CE" w14:textId="00F2F8D6" w:rsidR="00D45078" w:rsidRPr="00D45078" w:rsidRDefault="00D45078" w:rsidP="00D75C4F">
      <w:pPr>
        <w:spacing w:after="0"/>
        <w:rPr>
          <w:sz w:val="22"/>
          <w:szCs w:val="16"/>
        </w:rPr>
      </w:pPr>
      <w:r w:rsidRPr="00D45078">
        <w:rPr>
          <w:sz w:val="22"/>
          <w:szCs w:val="16"/>
        </w:rPr>
        <w:t>Making insider trading illegal aims to remove this advantage from those with access to inside information, and so suggests that some markets may not be strong form efficient.</w:t>
      </w:r>
    </w:p>
    <w:p w14:paraId="3320604E" w14:textId="08FB7289" w:rsidR="00516A29" w:rsidRPr="00FF78BB" w:rsidRDefault="00516A29" w:rsidP="00E56BED">
      <w:pPr>
        <w:pStyle w:val="ListParagraph"/>
        <w:numPr>
          <w:ilvl w:val="0"/>
          <w:numId w:val="26"/>
        </w:numPr>
        <w:spacing w:after="0"/>
        <w:rPr>
          <w:sz w:val="22"/>
          <w:szCs w:val="16"/>
        </w:rPr>
      </w:pPr>
      <w:r w:rsidRPr="00516A29">
        <w:rPr>
          <w:b/>
          <w:bCs/>
          <w:sz w:val="22"/>
          <w:szCs w:val="16"/>
        </w:rPr>
        <w:t>Fundamental analysis includes the analysis of balance sheets, consideration of company strategy, the environment in which the company operates etc. Explain how this relates to the EMH.</w:t>
      </w:r>
    </w:p>
    <w:p w14:paraId="1AB1E180" w14:textId="77777777" w:rsidR="00FF78BB" w:rsidRDefault="00FF78BB" w:rsidP="00D75C4F">
      <w:pPr>
        <w:spacing w:after="0"/>
        <w:rPr>
          <w:sz w:val="22"/>
          <w:szCs w:val="16"/>
        </w:rPr>
      </w:pPr>
      <w:r w:rsidRPr="00FF78BB">
        <w:rPr>
          <w:sz w:val="22"/>
          <w:szCs w:val="16"/>
        </w:rPr>
        <w:t>The information mentioned here is publicly available.</w:t>
      </w:r>
    </w:p>
    <w:p w14:paraId="2FADA030" w14:textId="1D76A607" w:rsidR="00FF78BB" w:rsidRDefault="00FF78BB" w:rsidP="00D75C4F">
      <w:pPr>
        <w:spacing w:after="0"/>
        <w:rPr>
          <w:sz w:val="22"/>
          <w:szCs w:val="16"/>
        </w:rPr>
      </w:pPr>
      <w:r w:rsidRPr="00FF78BB">
        <w:rPr>
          <w:sz w:val="22"/>
          <w:szCs w:val="16"/>
        </w:rPr>
        <w:t>So if the market is semi-strong form efficient, fundamental analysis will be of no benefit in helping the investor to</w:t>
      </w:r>
      <w:r w:rsidR="005D5687">
        <w:rPr>
          <w:sz w:val="22"/>
          <w:szCs w:val="16"/>
        </w:rPr>
        <w:t xml:space="preserve"> </w:t>
      </w:r>
      <w:r w:rsidRPr="00FF78BB">
        <w:rPr>
          <w:sz w:val="22"/>
          <w:szCs w:val="16"/>
        </w:rPr>
        <w:t>identify mispriced securities, which can then be traded to generate excess risk</w:t>
      </w:r>
      <w:r>
        <w:rPr>
          <w:sz w:val="22"/>
          <w:szCs w:val="16"/>
        </w:rPr>
        <w:t>-</w:t>
      </w:r>
      <w:r w:rsidRPr="00FF78BB">
        <w:rPr>
          <w:sz w:val="22"/>
          <w:szCs w:val="16"/>
        </w:rPr>
        <w:t xml:space="preserve">adjusted returns. </w:t>
      </w:r>
    </w:p>
    <w:p w14:paraId="3165B282" w14:textId="5B7B991C" w:rsidR="00FF78BB" w:rsidRPr="00FF78BB" w:rsidRDefault="00FF78BB" w:rsidP="00D75C4F">
      <w:pPr>
        <w:spacing w:after="0"/>
        <w:rPr>
          <w:sz w:val="22"/>
          <w:szCs w:val="16"/>
        </w:rPr>
      </w:pPr>
      <w:r w:rsidRPr="00FF78BB">
        <w:rPr>
          <w:sz w:val="22"/>
          <w:szCs w:val="16"/>
        </w:rPr>
        <w:lastRenderedPageBreak/>
        <w:t>Fundamental analysis can add value only if the market is semi-strong form inefficient.</w:t>
      </w:r>
    </w:p>
    <w:p w14:paraId="12161A25" w14:textId="3B03886D" w:rsidR="00281E2B" w:rsidRDefault="00840444" w:rsidP="00D75C4F">
      <w:pPr>
        <w:spacing w:after="0"/>
        <w:rPr>
          <w:b/>
          <w:bCs/>
          <w:sz w:val="22"/>
          <w:szCs w:val="16"/>
          <w:lang w:val="en-IN"/>
        </w:rPr>
      </w:pPr>
      <w:r>
        <w:rPr>
          <w:b/>
          <w:bCs/>
          <w:sz w:val="22"/>
          <w:szCs w:val="16"/>
          <w:lang w:val="en-IN"/>
        </w:rPr>
        <w:t>Comment on market efficiency (April 2006)</w:t>
      </w:r>
    </w:p>
    <w:p w14:paraId="19BCE675" w14:textId="1A8F210B" w:rsidR="00840444" w:rsidRDefault="00840444" w:rsidP="007E2298">
      <w:pPr>
        <w:pStyle w:val="ListParagraph"/>
        <w:numPr>
          <w:ilvl w:val="0"/>
          <w:numId w:val="11"/>
        </w:numPr>
        <w:spacing w:after="0"/>
        <w:rPr>
          <w:b/>
          <w:bCs/>
          <w:sz w:val="22"/>
          <w:szCs w:val="16"/>
          <w:lang w:val="en-IN"/>
        </w:rPr>
      </w:pPr>
      <w:r>
        <w:rPr>
          <w:b/>
          <w:bCs/>
          <w:sz w:val="22"/>
          <w:szCs w:val="16"/>
          <w:lang w:val="en-IN"/>
        </w:rPr>
        <w:t>Necessary to ban management from trading their company stock during takeover talks</w:t>
      </w:r>
    </w:p>
    <w:p w14:paraId="4D139E7F" w14:textId="5E4CAB87" w:rsidR="00840444" w:rsidRDefault="00840444" w:rsidP="00840444">
      <w:pPr>
        <w:pStyle w:val="ListParagraph"/>
        <w:spacing w:after="0"/>
        <w:rPr>
          <w:sz w:val="22"/>
          <w:szCs w:val="16"/>
          <w:lang w:val="en-IN"/>
        </w:rPr>
      </w:pPr>
      <w:r>
        <w:rPr>
          <w:sz w:val="22"/>
          <w:szCs w:val="16"/>
          <w:lang w:val="en-IN"/>
        </w:rPr>
        <w:t xml:space="preserve">If the market is strong form </w:t>
      </w:r>
      <w:r w:rsidR="006A41F6">
        <w:rPr>
          <w:sz w:val="22"/>
          <w:szCs w:val="16"/>
          <w:lang w:val="en-IN"/>
        </w:rPr>
        <w:t xml:space="preserve">efficient </w:t>
      </w:r>
      <w:r>
        <w:rPr>
          <w:sz w:val="22"/>
          <w:szCs w:val="16"/>
          <w:lang w:val="en-IN"/>
        </w:rPr>
        <w:t xml:space="preserve">then senior managers could not make abnormal profits. </w:t>
      </w:r>
    </w:p>
    <w:p w14:paraId="714C2306" w14:textId="1CCDCAA4" w:rsidR="00840444" w:rsidRPr="00840444" w:rsidRDefault="00840444" w:rsidP="00840444">
      <w:pPr>
        <w:pStyle w:val="ListParagraph"/>
        <w:spacing w:after="0"/>
        <w:rPr>
          <w:sz w:val="22"/>
          <w:szCs w:val="16"/>
          <w:lang w:val="en-IN"/>
        </w:rPr>
      </w:pPr>
      <w:r>
        <w:rPr>
          <w:sz w:val="22"/>
          <w:szCs w:val="16"/>
          <w:lang w:val="en-IN"/>
        </w:rPr>
        <w:t xml:space="preserve">The existence of a ban suggests that abnormal profits could be made, which suggests that markets are not strong form </w:t>
      </w:r>
      <w:r w:rsidR="006A41F6">
        <w:rPr>
          <w:sz w:val="22"/>
          <w:szCs w:val="16"/>
          <w:lang w:val="en-IN"/>
        </w:rPr>
        <w:t>efficient</w:t>
      </w:r>
      <w:r>
        <w:rPr>
          <w:sz w:val="22"/>
          <w:szCs w:val="16"/>
          <w:lang w:val="en-IN"/>
        </w:rPr>
        <w:t>.</w:t>
      </w:r>
    </w:p>
    <w:p w14:paraId="74F5BBEE" w14:textId="77777777" w:rsidR="00281E2B" w:rsidRPr="00295316" w:rsidRDefault="00281E2B" w:rsidP="00D75C4F">
      <w:pPr>
        <w:spacing w:after="0"/>
        <w:rPr>
          <w:sz w:val="22"/>
          <w:szCs w:val="16"/>
        </w:rPr>
      </w:pPr>
      <w:r w:rsidRPr="00295316">
        <w:rPr>
          <w:sz w:val="22"/>
          <w:szCs w:val="16"/>
        </w:rPr>
        <w:br w:type="page"/>
      </w:r>
    </w:p>
    <w:p w14:paraId="12378609" w14:textId="0FB9D9A0" w:rsidR="00281E2B" w:rsidRDefault="00281E2B" w:rsidP="00D75C4F">
      <w:pPr>
        <w:pStyle w:val="Heading2"/>
      </w:pPr>
      <w:r>
        <w:lastRenderedPageBreak/>
        <w:t>Ch 02: Utility Theory</w:t>
      </w:r>
    </w:p>
    <w:p w14:paraId="771DC263" w14:textId="77777777" w:rsidR="00281E2B" w:rsidRDefault="00281E2B" w:rsidP="00D75C4F">
      <w:pPr>
        <w:spacing w:after="0"/>
        <w:rPr>
          <w:sz w:val="22"/>
          <w:szCs w:val="16"/>
          <w:lang w:val="en-IN"/>
        </w:rPr>
      </w:pPr>
      <w:r w:rsidRPr="0082238E">
        <w:rPr>
          <w:sz w:val="22"/>
          <w:szCs w:val="16"/>
          <w:lang w:val="en-IN"/>
        </w:rPr>
        <w:t xml:space="preserve">The Expected Utility theorem states that a function U(w) can be constructed as representing </w:t>
      </w:r>
      <w:r>
        <w:rPr>
          <w:sz w:val="22"/>
          <w:szCs w:val="16"/>
          <w:lang w:val="en-IN"/>
        </w:rPr>
        <w:t>an</w:t>
      </w:r>
      <w:r w:rsidRPr="0082238E">
        <w:rPr>
          <w:sz w:val="22"/>
          <w:szCs w:val="16"/>
          <w:lang w:val="en-IN"/>
        </w:rPr>
        <w:t xml:space="preserve"> investor’s utility of wealth w, at some future date. Decisions are made in a manner to maximise the expected value of utility given the investor’s particular beliefs about the probability of different outcomes.</w:t>
      </w:r>
    </w:p>
    <w:p w14:paraId="4BB735DE" w14:textId="77777777" w:rsidR="00281E2B" w:rsidRDefault="00281E2B" w:rsidP="00D75C4F">
      <w:pPr>
        <w:spacing w:after="0"/>
        <w:rPr>
          <w:b/>
          <w:bCs/>
          <w:sz w:val="22"/>
          <w:szCs w:val="16"/>
          <w:lang w:val="en-IN"/>
        </w:rPr>
      </w:pPr>
      <w:r>
        <w:rPr>
          <w:b/>
          <w:bCs/>
          <w:sz w:val="22"/>
          <w:szCs w:val="16"/>
          <w:lang w:val="en-IN"/>
        </w:rPr>
        <w:t xml:space="preserve">4 Axioms – </w:t>
      </w:r>
    </w:p>
    <w:p w14:paraId="4E9A60B0" w14:textId="77777777" w:rsidR="00281E2B" w:rsidRDefault="00281E2B" w:rsidP="00E56BED">
      <w:pPr>
        <w:pStyle w:val="ListParagraph"/>
        <w:numPr>
          <w:ilvl w:val="0"/>
          <w:numId w:val="20"/>
        </w:numPr>
        <w:spacing w:after="0"/>
        <w:rPr>
          <w:b/>
          <w:bCs/>
          <w:sz w:val="22"/>
          <w:szCs w:val="16"/>
          <w:lang w:val="en-IN"/>
        </w:rPr>
      </w:pPr>
      <w:r>
        <w:rPr>
          <w:b/>
          <w:bCs/>
          <w:sz w:val="22"/>
          <w:szCs w:val="16"/>
          <w:lang w:val="en-IN"/>
        </w:rPr>
        <w:t xml:space="preserve">Comparability – </w:t>
      </w:r>
      <w:r>
        <w:rPr>
          <w:sz w:val="22"/>
          <w:szCs w:val="16"/>
          <w:lang w:val="en-IN"/>
        </w:rPr>
        <w:t>An investor can state a preference between all available certain outcomes i.e. U(A) &gt; U(B) or U(A) &lt; U(B) or U(A) = U(B), where A and B are certain outcomes. E.g. if there is no earthquake, you make £1000 --- A, if there is an earthquake you make £10 ---- B. The investor can compare that U(A) &gt; U(B).</w:t>
      </w:r>
    </w:p>
    <w:p w14:paraId="137C0E04" w14:textId="77777777" w:rsidR="00281E2B" w:rsidRDefault="00281E2B" w:rsidP="00E56BED">
      <w:pPr>
        <w:pStyle w:val="ListParagraph"/>
        <w:numPr>
          <w:ilvl w:val="0"/>
          <w:numId w:val="20"/>
        </w:numPr>
        <w:spacing w:after="0"/>
        <w:rPr>
          <w:b/>
          <w:bCs/>
          <w:sz w:val="22"/>
          <w:szCs w:val="16"/>
          <w:lang w:val="en-IN"/>
        </w:rPr>
      </w:pPr>
      <w:r>
        <w:rPr>
          <w:b/>
          <w:bCs/>
          <w:sz w:val="22"/>
          <w:szCs w:val="16"/>
          <w:lang w:val="en-IN"/>
        </w:rPr>
        <w:t xml:space="preserve">Transitivity – </w:t>
      </w:r>
      <w:r>
        <w:rPr>
          <w:sz w:val="22"/>
          <w:szCs w:val="16"/>
          <w:lang w:val="en-IN"/>
        </w:rPr>
        <w:t>if A is preferred to B and B is proffered to C, then A is preferred to C i.e. if U(A) &gt; U(B) and U(B) &gt; U(C) then U(A) &gt; U(C). Similarly, if U(A)~U(B) (indifferent) and U(B)~U(C) then U(A)~U(C). This implies that investors are consistent with their rankings.</w:t>
      </w:r>
    </w:p>
    <w:p w14:paraId="19326D46" w14:textId="77777777" w:rsidR="00281E2B" w:rsidRPr="003D3862" w:rsidRDefault="00281E2B" w:rsidP="00E56BED">
      <w:pPr>
        <w:pStyle w:val="ListParagraph"/>
        <w:numPr>
          <w:ilvl w:val="0"/>
          <w:numId w:val="20"/>
        </w:numPr>
        <w:spacing w:after="0"/>
        <w:rPr>
          <w:b/>
          <w:bCs/>
          <w:sz w:val="22"/>
          <w:szCs w:val="16"/>
          <w:lang w:val="en-IN"/>
        </w:rPr>
      </w:pPr>
      <w:r>
        <w:rPr>
          <w:b/>
          <w:bCs/>
          <w:sz w:val="22"/>
          <w:szCs w:val="16"/>
          <w:lang w:val="en-IN"/>
        </w:rPr>
        <w:t xml:space="preserve">Independence – </w:t>
      </w:r>
      <w:r>
        <w:rPr>
          <w:sz w:val="22"/>
          <w:szCs w:val="16"/>
          <w:lang w:val="en-IN"/>
        </w:rPr>
        <w:t>If an investor is indifferent between two certain outcomes A and B, then they are also indifferent between the following two gambles –</w:t>
      </w:r>
    </w:p>
    <w:p w14:paraId="3E96C449" w14:textId="77777777" w:rsidR="00281E2B" w:rsidRPr="003D3862" w:rsidRDefault="00281E2B" w:rsidP="00E56BED">
      <w:pPr>
        <w:pStyle w:val="ListParagraph"/>
        <w:numPr>
          <w:ilvl w:val="1"/>
          <w:numId w:val="20"/>
        </w:numPr>
        <w:spacing w:after="0"/>
        <w:rPr>
          <w:b/>
          <w:bCs/>
          <w:sz w:val="22"/>
          <w:szCs w:val="16"/>
          <w:lang w:val="en-IN"/>
        </w:rPr>
      </w:pPr>
      <w:r>
        <w:rPr>
          <w:sz w:val="22"/>
          <w:szCs w:val="16"/>
          <w:lang w:val="en-IN"/>
        </w:rPr>
        <w:t>A with probability p and C with probability (1-p)</w:t>
      </w:r>
    </w:p>
    <w:p w14:paraId="38F504A7" w14:textId="77777777" w:rsidR="00281E2B" w:rsidRPr="003D3862" w:rsidRDefault="00281E2B" w:rsidP="00E56BED">
      <w:pPr>
        <w:pStyle w:val="ListParagraph"/>
        <w:numPr>
          <w:ilvl w:val="1"/>
          <w:numId w:val="20"/>
        </w:numPr>
        <w:spacing w:after="0"/>
        <w:rPr>
          <w:b/>
          <w:bCs/>
          <w:sz w:val="22"/>
          <w:szCs w:val="16"/>
          <w:lang w:val="en-IN"/>
        </w:rPr>
      </w:pPr>
      <w:r>
        <w:rPr>
          <w:sz w:val="22"/>
          <w:szCs w:val="16"/>
          <w:lang w:val="en-IN"/>
        </w:rPr>
        <w:t>B with probability p and C with probability (1-p)</w:t>
      </w:r>
    </w:p>
    <w:p w14:paraId="2AC0563B" w14:textId="77777777" w:rsidR="00281E2B" w:rsidRDefault="00281E2B" w:rsidP="00D75C4F">
      <w:pPr>
        <w:spacing w:after="0"/>
        <w:ind w:left="720"/>
        <w:rPr>
          <w:sz w:val="22"/>
          <w:szCs w:val="16"/>
          <w:lang w:val="en-IN"/>
        </w:rPr>
      </w:pPr>
      <w:r>
        <w:rPr>
          <w:sz w:val="22"/>
          <w:szCs w:val="16"/>
          <w:lang w:val="en-IN"/>
        </w:rPr>
        <w:t xml:space="preserve">If U(A) = U(B), then you are indifferent between both gambles. </w:t>
      </w:r>
    </w:p>
    <w:p w14:paraId="2FB8EDED" w14:textId="77777777" w:rsidR="00281E2B" w:rsidRPr="003D3862" w:rsidRDefault="00281E2B" w:rsidP="00D75C4F">
      <w:pPr>
        <w:spacing w:after="0"/>
        <w:ind w:left="720"/>
        <w:rPr>
          <w:sz w:val="22"/>
          <w:szCs w:val="16"/>
          <w:lang w:val="en-IN"/>
        </w:rPr>
      </w:pPr>
      <w:r>
        <w:rPr>
          <w:sz w:val="22"/>
          <w:szCs w:val="16"/>
          <w:lang w:val="en-IN"/>
        </w:rPr>
        <w:t>Thus, p*U(A) + (1-p)*U(C) = p*U(B) + (1-p)*U(C).</w:t>
      </w:r>
    </w:p>
    <w:p w14:paraId="648C646D" w14:textId="77777777" w:rsidR="00281E2B" w:rsidRPr="00E837FE" w:rsidRDefault="00281E2B" w:rsidP="00E56BED">
      <w:pPr>
        <w:pStyle w:val="ListParagraph"/>
        <w:numPr>
          <w:ilvl w:val="0"/>
          <w:numId w:val="20"/>
        </w:numPr>
        <w:spacing w:after="0"/>
        <w:rPr>
          <w:b/>
          <w:bCs/>
          <w:sz w:val="22"/>
          <w:szCs w:val="16"/>
          <w:lang w:val="en-IN"/>
        </w:rPr>
      </w:pPr>
      <w:r>
        <w:rPr>
          <w:b/>
          <w:bCs/>
          <w:sz w:val="22"/>
          <w:szCs w:val="16"/>
          <w:lang w:val="en-IN"/>
        </w:rPr>
        <w:t xml:space="preserve">Certainty Equivalence – </w:t>
      </w:r>
      <w:r>
        <w:rPr>
          <w:sz w:val="22"/>
          <w:szCs w:val="16"/>
          <w:lang w:val="en-IN"/>
        </w:rPr>
        <w:t>Suppose that A is preferred to B and B is preferred to C. Then there is an unique probability ‘p’ such that the investor is indifferent between B and a gamble giving A with probability ‘p’ and C with probability (1-p).</w:t>
      </w:r>
    </w:p>
    <w:p w14:paraId="78F5A6CD" w14:textId="77777777" w:rsidR="00281E2B" w:rsidRDefault="00281E2B" w:rsidP="00D75C4F">
      <w:pPr>
        <w:pStyle w:val="ListParagraph"/>
        <w:spacing w:after="0"/>
        <w:rPr>
          <w:sz w:val="22"/>
          <w:szCs w:val="16"/>
          <w:lang w:val="en-IN"/>
        </w:rPr>
      </w:pPr>
      <w:r>
        <w:rPr>
          <w:sz w:val="22"/>
          <w:szCs w:val="16"/>
          <w:lang w:val="en-IN"/>
        </w:rPr>
        <w:t>B is known as the ‘certainty equivalent’ of the above gamble.</w:t>
      </w:r>
    </w:p>
    <w:p w14:paraId="030CF452" w14:textId="77777777" w:rsidR="00281E2B" w:rsidRDefault="00281E2B" w:rsidP="00D75C4F">
      <w:pPr>
        <w:pStyle w:val="ListParagraph"/>
        <w:spacing w:after="0"/>
        <w:rPr>
          <w:sz w:val="22"/>
          <w:szCs w:val="16"/>
          <w:lang w:val="en-IN"/>
        </w:rPr>
      </w:pPr>
      <w:r>
        <w:rPr>
          <w:sz w:val="22"/>
          <w:szCs w:val="16"/>
          <w:lang w:val="en-IN"/>
        </w:rPr>
        <w:t>Thus, p*U(A) + (1-p)*U(C) = U(B)</w:t>
      </w:r>
    </w:p>
    <w:p w14:paraId="2305AC5B" w14:textId="77777777" w:rsidR="00281E2B" w:rsidRDefault="00281E2B" w:rsidP="00D75C4F">
      <w:pPr>
        <w:spacing w:after="0"/>
        <w:rPr>
          <w:b/>
          <w:bCs/>
          <w:sz w:val="22"/>
          <w:szCs w:val="16"/>
          <w:lang w:val="en-IN"/>
        </w:rPr>
      </w:pPr>
      <w:r>
        <w:rPr>
          <w:b/>
          <w:bCs/>
          <w:sz w:val="22"/>
          <w:szCs w:val="16"/>
          <w:lang w:val="en-IN"/>
        </w:rPr>
        <w:t>Expected Utility Theorem’s Validity as an explanation of consumer behaviour (CT7 September 2008)</w:t>
      </w:r>
    </w:p>
    <w:p w14:paraId="2BB1EC3D" w14:textId="77777777" w:rsidR="00281E2B" w:rsidRPr="00895181" w:rsidRDefault="00281E2B" w:rsidP="00E56BED">
      <w:pPr>
        <w:pStyle w:val="ListParagraph"/>
        <w:numPr>
          <w:ilvl w:val="0"/>
          <w:numId w:val="11"/>
        </w:numPr>
        <w:spacing w:after="0"/>
        <w:rPr>
          <w:b/>
          <w:bCs/>
          <w:sz w:val="22"/>
          <w:szCs w:val="16"/>
          <w:lang w:val="en-IN"/>
        </w:rPr>
      </w:pPr>
      <w:r>
        <w:rPr>
          <w:sz w:val="22"/>
          <w:szCs w:val="16"/>
          <w:lang w:val="en-IN"/>
        </w:rPr>
        <w:t>The expected utility theory is not required in conditions of certainty. In this context, consumers aim to maximise utility (not expected utility).</w:t>
      </w:r>
    </w:p>
    <w:p w14:paraId="63C0AE15" w14:textId="77777777" w:rsidR="00281E2B" w:rsidRPr="00895181" w:rsidRDefault="00281E2B" w:rsidP="00E56BED">
      <w:pPr>
        <w:pStyle w:val="ListParagraph"/>
        <w:numPr>
          <w:ilvl w:val="0"/>
          <w:numId w:val="11"/>
        </w:numPr>
        <w:spacing w:after="0"/>
        <w:rPr>
          <w:b/>
          <w:bCs/>
          <w:sz w:val="22"/>
          <w:szCs w:val="16"/>
          <w:lang w:val="en-IN"/>
        </w:rPr>
      </w:pPr>
      <w:r>
        <w:rPr>
          <w:sz w:val="22"/>
          <w:szCs w:val="16"/>
          <w:lang w:val="en-IN"/>
        </w:rPr>
        <w:t>However, the expected utility theory is useful in understanding decision making in uncertain situations e.g. investments and insurance</w:t>
      </w:r>
    </w:p>
    <w:p w14:paraId="71E3583B" w14:textId="77777777" w:rsidR="00281E2B" w:rsidRPr="00895181" w:rsidRDefault="00281E2B" w:rsidP="00E56BED">
      <w:pPr>
        <w:pStyle w:val="ListParagraph"/>
        <w:numPr>
          <w:ilvl w:val="0"/>
          <w:numId w:val="11"/>
        </w:numPr>
        <w:spacing w:after="0"/>
        <w:rPr>
          <w:b/>
          <w:bCs/>
          <w:sz w:val="22"/>
          <w:szCs w:val="16"/>
          <w:lang w:val="en-IN"/>
        </w:rPr>
      </w:pPr>
      <w:r>
        <w:rPr>
          <w:sz w:val="22"/>
          <w:szCs w:val="16"/>
          <w:lang w:val="en-IN"/>
        </w:rPr>
        <w:t>Much experimental economic research has been devoted to determining whether or not individual do actually make choices in accordance with the predictions of the expected utility theorem. The results are mixed and suggest that individuals do not have always act exactly as expected utility maximisation would predict.</w:t>
      </w:r>
    </w:p>
    <w:p w14:paraId="39BCD242" w14:textId="77777777" w:rsidR="00281E2B" w:rsidRPr="00895181" w:rsidRDefault="00281E2B" w:rsidP="00E56BED">
      <w:pPr>
        <w:pStyle w:val="ListParagraph"/>
        <w:numPr>
          <w:ilvl w:val="0"/>
          <w:numId w:val="11"/>
        </w:numPr>
        <w:spacing w:after="0"/>
        <w:rPr>
          <w:b/>
          <w:bCs/>
          <w:sz w:val="22"/>
          <w:szCs w:val="16"/>
          <w:lang w:val="en-IN"/>
        </w:rPr>
      </w:pPr>
      <w:r>
        <w:rPr>
          <w:sz w:val="22"/>
          <w:szCs w:val="16"/>
          <w:lang w:val="en-IN"/>
        </w:rPr>
        <w:t xml:space="preserve">As a result, other more complex theories and explanations of behaviour (e.g. behavioural finance) have been put forward. Nevertheless the expected utility theorem is relatively simple and intuitively appealing model that does capture the essence of decision making under uncertainty in many different circumstances. As such it remains one of the cornerstones of financial economics. </w:t>
      </w:r>
    </w:p>
    <w:p w14:paraId="1BDB0D83" w14:textId="77777777" w:rsidR="00281E2B" w:rsidRPr="00FD43E0" w:rsidRDefault="00281E2B" w:rsidP="00D75C4F">
      <w:pPr>
        <w:spacing w:after="0"/>
        <w:rPr>
          <w:b/>
          <w:bCs/>
          <w:sz w:val="22"/>
          <w:szCs w:val="16"/>
          <w:lang w:val="en-IN"/>
        </w:rPr>
      </w:pPr>
      <w:r w:rsidRPr="00FD43E0">
        <w:rPr>
          <w:b/>
          <w:bCs/>
          <w:sz w:val="22"/>
          <w:szCs w:val="16"/>
          <w:lang w:val="en-IN"/>
        </w:rPr>
        <w:t xml:space="preserve">Economic Characteristic of Utility Function - </w:t>
      </w:r>
    </w:p>
    <w:p w14:paraId="3DA224C5" w14:textId="77777777" w:rsidR="00281E2B" w:rsidRPr="00FD43E0" w:rsidRDefault="00281E2B" w:rsidP="00E56BED">
      <w:pPr>
        <w:pStyle w:val="ListParagraph"/>
        <w:numPr>
          <w:ilvl w:val="0"/>
          <w:numId w:val="11"/>
        </w:numPr>
        <w:spacing w:after="0"/>
        <w:rPr>
          <w:b/>
          <w:bCs/>
          <w:sz w:val="22"/>
          <w:szCs w:val="16"/>
          <w:lang w:val="en-IN"/>
        </w:rPr>
      </w:pPr>
      <w:r w:rsidRPr="00FD43E0">
        <w:rPr>
          <w:b/>
          <w:bCs/>
          <w:sz w:val="22"/>
          <w:szCs w:val="16"/>
          <w:lang w:val="en-IN"/>
        </w:rPr>
        <w:t>Principle of Non-Satiation</w:t>
      </w:r>
    </w:p>
    <w:p w14:paraId="10696CAA" w14:textId="77777777" w:rsidR="00281E2B" w:rsidRDefault="00281E2B" w:rsidP="00D75C4F">
      <w:pPr>
        <w:spacing w:after="0"/>
        <w:rPr>
          <w:rFonts w:eastAsiaTheme="minorEastAsia"/>
          <w:sz w:val="22"/>
          <w:szCs w:val="16"/>
          <w:lang w:val="en-IN"/>
        </w:rPr>
      </w:pPr>
      <w:r>
        <w:rPr>
          <w:sz w:val="22"/>
          <w:szCs w:val="16"/>
          <w:lang w:val="en-IN"/>
        </w:rPr>
        <w:t xml:space="preserve">This economic principle assumes that people prefer more wealth to less. The more the better. It can be expressed as </w:t>
      </w:r>
      <m:oMath>
        <m:sSup>
          <m:sSupPr>
            <m:ctrlPr>
              <w:rPr>
                <w:rFonts w:ascii="Cambria Math" w:hAnsi="Cambria Math"/>
                <w:i/>
                <w:sz w:val="22"/>
                <w:szCs w:val="16"/>
                <w:lang w:val="en-IN"/>
              </w:rPr>
            </m:ctrlPr>
          </m:sSupPr>
          <m:e>
            <m:r>
              <w:rPr>
                <w:rFonts w:ascii="Cambria Math" w:hAnsi="Cambria Math"/>
                <w:sz w:val="22"/>
                <w:szCs w:val="16"/>
                <w:lang w:val="en-IN"/>
              </w:rPr>
              <m:t>U</m:t>
            </m:r>
          </m:e>
          <m:sup>
            <m:r>
              <w:rPr>
                <w:rFonts w:ascii="Cambria Math" w:hAnsi="Cambria Math"/>
                <w:sz w:val="22"/>
                <w:szCs w:val="16"/>
                <w:lang w:val="en-IN"/>
              </w:rPr>
              <m:t>'</m:t>
            </m:r>
          </m:sup>
        </m:sSup>
        <m:d>
          <m:dPr>
            <m:ctrlPr>
              <w:rPr>
                <w:rFonts w:ascii="Cambria Math" w:hAnsi="Cambria Math"/>
                <w:i/>
                <w:sz w:val="22"/>
                <w:szCs w:val="16"/>
                <w:lang w:val="en-IN"/>
              </w:rPr>
            </m:ctrlPr>
          </m:dPr>
          <m:e>
            <m:r>
              <w:rPr>
                <w:rFonts w:ascii="Cambria Math" w:hAnsi="Cambria Math"/>
                <w:sz w:val="22"/>
                <w:szCs w:val="16"/>
                <w:lang w:val="en-IN"/>
              </w:rPr>
              <m:t>w</m:t>
            </m:r>
          </m:e>
        </m:d>
        <m:r>
          <w:rPr>
            <w:rFonts w:ascii="Cambria Math" w:hAnsi="Cambria Math"/>
            <w:sz w:val="22"/>
            <w:szCs w:val="16"/>
            <w:lang w:val="en-IN"/>
          </w:rPr>
          <m:t>&gt;0</m:t>
        </m:r>
      </m:oMath>
      <w:r>
        <w:rPr>
          <w:rFonts w:eastAsiaTheme="minorEastAsia"/>
          <w:sz w:val="22"/>
          <w:szCs w:val="16"/>
          <w:lang w:val="en-IN"/>
        </w:rPr>
        <w:t>.</w:t>
      </w:r>
    </w:p>
    <w:p w14:paraId="377A7A18" w14:textId="77777777" w:rsidR="00281E2B" w:rsidRPr="00FD43E0" w:rsidRDefault="00281E2B" w:rsidP="00E56BED">
      <w:pPr>
        <w:pStyle w:val="ListParagraph"/>
        <w:numPr>
          <w:ilvl w:val="0"/>
          <w:numId w:val="11"/>
        </w:numPr>
        <w:spacing w:after="0"/>
        <w:rPr>
          <w:b/>
          <w:bCs/>
          <w:sz w:val="22"/>
          <w:szCs w:val="16"/>
          <w:lang w:val="en-IN"/>
        </w:rPr>
      </w:pPr>
      <w:r w:rsidRPr="00FD43E0">
        <w:rPr>
          <w:b/>
          <w:bCs/>
          <w:sz w:val="22"/>
          <w:szCs w:val="16"/>
          <w:lang w:val="en-IN"/>
        </w:rPr>
        <w:t>Risk Aversion</w:t>
      </w:r>
    </w:p>
    <w:p w14:paraId="70AAB75E" w14:textId="77777777" w:rsidR="00281E2B" w:rsidRDefault="00281E2B" w:rsidP="00D75C4F">
      <w:pPr>
        <w:spacing w:after="0"/>
        <w:rPr>
          <w:rFonts w:eastAsiaTheme="minorEastAsia"/>
          <w:sz w:val="22"/>
          <w:szCs w:val="16"/>
          <w:lang w:val="en-IN"/>
        </w:rPr>
      </w:pPr>
      <w:r>
        <w:rPr>
          <w:sz w:val="22"/>
          <w:szCs w:val="16"/>
          <w:lang w:val="en-IN"/>
        </w:rPr>
        <w:t xml:space="preserve">A risk averse investor values an incremental increase in wealth less highly than an incremental decrease and will reject a fair gamble. This means that increasing wealth is less valuable than any decrease in wealth. For a risk-averse investor, the utility function condition is: </w:t>
      </w:r>
      <m:oMath>
        <m:sSup>
          <m:sSupPr>
            <m:ctrlPr>
              <w:rPr>
                <w:rFonts w:ascii="Cambria Math" w:hAnsi="Cambria Math"/>
                <w:i/>
                <w:sz w:val="22"/>
                <w:szCs w:val="16"/>
                <w:lang w:val="en-IN"/>
              </w:rPr>
            </m:ctrlPr>
          </m:sSupPr>
          <m:e>
            <m:r>
              <w:rPr>
                <w:rFonts w:ascii="Cambria Math" w:hAnsi="Cambria Math"/>
                <w:sz w:val="22"/>
                <w:szCs w:val="16"/>
                <w:lang w:val="en-IN"/>
              </w:rPr>
              <m:t>U</m:t>
            </m:r>
          </m:e>
          <m:sup>
            <m:r>
              <w:rPr>
                <w:rFonts w:ascii="Cambria Math" w:hAnsi="Cambria Math"/>
                <w:sz w:val="22"/>
                <w:szCs w:val="16"/>
                <w:lang w:val="en-IN"/>
              </w:rPr>
              <m:t>''</m:t>
            </m:r>
          </m:sup>
        </m:sSup>
        <m:d>
          <m:dPr>
            <m:ctrlPr>
              <w:rPr>
                <w:rFonts w:ascii="Cambria Math" w:hAnsi="Cambria Math"/>
                <w:i/>
                <w:sz w:val="22"/>
                <w:szCs w:val="16"/>
                <w:lang w:val="en-IN"/>
              </w:rPr>
            </m:ctrlPr>
          </m:dPr>
          <m:e>
            <m:r>
              <w:rPr>
                <w:rFonts w:ascii="Cambria Math" w:hAnsi="Cambria Math"/>
                <w:sz w:val="22"/>
                <w:szCs w:val="16"/>
                <w:lang w:val="en-IN"/>
              </w:rPr>
              <m:t>w</m:t>
            </m:r>
          </m:e>
        </m:d>
        <m:r>
          <w:rPr>
            <w:rFonts w:ascii="Cambria Math" w:hAnsi="Cambria Math"/>
            <w:sz w:val="22"/>
            <w:szCs w:val="16"/>
            <w:lang w:val="en-IN"/>
          </w:rPr>
          <m:t>&lt;0</m:t>
        </m:r>
      </m:oMath>
      <w:r>
        <w:rPr>
          <w:rFonts w:eastAsiaTheme="minorEastAsia"/>
          <w:sz w:val="22"/>
          <w:szCs w:val="16"/>
          <w:lang w:val="en-IN"/>
        </w:rPr>
        <w:t xml:space="preserve">. </w:t>
      </w:r>
    </w:p>
    <w:p w14:paraId="60498A61" w14:textId="77777777" w:rsidR="00281E2B" w:rsidRDefault="00281E2B" w:rsidP="00D75C4F">
      <w:pPr>
        <w:spacing w:after="0"/>
        <w:rPr>
          <w:rFonts w:eastAsiaTheme="minorEastAsia"/>
          <w:sz w:val="22"/>
          <w:szCs w:val="16"/>
          <w:lang w:val="en-IN"/>
        </w:rPr>
      </w:pPr>
      <w:r>
        <w:rPr>
          <w:rFonts w:eastAsiaTheme="minorEastAsia"/>
          <w:sz w:val="22"/>
          <w:szCs w:val="16"/>
          <w:lang w:val="en-IN"/>
        </w:rPr>
        <w:t>For a risk averse person, the utility function is increasing but at a decreasing rate thus having a concave shape.</w:t>
      </w:r>
    </w:p>
    <w:p w14:paraId="004EA78C" w14:textId="77777777" w:rsidR="00281E2B" w:rsidRDefault="00281E2B" w:rsidP="00D75C4F">
      <w:pPr>
        <w:spacing w:after="0"/>
        <w:rPr>
          <w:rFonts w:eastAsiaTheme="minorEastAsia"/>
          <w:b/>
          <w:bCs/>
          <w:sz w:val="22"/>
          <w:szCs w:val="16"/>
          <w:lang w:val="en-IN"/>
        </w:rPr>
      </w:pPr>
      <w:r>
        <w:rPr>
          <w:rFonts w:eastAsiaTheme="minorEastAsia"/>
          <w:b/>
          <w:bCs/>
          <w:sz w:val="22"/>
          <w:szCs w:val="16"/>
          <w:lang w:val="en-IN"/>
        </w:rPr>
        <w:t>Risk Seeking Investor</w:t>
      </w:r>
    </w:p>
    <w:p w14:paraId="647E6672" w14:textId="77777777" w:rsidR="00281E2B" w:rsidRDefault="00281E2B" w:rsidP="00D75C4F">
      <w:pPr>
        <w:spacing w:after="0"/>
        <w:rPr>
          <w:rFonts w:eastAsiaTheme="minorEastAsia"/>
          <w:sz w:val="22"/>
          <w:szCs w:val="16"/>
          <w:lang w:val="en-IN"/>
        </w:rPr>
      </w:pPr>
      <w:r>
        <w:rPr>
          <w:rFonts w:eastAsiaTheme="minorEastAsia"/>
          <w:sz w:val="22"/>
          <w:szCs w:val="16"/>
          <w:lang w:val="en-IN"/>
        </w:rPr>
        <w:t xml:space="preserve">He values an incremental increase in wealth more highly than an incremental decrease and will seek a fair gamble. The utility function condition is: </w:t>
      </w:r>
      <m:oMath>
        <m:sSup>
          <m:sSupPr>
            <m:ctrlPr>
              <w:rPr>
                <w:rFonts w:ascii="Cambria Math" w:eastAsiaTheme="minorEastAsia" w:hAnsi="Cambria Math"/>
                <w:i/>
                <w:sz w:val="22"/>
                <w:szCs w:val="16"/>
                <w:lang w:val="en-IN"/>
              </w:rPr>
            </m:ctrlPr>
          </m:sSupPr>
          <m:e>
            <m:r>
              <w:rPr>
                <w:rFonts w:ascii="Cambria Math" w:eastAsiaTheme="minorEastAsia" w:hAnsi="Cambria Math"/>
                <w:sz w:val="22"/>
                <w:szCs w:val="16"/>
                <w:lang w:val="en-IN"/>
              </w:rPr>
              <m:t>U</m:t>
            </m:r>
          </m:e>
          <m:sup>
            <m:r>
              <w:rPr>
                <w:rFonts w:ascii="Cambria Math" w:eastAsiaTheme="minorEastAsia" w:hAnsi="Cambria Math"/>
                <w:sz w:val="22"/>
                <w:szCs w:val="16"/>
                <w:lang w:val="en-IN"/>
              </w:rPr>
              <m:t>''</m:t>
            </m:r>
          </m:sup>
        </m:sSup>
        <m:d>
          <m:dPr>
            <m:ctrlPr>
              <w:rPr>
                <w:rFonts w:ascii="Cambria Math" w:eastAsiaTheme="minorEastAsia" w:hAnsi="Cambria Math"/>
                <w:i/>
                <w:sz w:val="22"/>
                <w:szCs w:val="16"/>
                <w:lang w:val="en-IN"/>
              </w:rPr>
            </m:ctrlPr>
          </m:dPr>
          <m:e>
            <m:r>
              <w:rPr>
                <w:rFonts w:ascii="Cambria Math" w:eastAsiaTheme="minorEastAsia" w:hAnsi="Cambria Math"/>
                <w:sz w:val="22"/>
                <w:szCs w:val="16"/>
                <w:lang w:val="en-IN"/>
              </w:rPr>
              <m:t>w</m:t>
            </m:r>
          </m:e>
        </m:d>
        <m:r>
          <w:rPr>
            <w:rFonts w:ascii="Cambria Math" w:eastAsiaTheme="minorEastAsia" w:hAnsi="Cambria Math"/>
            <w:sz w:val="22"/>
            <w:szCs w:val="16"/>
            <w:lang w:val="en-IN"/>
          </w:rPr>
          <m:t>&gt;0</m:t>
        </m:r>
      </m:oMath>
      <w:r>
        <w:rPr>
          <w:rFonts w:eastAsiaTheme="minorEastAsia"/>
          <w:sz w:val="22"/>
          <w:szCs w:val="16"/>
          <w:lang w:val="en-IN"/>
        </w:rPr>
        <w:t xml:space="preserve">. </w:t>
      </w:r>
    </w:p>
    <w:p w14:paraId="602D1348" w14:textId="77777777" w:rsidR="00281E2B" w:rsidRPr="008E5BF1" w:rsidRDefault="00281E2B" w:rsidP="00D75C4F">
      <w:pPr>
        <w:spacing w:after="0"/>
        <w:rPr>
          <w:rFonts w:eastAsiaTheme="minorEastAsia"/>
          <w:sz w:val="22"/>
          <w:szCs w:val="16"/>
          <w:lang w:val="en-IN"/>
        </w:rPr>
      </w:pPr>
      <w:r>
        <w:rPr>
          <w:rFonts w:eastAsiaTheme="minorEastAsia"/>
          <w:sz w:val="22"/>
          <w:szCs w:val="16"/>
          <w:lang w:val="en-IN"/>
        </w:rPr>
        <w:t>For a risk seeking investor, the utility function is increasing at an increasing rate thus having a convex shape.</w:t>
      </w:r>
    </w:p>
    <w:p w14:paraId="3C49A0A6" w14:textId="77777777" w:rsidR="00281E2B" w:rsidRDefault="00281E2B" w:rsidP="00D75C4F">
      <w:pPr>
        <w:spacing w:after="0"/>
        <w:rPr>
          <w:rFonts w:eastAsiaTheme="minorEastAsia"/>
          <w:b/>
          <w:bCs/>
          <w:sz w:val="22"/>
          <w:szCs w:val="16"/>
          <w:lang w:val="en-IN"/>
        </w:rPr>
      </w:pPr>
      <w:r>
        <w:rPr>
          <w:rFonts w:eastAsiaTheme="minorEastAsia"/>
          <w:b/>
          <w:bCs/>
          <w:sz w:val="22"/>
          <w:szCs w:val="16"/>
          <w:lang w:val="en-IN"/>
        </w:rPr>
        <w:t>Risk Neutral Investor</w:t>
      </w:r>
    </w:p>
    <w:p w14:paraId="6FA4E4EE" w14:textId="77777777" w:rsidR="00281E2B" w:rsidRDefault="00281E2B" w:rsidP="00D75C4F">
      <w:pPr>
        <w:spacing w:after="0"/>
        <w:rPr>
          <w:rFonts w:eastAsiaTheme="minorEastAsia"/>
          <w:sz w:val="22"/>
          <w:szCs w:val="16"/>
          <w:lang w:val="en-IN"/>
        </w:rPr>
      </w:pPr>
      <w:r>
        <w:rPr>
          <w:rFonts w:eastAsiaTheme="minorEastAsia"/>
          <w:sz w:val="22"/>
          <w:szCs w:val="16"/>
          <w:lang w:val="en-IN"/>
        </w:rPr>
        <w:t xml:space="preserve">He is indifferent between a fair gamble and the status quo. In this case, the utility function condition is </w:t>
      </w:r>
      <m:oMath>
        <m:sSup>
          <m:sSupPr>
            <m:ctrlPr>
              <w:rPr>
                <w:rFonts w:ascii="Cambria Math" w:eastAsiaTheme="minorEastAsia" w:hAnsi="Cambria Math"/>
                <w:i/>
                <w:sz w:val="22"/>
                <w:szCs w:val="16"/>
                <w:lang w:val="en-IN"/>
              </w:rPr>
            </m:ctrlPr>
          </m:sSupPr>
          <m:e>
            <m:r>
              <w:rPr>
                <w:rFonts w:ascii="Cambria Math" w:eastAsiaTheme="minorEastAsia" w:hAnsi="Cambria Math"/>
                <w:sz w:val="22"/>
                <w:szCs w:val="16"/>
                <w:lang w:val="en-IN"/>
              </w:rPr>
              <m:t>U</m:t>
            </m:r>
          </m:e>
          <m:sup>
            <m:r>
              <w:rPr>
                <w:rFonts w:ascii="Cambria Math" w:eastAsiaTheme="minorEastAsia" w:hAnsi="Cambria Math"/>
                <w:sz w:val="22"/>
                <w:szCs w:val="16"/>
                <w:lang w:val="en-IN"/>
              </w:rPr>
              <m:t>''</m:t>
            </m:r>
          </m:sup>
        </m:sSup>
        <m:d>
          <m:dPr>
            <m:ctrlPr>
              <w:rPr>
                <w:rFonts w:ascii="Cambria Math" w:eastAsiaTheme="minorEastAsia" w:hAnsi="Cambria Math"/>
                <w:i/>
                <w:sz w:val="22"/>
                <w:szCs w:val="16"/>
                <w:lang w:val="en-IN"/>
              </w:rPr>
            </m:ctrlPr>
          </m:dPr>
          <m:e>
            <m:r>
              <w:rPr>
                <w:rFonts w:ascii="Cambria Math" w:eastAsiaTheme="minorEastAsia" w:hAnsi="Cambria Math"/>
                <w:sz w:val="22"/>
                <w:szCs w:val="16"/>
                <w:lang w:val="en-IN"/>
              </w:rPr>
              <m:t>w</m:t>
            </m:r>
          </m:e>
        </m:d>
        <m:r>
          <w:rPr>
            <w:rFonts w:ascii="Cambria Math" w:eastAsiaTheme="minorEastAsia" w:hAnsi="Cambria Math"/>
            <w:sz w:val="22"/>
            <w:szCs w:val="16"/>
            <w:lang w:val="en-IN"/>
          </w:rPr>
          <m:t>=0</m:t>
        </m:r>
      </m:oMath>
      <w:r>
        <w:rPr>
          <w:rFonts w:eastAsiaTheme="minorEastAsia"/>
          <w:sz w:val="22"/>
          <w:szCs w:val="16"/>
          <w:lang w:val="en-IN"/>
        </w:rPr>
        <w:t xml:space="preserve">. </w:t>
      </w:r>
    </w:p>
    <w:p w14:paraId="23EF7C7E" w14:textId="77777777" w:rsidR="00281E2B" w:rsidRDefault="00281E2B" w:rsidP="00D75C4F">
      <w:pPr>
        <w:spacing w:after="0"/>
        <w:rPr>
          <w:rFonts w:eastAsiaTheme="minorEastAsia"/>
          <w:sz w:val="22"/>
          <w:szCs w:val="16"/>
          <w:lang w:val="en-IN"/>
        </w:rPr>
      </w:pPr>
      <w:r>
        <w:rPr>
          <w:rFonts w:eastAsiaTheme="minorEastAsia"/>
          <w:sz w:val="22"/>
          <w:szCs w:val="16"/>
          <w:lang w:val="en-IN"/>
        </w:rPr>
        <w:t xml:space="preserve">For a risk neutral investor, the utility function is a 45 degree straight line. </w:t>
      </w:r>
    </w:p>
    <w:p w14:paraId="3587B555" w14:textId="77777777" w:rsidR="00281E2B" w:rsidRDefault="00281E2B" w:rsidP="00D75C4F">
      <w:pPr>
        <w:spacing w:after="0"/>
        <w:rPr>
          <w:sz w:val="22"/>
          <w:szCs w:val="16"/>
          <w:lang w:val="en-IN"/>
        </w:rPr>
      </w:pPr>
      <w:r>
        <w:rPr>
          <w:noProof/>
        </w:rPr>
        <w:lastRenderedPageBreak/>
        <w:drawing>
          <wp:inline distT="0" distB="0" distL="0" distR="0" wp14:anchorId="7790D70A" wp14:editId="0A968F86">
            <wp:extent cx="4263241" cy="156754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BEBA8EAE-BF5A-486C-A8C5-ECC9F3942E4B}">
                          <a14:imgProps xmlns:a14="http://schemas.microsoft.com/office/drawing/2010/main">
                            <a14:imgLayer r:embed="rId9">
                              <a14:imgEffect>
                                <a14:sharpenSoften amount="50000"/>
                              </a14:imgEffect>
                              <a14:imgEffect>
                                <a14:brightnessContrast bright="20000"/>
                              </a14:imgEffect>
                            </a14:imgLayer>
                          </a14:imgProps>
                        </a:ext>
                      </a:extLst>
                    </a:blip>
                    <a:srcRect l="23587" t="29226" r="12257" b="28837"/>
                    <a:stretch/>
                  </pic:blipFill>
                  <pic:spPr bwMode="auto">
                    <a:xfrm>
                      <a:off x="0" y="0"/>
                      <a:ext cx="4263733" cy="1567724"/>
                    </a:xfrm>
                    <a:prstGeom prst="rect">
                      <a:avLst/>
                    </a:prstGeom>
                    <a:ln>
                      <a:noFill/>
                    </a:ln>
                    <a:extLst>
                      <a:ext uri="{53640926-AAD7-44D8-BBD7-CCE9431645EC}">
                        <a14:shadowObscured xmlns:a14="http://schemas.microsoft.com/office/drawing/2010/main"/>
                      </a:ext>
                    </a:extLst>
                  </pic:spPr>
                </pic:pic>
              </a:graphicData>
            </a:graphic>
          </wp:inline>
        </w:drawing>
      </w:r>
    </w:p>
    <w:p w14:paraId="509A1379" w14:textId="6A338141" w:rsidR="006D384E" w:rsidRDefault="006D384E" w:rsidP="00D75C4F">
      <w:pPr>
        <w:spacing w:after="0"/>
        <w:rPr>
          <w:b/>
          <w:bCs/>
          <w:sz w:val="22"/>
          <w:szCs w:val="16"/>
          <w:lang w:val="en-IN"/>
        </w:rPr>
      </w:pPr>
      <w:r>
        <w:rPr>
          <w:b/>
          <w:bCs/>
          <w:sz w:val="22"/>
          <w:szCs w:val="16"/>
          <w:lang w:val="en-IN"/>
        </w:rPr>
        <w:t>Relationship between Risk Neutral and Real World Probability measure given investor type :</w:t>
      </w:r>
      <w:r w:rsidR="00315DC7">
        <w:rPr>
          <w:b/>
          <w:bCs/>
          <w:sz w:val="22"/>
          <w:szCs w:val="16"/>
          <w:lang w:val="en-IN"/>
        </w:rPr>
        <w:t xml:space="preserve"> (x3.7 assignment)</w:t>
      </w:r>
    </w:p>
    <w:p w14:paraId="662CF250" w14:textId="77777777" w:rsidR="007F74FE" w:rsidRDefault="006D384E" w:rsidP="00E56BED">
      <w:pPr>
        <w:pStyle w:val="ListParagraph"/>
        <w:numPr>
          <w:ilvl w:val="0"/>
          <w:numId w:val="11"/>
        </w:numPr>
        <w:spacing w:after="0"/>
        <w:rPr>
          <w:sz w:val="22"/>
          <w:szCs w:val="16"/>
          <w:lang w:val="en-IN"/>
        </w:rPr>
      </w:pPr>
      <w:r w:rsidRPr="007F74FE">
        <w:rPr>
          <w:sz w:val="22"/>
          <w:szCs w:val="16"/>
          <w:lang w:val="en-IN"/>
        </w:rPr>
        <w:t>Under Risk Neutral Probability Measure Q, the fair price of derivative is the discounted value of the expected payoff of the derivative using the risk neutral probabilities q and continuously compounded risk free rate</w:t>
      </w:r>
      <w:r w:rsidR="005917C5" w:rsidRPr="007F74FE">
        <w:rPr>
          <w:sz w:val="22"/>
          <w:szCs w:val="16"/>
          <w:lang w:val="en-IN"/>
        </w:rPr>
        <w:t>.</w:t>
      </w:r>
      <w:r w:rsidR="00B669A0" w:rsidRPr="007F74FE">
        <w:rPr>
          <w:sz w:val="22"/>
          <w:szCs w:val="16"/>
          <w:lang w:val="en-IN"/>
        </w:rPr>
        <w:t xml:space="preserve"> </w:t>
      </w:r>
    </w:p>
    <w:p w14:paraId="2C696A97" w14:textId="77777777" w:rsidR="007F74FE" w:rsidRDefault="00A339A2" w:rsidP="00E56BED">
      <w:pPr>
        <w:pStyle w:val="ListParagraph"/>
        <w:numPr>
          <w:ilvl w:val="0"/>
          <w:numId w:val="11"/>
        </w:numPr>
        <w:spacing w:after="0"/>
        <w:rPr>
          <w:sz w:val="22"/>
          <w:szCs w:val="16"/>
          <w:lang w:val="en-IN"/>
        </w:rPr>
      </w:pPr>
      <w:r w:rsidRPr="007F74FE">
        <w:rPr>
          <w:sz w:val="22"/>
          <w:szCs w:val="16"/>
          <w:lang w:val="en-IN"/>
        </w:rPr>
        <w:t>H</w:t>
      </w:r>
      <w:r w:rsidR="00B669A0" w:rsidRPr="007F74FE">
        <w:rPr>
          <w:sz w:val="22"/>
          <w:szCs w:val="16"/>
          <w:lang w:val="en-IN"/>
        </w:rPr>
        <w:t>ere, we assume that the investor is risk neutral and a risky asset grows at a risk free rate.</w:t>
      </w:r>
    </w:p>
    <w:p w14:paraId="1842E879" w14:textId="77777777" w:rsidR="007F74FE" w:rsidRDefault="00627571" w:rsidP="00E56BED">
      <w:pPr>
        <w:pStyle w:val="ListParagraph"/>
        <w:numPr>
          <w:ilvl w:val="0"/>
          <w:numId w:val="11"/>
        </w:numPr>
        <w:spacing w:after="0"/>
        <w:rPr>
          <w:sz w:val="22"/>
          <w:szCs w:val="16"/>
          <w:lang w:val="en-IN"/>
        </w:rPr>
      </w:pPr>
      <w:r w:rsidRPr="007F74FE">
        <w:rPr>
          <w:sz w:val="22"/>
          <w:szCs w:val="16"/>
          <w:lang w:val="en-IN"/>
        </w:rPr>
        <w:t>Under Real World Probability Measure P, the fair price of derivative is the discounted value of the expected payoff of the derivative but using real world probabilities p and continuously compounded real world risk discount rate.</w:t>
      </w:r>
    </w:p>
    <w:p w14:paraId="6B6F4BA4" w14:textId="068ADCBD" w:rsidR="00B01594" w:rsidRPr="007F74FE" w:rsidRDefault="00B01594" w:rsidP="00E56BED">
      <w:pPr>
        <w:pStyle w:val="ListParagraph"/>
        <w:numPr>
          <w:ilvl w:val="0"/>
          <w:numId w:val="11"/>
        </w:numPr>
        <w:spacing w:after="0"/>
        <w:rPr>
          <w:sz w:val="22"/>
          <w:szCs w:val="16"/>
          <w:lang w:val="en-IN"/>
        </w:rPr>
      </w:pPr>
      <w:r w:rsidRPr="007F74FE">
        <w:rPr>
          <w:sz w:val="22"/>
          <w:szCs w:val="16"/>
          <w:lang w:val="en-IN"/>
        </w:rPr>
        <w:t xml:space="preserve">The relationship between P and Q will depend on the investor preferences. </w:t>
      </w:r>
    </w:p>
    <w:p w14:paraId="1B7E717A" w14:textId="1CFFAB03" w:rsidR="006D384E" w:rsidRDefault="006D384E" w:rsidP="00E56BED">
      <w:pPr>
        <w:pStyle w:val="ListParagraph"/>
        <w:numPr>
          <w:ilvl w:val="1"/>
          <w:numId w:val="11"/>
        </w:numPr>
        <w:spacing w:after="0"/>
        <w:rPr>
          <w:b/>
          <w:bCs/>
          <w:sz w:val="22"/>
          <w:szCs w:val="16"/>
          <w:lang w:val="en-IN"/>
        </w:rPr>
      </w:pPr>
      <w:r>
        <w:rPr>
          <w:b/>
          <w:bCs/>
          <w:sz w:val="22"/>
          <w:szCs w:val="16"/>
          <w:lang w:val="en-IN"/>
        </w:rPr>
        <w:t>Risk averse</w:t>
      </w:r>
    </w:p>
    <w:p w14:paraId="1750492A" w14:textId="33F00077" w:rsidR="006D384E" w:rsidRDefault="003B7869" w:rsidP="00D75C4F">
      <w:pPr>
        <w:pStyle w:val="ListParagraph"/>
        <w:spacing w:after="0"/>
        <w:rPr>
          <w:sz w:val="22"/>
          <w:szCs w:val="16"/>
          <w:lang w:val="en-IN"/>
        </w:rPr>
      </w:pPr>
      <w:r>
        <w:rPr>
          <w:sz w:val="22"/>
          <w:szCs w:val="16"/>
          <w:lang w:val="en-IN"/>
        </w:rPr>
        <w:t>p &gt; q</w:t>
      </w:r>
    </w:p>
    <w:p w14:paraId="4D7E0C2E" w14:textId="4B7CD64D" w:rsidR="002A7320" w:rsidRPr="006D384E" w:rsidRDefault="002A7320" w:rsidP="00D75C4F">
      <w:pPr>
        <w:pStyle w:val="ListParagraph"/>
        <w:spacing w:after="0"/>
        <w:rPr>
          <w:sz w:val="22"/>
          <w:szCs w:val="16"/>
          <w:lang w:val="en-IN"/>
        </w:rPr>
      </w:pPr>
      <w:r>
        <w:rPr>
          <w:sz w:val="22"/>
          <w:szCs w:val="16"/>
          <w:lang w:val="en-IN"/>
        </w:rPr>
        <w:t>Reason : investors expect a higher return for their risk over and above the risk free rate.</w:t>
      </w:r>
    </w:p>
    <w:p w14:paraId="3800EA61" w14:textId="0C214B79" w:rsidR="006D384E" w:rsidRDefault="006D384E" w:rsidP="00E56BED">
      <w:pPr>
        <w:pStyle w:val="ListParagraph"/>
        <w:numPr>
          <w:ilvl w:val="1"/>
          <w:numId w:val="11"/>
        </w:numPr>
        <w:spacing w:after="0"/>
        <w:rPr>
          <w:b/>
          <w:bCs/>
          <w:sz w:val="22"/>
          <w:szCs w:val="16"/>
          <w:lang w:val="en-IN"/>
        </w:rPr>
      </w:pPr>
      <w:r>
        <w:rPr>
          <w:b/>
          <w:bCs/>
          <w:sz w:val="22"/>
          <w:szCs w:val="16"/>
          <w:lang w:val="en-IN"/>
        </w:rPr>
        <w:t xml:space="preserve">Risk neutral </w:t>
      </w:r>
    </w:p>
    <w:p w14:paraId="74590C56" w14:textId="4508DA85" w:rsidR="00EB7B02" w:rsidRPr="00EB7B02" w:rsidRDefault="00EB7B02" w:rsidP="00D75C4F">
      <w:pPr>
        <w:spacing w:after="0"/>
        <w:ind w:left="720"/>
        <w:rPr>
          <w:sz w:val="22"/>
          <w:szCs w:val="16"/>
          <w:lang w:val="en-IN"/>
        </w:rPr>
      </w:pPr>
      <w:r>
        <w:rPr>
          <w:sz w:val="22"/>
          <w:szCs w:val="16"/>
          <w:lang w:val="en-IN"/>
        </w:rPr>
        <w:t>p = q</w:t>
      </w:r>
    </w:p>
    <w:p w14:paraId="3A830887" w14:textId="194EB3DE" w:rsidR="006D384E" w:rsidRDefault="006D384E" w:rsidP="00E56BED">
      <w:pPr>
        <w:pStyle w:val="ListParagraph"/>
        <w:numPr>
          <w:ilvl w:val="1"/>
          <w:numId w:val="11"/>
        </w:numPr>
        <w:spacing w:after="0"/>
        <w:rPr>
          <w:b/>
          <w:bCs/>
          <w:sz w:val="22"/>
          <w:szCs w:val="16"/>
          <w:lang w:val="en-IN"/>
        </w:rPr>
      </w:pPr>
      <w:r>
        <w:rPr>
          <w:b/>
          <w:bCs/>
          <w:sz w:val="22"/>
          <w:szCs w:val="16"/>
          <w:lang w:val="en-IN"/>
        </w:rPr>
        <w:t>Risk seeking</w:t>
      </w:r>
    </w:p>
    <w:p w14:paraId="7B570EEE" w14:textId="5A58A700" w:rsidR="00EB7B02" w:rsidRPr="00A426E7" w:rsidRDefault="00EB7B02" w:rsidP="00D75C4F">
      <w:pPr>
        <w:spacing w:after="0"/>
        <w:ind w:left="720"/>
        <w:rPr>
          <w:sz w:val="22"/>
          <w:szCs w:val="16"/>
          <w:lang w:val="en-IN"/>
        </w:rPr>
      </w:pPr>
      <w:r w:rsidRPr="00A426E7">
        <w:rPr>
          <w:sz w:val="22"/>
          <w:szCs w:val="16"/>
          <w:lang w:val="en-IN"/>
        </w:rPr>
        <w:t>p &lt; q</w:t>
      </w:r>
    </w:p>
    <w:p w14:paraId="32444343" w14:textId="6A8B5F0E" w:rsidR="00281E2B" w:rsidRPr="00AD0E97" w:rsidRDefault="00281E2B" w:rsidP="00D75C4F">
      <w:pPr>
        <w:spacing w:after="0"/>
        <w:rPr>
          <w:b/>
          <w:bCs/>
          <w:sz w:val="22"/>
          <w:szCs w:val="16"/>
          <w:lang w:val="en-IN"/>
        </w:rPr>
      </w:pPr>
      <w:r w:rsidRPr="00AD0E97">
        <w:rPr>
          <w:b/>
          <w:bCs/>
          <w:sz w:val="22"/>
          <w:szCs w:val="16"/>
          <w:lang w:val="en-IN"/>
        </w:rPr>
        <w:t>Risk Aversion and Certainty Equivalent</w:t>
      </w:r>
    </w:p>
    <w:p w14:paraId="7FD542D1" w14:textId="77777777" w:rsidR="00281E2B" w:rsidRPr="0068469C" w:rsidRDefault="00281E2B" w:rsidP="00D75C4F">
      <w:pPr>
        <w:spacing w:after="0"/>
        <w:rPr>
          <w:sz w:val="22"/>
          <w:szCs w:val="16"/>
          <w:lang w:val="en-IN"/>
        </w:rPr>
      </w:pPr>
      <w:r>
        <w:rPr>
          <w:sz w:val="22"/>
          <w:szCs w:val="16"/>
          <w:lang w:val="en-IN"/>
        </w:rPr>
        <w:t>Consider the certainty equivalent of a gamble. For a risk averse person this is higher than the actual likelihood of the outcome i.e. the individual would need to receive odds higher than expected to accept the gamble. The certainty equivalent is always negative for a risk averse person.</w:t>
      </w:r>
    </w:p>
    <w:p w14:paraId="33715831" w14:textId="77777777" w:rsidR="00281E2B" w:rsidRPr="00AF270B" w:rsidRDefault="00281E2B" w:rsidP="00D75C4F">
      <w:pPr>
        <w:spacing w:after="0"/>
        <w:rPr>
          <w:b/>
          <w:bCs/>
          <w:sz w:val="22"/>
          <w:szCs w:val="16"/>
          <w:lang w:val="en-IN"/>
        </w:rPr>
      </w:pPr>
      <w:r w:rsidRPr="00AF270B">
        <w:rPr>
          <w:b/>
          <w:bCs/>
          <w:sz w:val="22"/>
          <w:szCs w:val="16"/>
          <w:lang w:val="en-IN"/>
        </w:rPr>
        <w:t>Comment on utility function in case of increasing absolute risk aversion .</w:t>
      </w:r>
    </w:p>
    <w:p w14:paraId="1E512AD7" w14:textId="77777777" w:rsidR="00281E2B" w:rsidRPr="00AF270B" w:rsidRDefault="00281E2B" w:rsidP="00D75C4F">
      <w:pPr>
        <w:spacing w:after="0"/>
        <w:rPr>
          <w:sz w:val="22"/>
          <w:szCs w:val="16"/>
          <w:lang w:val="en-IN"/>
        </w:rPr>
      </w:pPr>
      <w:r w:rsidRPr="00AF270B">
        <w:rPr>
          <w:sz w:val="22"/>
          <w:szCs w:val="16"/>
          <w:lang w:val="en-IN"/>
        </w:rPr>
        <w:t>Increasing absolute risk aversion means that an investor with this utility function will invest less, in absolute terms, in risky assets as they become wealthier.</w:t>
      </w:r>
    </w:p>
    <w:p w14:paraId="2AE5482F" w14:textId="77777777" w:rsidR="00281E2B" w:rsidRPr="00AF270B" w:rsidRDefault="00281E2B" w:rsidP="00D75C4F">
      <w:pPr>
        <w:spacing w:after="0"/>
        <w:rPr>
          <w:sz w:val="22"/>
          <w:szCs w:val="16"/>
          <w:lang w:val="en-IN"/>
        </w:rPr>
      </w:pPr>
      <w:r w:rsidRPr="00AF270B">
        <w:rPr>
          <w:sz w:val="22"/>
          <w:szCs w:val="16"/>
          <w:lang w:val="en-IN"/>
        </w:rPr>
        <w:t>This contradicts the  usual assumption made that the typical , risk-averse investor will invest more in risky assets as they get wealthier.</w:t>
      </w:r>
    </w:p>
    <w:p w14:paraId="390EF0E4" w14:textId="19157A64" w:rsidR="00281E2B" w:rsidRDefault="00281E2B" w:rsidP="00D75C4F">
      <w:pPr>
        <w:spacing w:after="0"/>
        <w:rPr>
          <w:sz w:val="22"/>
          <w:szCs w:val="16"/>
          <w:lang w:val="en-IN"/>
        </w:rPr>
      </w:pPr>
      <w:r w:rsidRPr="00AF270B">
        <w:rPr>
          <w:sz w:val="22"/>
          <w:szCs w:val="16"/>
          <w:lang w:val="en-IN"/>
        </w:rPr>
        <w:t>Consequently , this utility function is not suitable for modelling the investment choices of the typical investor.</w:t>
      </w:r>
    </w:p>
    <w:p w14:paraId="680509D2" w14:textId="49AC8CF4" w:rsidR="00881AC1" w:rsidRPr="00881AC1" w:rsidRDefault="00881AC1" w:rsidP="00D75C4F">
      <w:pPr>
        <w:spacing w:after="0"/>
        <w:rPr>
          <w:b/>
          <w:bCs/>
          <w:sz w:val="22"/>
          <w:szCs w:val="16"/>
          <w:lang w:val="en-IN"/>
        </w:rPr>
      </w:pPr>
      <w:r w:rsidRPr="00881AC1">
        <w:rPr>
          <w:b/>
          <w:bCs/>
          <w:sz w:val="22"/>
          <w:szCs w:val="16"/>
          <w:lang w:val="en-IN"/>
        </w:rPr>
        <w:t>Practise question 2.5 – comment on how to retain Jenny</w:t>
      </w:r>
    </w:p>
    <w:p w14:paraId="7BA84A4C" w14:textId="7E989402" w:rsidR="00881AC1" w:rsidRDefault="00881AC1" w:rsidP="00E56BED">
      <w:pPr>
        <w:pStyle w:val="ListParagraph"/>
        <w:numPr>
          <w:ilvl w:val="0"/>
          <w:numId w:val="11"/>
        </w:numPr>
        <w:spacing w:after="0"/>
        <w:rPr>
          <w:sz w:val="22"/>
          <w:szCs w:val="16"/>
          <w:lang w:val="en-IN"/>
        </w:rPr>
      </w:pPr>
      <w:r>
        <w:rPr>
          <w:sz w:val="22"/>
          <w:szCs w:val="16"/>
          <w:lang w:val="en-IN"/>
        </w:rPr>
        <w:t xml:space="preserve">Variable pay = </w:t>
      </w:r>
      <m:oMath>
        <m:d>
          <m:dPr>
            <m:begChr m:val="{"/>
            <m:endChr m:val=""/>
            <m:ctrlPr>
              <w:rPr>
                <w:rFonts w:ascii="Cambria Math" w:hAnsi="Cambria Math"/>
                <w:i/>
                <w:sz w:val="22"/>
                <w:szCs w:val="16"/>
                <w:lang w:val="en-IN"/>
              </w:rPr>
            </m:ctrlPr>
          </m:dPr>
          <m:e>
            <m:eqArr>
              <m:eqArrPr>
                <m:ctrlPr>
                  <w:rPr>
                    <w:rFonts w:ascii="Cambria Math" w:hAnsi="Cambria Math"/>
                    <w:i/>
                    <w:sz w:val="22"/>
                    <w:szCs w:val="16"/>
                    <w:lang w:val="en-IN"/>
                  </w:rPr>
                </m:ctrlPr>
              </m:eqArrPr>
              <m:e>
                <m:r>
                  <w:rPr>
                    <w:rFonts w:ascii="Cambria Math" w:hAnsi="Cambria Math"/>
                    <w:sz w:val="22"/>
                    <w:szCs w:val="16"/>
                    <w:lang w:val="en-IN"/>
                  </w:rPr>
                  <m:t>30,000  0.75</m:t>
                </m:r>
              </m:e>
              <m:e>
                <m:r>
                  <w:rPr>
                    <w:rFonts w:ascii="Cambria Math" w:hAnsi="Cambria Math"/>
                    <w:sz w:val="22"/>
                    <w:szCs w:val="16"/>
                    <w:lang w:val="en-IN"/>
                  </w:rPr>
                  <m:t>40,000  0.25</m:t>
                </m:r>
              </m:e>
            </m:eqArr>
          </m:e>
        </m:d>
      </m:oMath>
      <w:r>
        <w:rPr>
          <w:rFonts w:eastAsiaTheme="minorEastAsia"/>
          <w:sz w:val="22"/>
          <w:szCs w:val="16"/>
          <w:lang w:val="en-IN"/>
        </w:rPr>
        <w:t>. Expected Salary = 37500. Minimum Fixed pay = 36771</w:t>
      </w:r>
      <w:r>
        <w:rPr>
          <w:sz w:val="22"/>
          <w:szCs w:val="16"/>
          <w:lang w:val="en-IN"/>
        </w:rPr>
        <w:br/>
        <w:t>Company X is risk neutral → irrelevant for them to opt for variable pay or fixed pay</w:t>
      </w:r>
    </w:p>
    <w:p w14:paraId="7F537FEF" w14:textId="72AEFECF" w:rsidR="00881AC1" w:rsidRDefault="00881AC1" w:rsidP="00E56BED">
      <w:pPr>
        <w:pStyle w:val="ListParagraph"/>
        <w:numPr>
          <w:ilvl w:val="0"/>
          <w:numId w:val="11"/>
        </w:numPr>
        <w:spacing w:after="0"/>
        <w:rPr>
          <w:sz w:val="22"/>
          <w:szCs w:val="16"/>
          <w:lang w:val="en-IN"/>
        </w:rPr>
      </w:pPr>
      <w:r>
        <w:rPr>
          <w:sz w:val="22"/>
          <w:szCs w:val="16"/>
          <w:lang w:val="en-IN"/>
        </w:rPr>
        <w:t xml:space="preserve">Jenny is </w:t>
      </w:r>
      <w:r w:rsidR="006D384E">
        <w:rPr>
          <w:sz w:val="22"/>
          <w:szCs w:val="16"/>
          <w:lang w:val="en-IN"/>
        </w:rPr>
        <w:t>risk neutral</w:t>
      </w:r>
      <w:r>
        <w:rPr>
          <w:sz w:val="22"/>
          <w:szCs w:val="16"/>
          <w:lang w:val="en-IN"/>
        </w:rPr>
        <w:t xml:space="preserve"> → her fixed salary option will be more beneficial (additional utility) because it reduced risk.</w:t>
      </w:r>
    </w:p>
    <w:p w14:paraId="2FF53303" w14:textId="441E3E95" w:rsidR="00881AC1" w:rsidRDefault="00881AC1" w:rsidP="00E56BED">
      <w:pPr>
        <w:pStyle w:val="ListParagraph"/>
        <w:numPr>
          <w:ilvl w:val="0"/>
          <w:numId w:val="11"/>
        </w:numPr>
        <w:spacing w:after="0"/>
        <w:rPr>
          <w:sz w:val="22"/>
          <w:szCs w:val="16"/>
          <w:lang w:val="en-IN"/>
        </w:rPr>
      </w:pPr>
      <w:r>
        <w:rPr>
          <w:sz w:val="22"/>
          <w:szCs w:val="16"/>
          <w:lang w:val="en-IN"/>
        </w:rPr>
        <w:t>How to retain her →Jenny would work for company X if her fixed salary is 36771 instead of expected salary of 37500.</w:t>
      </w:r>
    </w:p>
    <w:p w14:paraId="5753A7FA" w14:textId="18C9DFB1" w:rsidR="00AF2672" w:rsidRPr="004742B3" w:rsidRDefault="004742B3" w:rsidP="00D75C4F">
      <w:pPr>
        <w:spacing w:after="0"/>
        <w:rPr>
          <w:b/>
          <w:bCs/>
          <w:sz w:val="22"/>
          <w:szCs w:val="16"/>
          <w:lang w:val="en-IN"/>
        </w:rPr>
      </w:pPr>
      <w:r w:rsidRPr="004742B3">
        <w:rPr>
          <w:b/>
          <w:bCs/>
          <w:sz w:val="22"/>
          <w:szCs w:val="16"/>
          <w:lang w:val="en-IN"/>
        </w:rPr>
        <w:t>Fair Gamble?</w:t>
      </w:r>
    </w:p>
    <w:p w14:paraId="13974625" w14:textId="2EAFF5F4" w:rsidR="004742B3" w:rsidRPr="004742B3" w:rsidRDefault="004742B3" w:rsidP="00E56BED">
      <w:pPr>
        <w:pStyle w:val="ListParagraph"/>
        <w:numPr>
          <w:ilvl w:val="0"/>
          <w:numId w:val="11"/>
        </w:numPr>
        <w:spacing w:after="0"/>
        <w:rPr>
          <w:sz w:val="22"/>
          <w:szCs w:val="16"/>
          <w:lang w:val="en-IN"/>
        </w:rPr>
      </w:pPr>
      <w:r>
        <w:rPr>
          <w:sz w:val="22"/>
          <w:szCs w:val="16"/>
          <w:lang w:val="en-IN"/>
        </w:rPr>
        <w:t xml:space="preserve">Gamble outcome </w:t>
      </w:r>
      <m:oMath>
        <m:d>
          <m:dPr>
            <m:begChr m:val="{"/>
            <m:endChr m:val=""/>
            <m:ctrlPr>
              <w:rPr>
                <w:rFonts w:ascii="Cambria Math" w:hAnsi="Cambria Math"/>
                <w:i/>
                <w:sz w:val="22"/>
                <w:szCs w:val="16"/>
                <w:lang w:val="en-IN"/>
              </w:rPr>
            </m:ctrlPr>
          </m:dPr>
          <m:e>
            <m:eqArr>
              <m:eqArrPr>
                <m:ctrlPr>
                  <w:rPr>
                    <w:rFonts w:ascii="Cambria Math" w:hAnsi="Cambria Math"/>
                    <w:i/>
                    <w:sz w:val="22"/>
                    <w:szCs w:val="16"/>
                    <w:lang w:val="en-IN"/>
                  </w:rPr>
                </m:ctrlPr>
              </m:eqArrPr>
              <m:e>
                <m:r>
                  <w:rPr>
                    <w:rFonts w:ascii="Cambria Math" w:hAnsi="Cambria Math"/>
                    <w:sz w:val="22"/>
                    <w:szCs w:val="16"/>
                    <w:lang w:val="en-IN"/>
                  </w:rPr>
                  <m:t>1.3w   0.25</m:t>
                </m:r>
              </m:e>
              <m:e>
                <m:r>
                  <w:rPr>
                    <w:rFonts w:ascii="Cambria Math" w:hAnsi="Cambria Math"/>
                    <w:sz w:val="22"/>
                    <w:szCs w:val="16"/>
                    <w:lang w:val="en-IN"/>
                  </w:rPr>
                  <m:t>0.9w   0.75</m:t>
                </m:r>
              </m:e>
            </m:eqArr>
          </m:e>
        </m:d>
      </m:oMath>
      <w:r>
        <w:rPr>
          <w:rFonts w:eastAsiaTheme="minorEastAsia"/>
          <w:sz w:val="22"/>
          <w:szCs w:val="16"/>
          <w:lang w:val="en-IN"/>
        </w:rPr>
        <w:t xml:space="preserve"> is it fair? </w:t>
      </w:r>
    </w:p>
    <w:p w14:paraId="324C3A24" w14:textId="42D1BEBB" w:rsidR="004742B3" w:rsidRPr="004742B3" w:rsidRDefault="004742B3" w:rsidP="00E56BED">
      <w:pPr>
        <w:pStyle w:val="ListParagraph"/>
        <w:numPr>
          <w:ilvl w:val="0"/>
          <w:numId w:val="11"/>
        </w:numPr>
        <w:spacing w:after="0"/>
        <w:rPr>
          <w:sz w:val="22"/>
          <w:szCs w:val="16"/>
          <w:lang w:val="en-IN"/>
        </w:rPr>
      </w:pPr>
      <w:r>
        <w:rPr>
          <w:rFonts w:eastAsiaTheme="minorEastAsia"/>
          <w:sz w:val="22"/>
          <w:szCs w:val="16"/>
          <w:lang w:val="en-IN"/>
        </w:rPr>
        <w:t>Expectation = 0.25(1.3w) + 0.75(0.9w) = w</w:t>
      </w:r>
    </w:p>
    <w:p w14:paraId="038EE46E" w14:textId="6F6BFCB5" w:rsidR="004742B3" w:rsidRPr="00C26A92" w:rsidRDefault="004742B3" w:rsidP="00E56BED">
      <w:pPr>
        <w:pStyle w:val="ListParagraph"/>
        <w:numPr>
          <w:ilvl w:val="0"/>
          <w:numId w:val="11"/>
        </w:numPr>
        <w:spacing w:after="0"/>
        <w:rPr>
          <w:sz w:val="22"/>
          <w:szCs w:val="16"/>
          <w:lang w:val="en-IN"/>
        </w:rPr>
      </w:pPr>
      <w:r>
        <w:rPr>
          <w:rFonts w:eastAsiaTheme="minorEastAsia"/>
          <w:sz w:val="22"/>
          <w:szCs w:val="16"/>
          <w:lang w:val="en-IN"/>
        </w:rPr>
        <w:t>Thus, the gamble is fair.</w:t>
      </w:r>
    </w:p>
    <w:p w14:paraId="1CCAA8E3" w14:textId="41FF723C" w:rsidR="00C26A92" w:rsidRPr="00C26A92" w:rsidRDefault="00C26A92" w:rsidP="00D75C4F">
      <w:pPr>
        <w:spacing w:after="0"/>
        <w:rPr>
          <w:b/>
          <w:bCs/>
          <w:sz w:val="22"/>
          <w:szCs w:val="16"/>
          <w:lang w:val="en-IN"/>
        </w:rPr>
      </w:pPr>
      <w:r w:rsidRPr="00C26A92">
        <w:rPr>
          <w:b/>
          <w:bCs/>
          <w:sz w:val="22"/>
          <w:szCs w:val="16"/>
          <w:lang w:val="en-IN"/>
        </w:rPr>
        <w:t>Certainty Equivalents are Proportional given log utility function of 2 investors. Meaning? (Practise 2.6)</w:t>
      </w:r>
    </w:p>
    <w:p w14:paraId="1DA345A1" w14:textId="1ED4726B" w:rsidR="00C26A92" w:rsidRDefault="00C26A92" w:rsidP="00E56BED">
      <w:pPr>
        <w:pStyle w:val="ListParagraph"/>
        <w:numPr>
          <w:ilvl w:val="0"/>
          <w:numId w:val="11"/>
        </w:numPr>
        <w:spacing w:after="0"/>
        <w:rPr>
          <w:sz w:val="22"/>
          <w:szCs w:val="16"/>
          <w:lang w:val="en-IN"/>
        </w:rPr>
      </w:pPr>
      <w:r>
        <w:rPr>
          <w:sz w:val="22"/>
          <w:szCs w:val="16"/>
          <w:lang w:val="en-IN"/>
        </w:rPr>
        <w:t>Cx = -1.334</w:t>
      </w:r>
      <w:r w:rsidR="009004F1">
        <w:rPr>
          <w:sz w:val="22"/>
          <w:szCs w:val="16"/>
          <w:lang w:val="en-IN"/>
        </w:rPr>
        <w:t>, initial wealth = 100</w:t>
      </w:r>
      <w:r>
        <w:rPr>
          <w:sz w:val="22"/>
          <w:szCs w:val="16"/>
          <w:lang w:val="en-IN"/>
        </w:rPr>
        <w:t xml:space="preserve"> (for 1</w:t>
      </w:r>
      <w:r w:rsidRPr="00C26A92">
        <w:rPr>
          <w:sz w:val="22"/>
          <w:szCs w:val="16"/>
          <w:vertAlign w:val="superscript"/>
          <w:lang w:val="en-IN"/>
        </w:rPr>
        <w:t>st</w:t>
      </w:r>
      <w:r>
        <w:rPr>
          <w:sz w:val="22"/>
          <w:szCs w:val="16"/>
          <w:lang w:val="en-IN"/>
        </w:rPr>
        <w:t xml:space="preserve"> investor) and Cx = - 2.668 </w:t>
      </w:r>
      <w:r w:rsidR="009004F1">
        <w:rPr>
          <w:sz w:val="22"/>
          <w:szCs w:val="16"/>
          <w:lang w:val="en-IN"/>
        </w:rPr>
        <w:t xml:space="preserve">initial wealth = 200 </w:t>
      </w:r>
      <w:r>
        <w:rPr>
          <w:sz w:val="22"/>
          <w:szCs w:val="16"/>
          <w:lang w:val="en-IN"/>
        </w:rPr>
        <w:t>(for 2</w:t>
      </w:r>
      <w:r w:rsidRPr="00C26A92">
        <w:rPr>
          <w:sz w:val="22"/>
          <w:szCs w:val="16"/>
          <w:vertAlign w:val="superscript"/>
          <w:lang w:val="en-IN"/>
        </w:rPr>
        <w:t>nd</w:t>
      </w:r>
      <w:r>
        <w:rPr>
          <w:sz w:val="22"/>
          <w:szCs w:val="16"/>
          <w:lang w:val="en-IN"/>
        </w:rPr>
        <w:t xml:space="preserve"> investor)</w:t>
      </w:r>
    </w:p>
    <w:p w14:paraId="64583EE2" w14:textId="0B5353FD" w:rsidR="009004F1" w:rsidRDefault="009004F1" w:rsidP="00E56BED">
      <w:pPr>
        <w:pStyle w:val="ListParagraph"/>
        <w:numPr>
          <w:ilvl w:val="0"/>
          <w:numId w:val="11"/>
        </w:numPr>
        <w:spacing w:after="0"/>
        <w:rPr>
          <w:sz w:val="22"/>
          <w:szCs w:val="16"/>
          <w:lang w:val="en-IN"/>
        </w:rPr>
      </w:pPr>
      <w:r>
        <w:rPr>
          <w:sz w:val="22"/>
          <w:szCs w:val="16"/>
          <w:lang w:val="en-IN"/>
        </w:rPr>
        <w:t>Certainty equivalents are equal to the same proportion of each individual’s wealth. This is because ‘log utility’ function is consistent with preferences that exhibit constant RRA.</w:t>
      </w:r>
    </w:p>
    <w:p w14:paraId="16C9CE6E" w14:textId="08EC34D5" w:rsidR="00B40539" w:rsidRDefault="00B40539" w:rsidP="00E56BED">
      <w:pPr>
        <w:pStyle w:val="ListParagraph"/>
        <w:numPr>
          <w:ilvl w:val="0"/>
          <w:numId w:val="11"/>
        </w:numPr>
        <w:spacing w:after="0"/>
        <w:rPr>
          <w:sz w:val="22"/>
          <w:szCs w:val="16"/>
          <w:lang w:val="en-IN"/>
        </w:rPr>
      </w:pPr>
      <w:r>
        <w:rPr>
          <w:sz w:val="22"/>
          <w:szCs w:val="16"/>
          <w:lang w:val="en-IN"/>
        </w:rPr>
        <w:t>This confirms that :</w:t>
      </w:r>
    </w:p>
    <w:p w14:paraId="68B37E5B" w14:textId="09B8E259" w:rsidR="00B40539" w:rsidRPr="00B40539" w:rsidRDefault="00B40539" w:rsidP="00D75C4F">
      <w:pPr>
        <w:pStyle w:val="ListParagraph"/>
        <w:spacing w:after="0"/>
        <w:rPr>
          <w:rFonts w:eastAsiaTheme="minorEastAsia"/>
          <w:sz w:val="22"/>
          <w:szCs w:val="16"/>
          <w:lang w:val="en-IN"/>
        </w:rPr>
      </w:pPr>
      <m:oMathPara>
        <m:oMath>
          <m:r>
            <w:rPr>
              <w:rFonts w:ascii="Cambria Math" w:hAnsi="Cambria Math"/>
              <w:sz w:val="22"/>
              <w:szCs w:val="16"/>
              <w:lang w:val="en-IN"/>
            </w:rPr>
            <m:t>u</m:t>
          </m:r>
          <m:d>
            <m:dPr>
              <m:ctrlPr>
                <w:rPr>
                  <w:rFonts w:ascii="Cambria Math" w:hAnsi="Cambria Math"/>
                  <w:i/>
                  <w:sz w:val="22"/>
                  <w:szCs w:val="16"/>
                  <w:lang w:val="en-IN"/>
                </w:rPr>
              </m:ctrlPr>
            </m:dPr>
            <m:e>
              <m:r>
                <w:rPr>
                  <w:rFonts w:ascii="Cambria Math" w:hAnsi="Cambria Math"/>
                  <w:sz w:val="22"/>
                  <w:szCs w:val="16"/>
                  <w:lang w:val="en-IN"/>
                </w:rPr>
                <m:t>w</m:t>
              </m:r>
            </m:e>
          </m:d>
          <m:r>
            <w:rPr>
              <w:rFonts w:ascii="Cambria Math" w:hAnsi="Cambria Math"/>
              <w:sz w:val="22"/>
              <w:szCs w:val="16"/>
              <w:lang w:val="en-IN"/>
            </w:rPr>
            <m:t>=</m:t>
          </m:r>
          <m:func>
            <m:funcPr>
              <m:ctrlPr>
                <w:rPr>
                  <w:rFonts w:ascii="Cambria Math" w:hAnsi="Cambria Math"/>
                  <w:i/>
                  <w:sz w:val="22"/>
                  <w:szCs w:val="16"/>
                  <w:lang w:val="en-IN"/>
                </w:rPr>
              </m:ctrlPr>
            </m:funcPr>
            <m:fName>
              <m:r>
                <m:rPr>
                  <m:sty m:val="p"/>
                </m:rPr>
                <w:rPr>
                  <w:rFonts w:ascii="Cambria Math" w:hAnsi="Cambria Math"/>
                  <w:sz w:val="22"/>
                  <w:szCs w:val="16"/>
                  <w:lang w:val="en-IN"/>
                </w:rPr>
                <m:t>ln</m:t>
              </m:r>
            </m:fName>
            <m:e>
              <m:d>
                <m:dPr>
                  <m:ctrlPr>
                    <w:rPr>
                      <w:rFonts w:ascii="Cambria Math" w:hAnsi="Cambria Math"/>
                      <w:i/>
                      <w:sz w:val="22"/>
                      <w:szCs w:val="16"/>
                      <w:lang w:val="en-IN"/>
                    </w:rPr>
                  </m:ctrlPr>
                </m:dPr>
                <m:e>
                  <m:r>
                    <w:rPr>
                      <w:rFonts w:ascii="Cambria Math" w:hAnsi="Cambria Math"/>
                      <w:sz w:val="22"/>
                      <w:szCs w:val="16"/>
                      <w:lang w:val="en-IN"/>
                    </w:rPr>
                    <m:t>w</m:t>
                  </m:r>
                </m:e>
              </m:d>
            </m:e>
          </m:func>
        </m:oMath>
      </m:oMathPara>
    </w:p>
    <w:p w14:paraId="14D02CCD" w14:textId="568EC39E" w:rsidR="00B40539" w:rsidRDefault="00B40539" w:rsidP="00D75C4F">
      <w:pPr>
        <w:pStyle w:val="ListParagraph"/>
        <w:spacing w:after="0"/>
        <w:rPr>
          <w:rFonts w:eastAsiaTheme="minorEastAsia"/>
          <w:sz w:val="22"/>
          <w:szCs w:val="16"/>
          <w:lang w:val="en-IN"/>
        </w:rPr>
      </w:pPr>
      <w:r>
        <w:rPr>
          <w:rFonts w:eastAsiaTheme="minorEastAsia"/>
          <w:sz w:val="22"/>
          <w:szCs w:val="16"/>
          <w:lang w:val="en-IN"/>
        </w:rPr>
        <w:lastRenderedPageBreak/>
        <w:t xml:space="preserve">Or, u’(w) = 1/w and u’’(w) = </w:t>
      </w:r>
      <m:oMath>
        <m:r>
          <w:rPr>
            <w:rFonts w:ascii="Cambria Math" w:eastAsiaTheme="minorEastAsia" w:hAnsi="Cambria Math"/>
            <w:sz w:val="22"/>
            <w:szCs w:val="16"/>
            <w:lang w:val="en-IN"/>
          </w:rPr>
          <m:t>-1/</m:t>
        </m:r>
        <m:sSup>
          <m:sSupPr>
            <m:ctrlPr>
              <w:rPr>
                <w:rFonts w:ascii="Cambria Math" w:eastAsiaTheme="minorEastAsia" w:hAnsi="Cambria Math"/>
                <w:i/>
                <w:sz w:val="22"/>
                <w:szCs w:val="16"/>
                <w:lang w:val="en-IN"/>
              </w:rPr>
            </m:ctrlPr>
          </m:sSupPr>
          <m:e>
            <m:r>
              <w:rPr>
                <w:rFonts w:ascii="Cambria Math" w:eastAsiaTheme="minorEastAsia" w:hAnsi="Cambria Math"/>
                <w:sz w:val="22"/>
                <w:szCs w:val="16"/>
                <w:lang w:val="en-IN"/>
              </w:rPr>
              <m:t>w</m:t>
            </m:r>
          </m:e>
          <m:sup>
            <m:r>
              <w:rPr>
                <w:rFonts w:ascii="Cambria Math" w:eastAsiaTheme="minorEastAsia" w:hAnsi="Cambria Math"/>
                <w:sz w:val="22"/>
                <w:szCs w:val="16"/>
                <w:lang w:val="en-IN"/>
              </w:rPr>
              <m:t>2</m:t>
            </m:r>
          </m:sup>
        </m:sSup>
      </m:oMath>
    </w:p>
    <w:p w14:paraId="3DF37850" w14:textId="72571359" w:rsidR="00B40539" w:rsidRDefault="00B40539" w:rsidP="00D75C4F">
      <w:pPr>
        <w:pStyle w:val="ListParagraph"/>
        <w:spacing w:after="0"/>
        <w:rPr>
          <w:rFonts w:eastAsiaTheme="minorEastAsia"/>
          <w:sz w:val="22"/>
          <w:szCs w:val="16"/>
          <w:lang w:val="en-IN"/>
        </w:rPr>
      </w:pPr>
      <w:r>
        <w:rPr>
          <w:rFonts w:eastAsiaTheme="minorEastAsia"/>
          <w:sz w:val="22"/>
          <w:szCs w:val="16"/>
          <w:lang w:val="en-IN"/>
        </w:rPr>
        <w:t>R(w) = 1 and R’(w) = 0</w:t>
      </w:r>
    </w:p>
    <w:p w14:paraId="32F2AA8C" w14:textId="764BA2EF" w:rsidR="00585512" w:rsidRPr="00585512" w:rsidRDefault="00585512" w:rsidP="00585512">
      <w:pPr>
        <w:spacing w:after="0"/>
        <w:rPr>
          <w:rFonts w:eastAsiaTheme="minorEastAsia"/>
          <w:b/>
          <w:bCs/>
          <w:sz w:val="22"/>
          <w:szCs w:val="16"/>
          <w:lang w:val="en-IN"/>
        </w:rPr>
      </w:pPr>
      <w:r w:rsidRPr="00585512">
        <w:rPr>
          <w:rFonts w:eastAsiaTheme="minorEastAsia"/>
          <w:b/>
          <w:bCs/>
          <w:sz w:val="22"/>
          <w:szCs w:val="16"/>
          <w:lang w:val="en-IN"/>
        </w:rPr>
        <w:t>Comment on whether policy is attractive to customers at this premium? (Sept 2020)</w:t>
      </w:r>
    </w:p>
    <w:p w14:paraId="0AE29505" w14:textId="49988D78" w:rsidR="00585512" w:rsidRDefault="00585512" w:rsidP="00585512">
      <w:pPr>
        <w:pStyle w:val="ListParagraph"/>
        <w:numPr>
          <w:ilvl w:val="0"/>
          <w:numId w:val="11"/>
        </w:numPr>
        <w:spacing w:after="0"/>
        <w:rPr>
          <w:rFonts w:eastAsiaTheme="minorEastAsia"/>
          <w:sz w:val="22"/>
          <w:szCs w:val="16"/>
          <w:lang w:val="en-IN"/>
        </w:rPr>
      </w:pPr>
      <w:r>
        <w:rPr>
          <w:rFonts w:eastAsiaTheme="minorEastAsia"/>
          <w:sz w:val="22"/>
          <w:szCs w:val="16"/>
          <w:lang w:val="en-IN"/>
        </w:rPr>
        <w:t>Premium of £11.81 is higher than the expected claim of 0.1*100 = £10</w:t>
      </w:r>
    </w:p>
    <w:p w14:paraId="7C7817DF" w14:textId="292CB51F" w:rsidR="00585512" w:rsidRDefault="00585512" w:rsidP="00585512">
      <w:pPr>
        <w:pStyle w:val="ListParagraph"/>
        <w:numPr>
          <w:ilvl w:val="0"/>
          <w:numId w:val="11"/>
        </w:numPr>
        <w:spacing w:after="0"/>
        <w:rPr>
          <w:rFonts w:eastAsiaTheme="minorEastAsia"/>
          <w:sz w:val="22"/>
          <w:szCs w:val="16"/>
          <w:lang w:val="en-IN"/>
        </w:rPr>
      </w:pPr>
      <w:r>
        <w:rPr>
          <w:rFonts w:eastAsiaTheme="minorEastAsia"/>
          <w:sz w:val="22"/>
          <w:szCs w:val="16"/>
          <w:lang w:val="en-IN"/>
        </w:rPr>
        <w:t>Initially this does not seem attractive to customers</w:t>
      </w:r>
    </w:p>
    <w:p w14:paraId="332D231B" w14:textId="4BDBBC28" w:rsidR="00585512" w:rsidRDefault="00585512" w:rsidP="00585512">
      <w:pPr>
        <w:pStyle w:val="ListParagraph"/>
        <w:numPr>
          <w:ilvl w:val="0"/>
          <w:numId w:val="11"/>
        </w:numPr>
        <w:spacing w:after="0"/>
        <w:rPr>
          <w:rFonts w:eastAsiaTheme="minorEastAsia"/>
          <w:sz w:val="22"/>
          <w:szCs w:val="16"/>
          <w:lang w:val="en-IN"/>
        </w:rPr>
      </w:pPr>
      <w:r>
        <w:rPr>
          <w:rFonts w:eastAsiaTheme="minorEastAsia"/>
          <w:sz w:val="22"/>
          <w:szCs w:val="16"/>
          <w:lang w:val="en-IN"/>
        </w:rPr>
        <w:t>However, customers buy insurance to reduce risk and increase certainty of cost</w:t>
      </w:r>
    </w:p>
    <w:p w14:paraId="47CE2BA3" w14:textId="2C8E3F71" w:rsidR="00585512" w:rsidRDefault="00585512" w:rsidP="00585512">
      <w:pPr>
        <w:pStyle w:val="ListParagraph"/>
        <w:numPr>
          <w:ilvl w:val="0"/>
          <w:numId w:val="11"/>
        </w:numPr>
        <w:spacing w:after="0"/>
        <w:rPr>
          <w:rFonts w:eastAsiaTheme="minorEastAsia"/>
          <w:sz w:val="22"/>
          <w:szCs w:val="16"/>
          <w:lang w:val="en-IN"/>
        </w:rPr>
      </w:pPr>
      <w:r>
        <w:rPr>
          <w:rFonts w:eastAsiaTheme="minorEastAsia"/>
          <w:sz w:val="22"/>
          <w:szCs w:val="16"/>
          <w:lang w:val="en-IN"/>
        </w:rPr>
        <w:t xml:space="preserve">So this might still be attractive </w:t>
      </w:r>
    </w:p>
    <w:p w14:paraId="6824A67E" w14:textId="7EC69C7F" w:rsidR="00585512" w:rsidRPr="00585512" w:rsidRDefault="00585512" w:rsidP="00585512">
      <w:pPr>
        <w:pStyle w:val="ListParagraph"/>
        <w:numPr>
          <w:ilvl w:val="0"/>
          <w:numId w:val="11"/>
        </w:numPr>
        <w:spacing w:after="0"/>
        <w:rPr>
          <w:rFonts w:eastAsiaTheme="minorEastAsia"/>
          <w:sz w:val="22"/>
          <w:szCs w:val="16"/>
          <w:lang w:val="en-IN"/>
        </w:rPr>
      </w:pPr>
      <w:r>
        <w:rPr>
          <w:rFonts w:eastAsiaTheme="minorEastAsia"/>
          <w:sz w:val="22"/>
          <w:szCs w:val="16"/>
          <w:lang w:val="en-IN"/>
        </w:rPr>
        <w:t>If we knew customers utility function and initial wealth, we could determine whether this is attractive – by calculating the max premium the policyholder is ready to pay.</w:t>
      </w:r>
    </w:p>
    <w:p w14:paraId="3498DF5C" w14:textId="1AADAEBD" w:rsidR="00762BD5" w:rsidRPr="003648A7" w:rsidRDefault="003648A7" w:rsidP="00D75C4F">
      <w:pPr>
        <w:spacing w:after="0"/>
        <w:rPr>
          <w:b/>
          <w:bCs/>
          <w:sz w:val="22"/>
          <w:szCs w:val="16"/>
          <w:lang w:val="en-IN"/>
        </w:rPr>
      </w:pPr>
      <w:r w:rsidRPr="003648A7">
        <w:rPr>
          <w:b/>
          <w:bCs/>
          <w:sz w:val="22"/>
          <w:szCs w:val="16"/>
          <w:lang w:val="en-IN"/>
        </w:rPr>
        <w:t>Comment on whether U(w) = w</w:t>
      </w:r>
      <w:r>
        <w:rPr>
          <w:b/>
          <w:bCs/>
          <w:sz w:val="22"/>
          <w:szCs w:val="16"/>
          <w:lang w:val="en-IN"/>
        </w:rPr>
        <w:t xml:space="preserve"> </w:t>
      </w:r>
      <w:r w:rsidRPr="003648A7">
        <w:rPr>
          <w:b/>
          <w:bCs/>
          <w:sz w:val="22"/>
          <w:szCs w:val="16"/>
          <w:lang w:val="en-IN"/>
        </w:rPr>
        <w:t>+ d</w:t>
      </w:r>
      <w:r>
        <w:rPr>
          <w:b/>
          <w:bCs/>
          <w:sz w:val="22"/>
          <w:szCs w:val="16"/>
          <w:lang w:val="en-IN"/>
        </w:rPr>
        <w:t>*</w:t>
      </w:r>
      <w:r w:rsidRPr="003648A7">
        <w:rPr>
          <w:b/>
          <w:bCs/>
          <w:sz w:val="22"/>
          <w:szCs w:val="16"/>
          <w:lang w:val="en-IN"/>
        </w:rPr>
        <w:t>w</w:t>
      </w:r>
      <w:r w:rsidRPr="003648A7">
        <w:rPr>
          <w:b/>
          <w:bCs/>
          <w:sz w:val="22"/>
          <w:szCs w:val="16"/>
          <w:vertAlign w:val="superscript"/>
          <w:lang w:val="en-IN"/>
        </w:rPr>
        <w:t>2</w:t>
      </w:r>
      <w:r w:rsidRPr="003648A7">
        <w:rPr>
          <w:b/>
          <w:bCs/>
          <w:sz w:val="22"/>
          <w:szCs w:val="16"/>
          <w:lang w:val="en-IN"/>
        </w:rPr>
        <w:t xml:space="preserve"> is appropriate? (April 2021)</w:t>
      </w:r>
    </w:p>
    <w:p w14:paraId="103C57B6" w14:textId="5E7059BD" w:rsidR="003648A7" w:rsidRDefault="003648A7" w:rsidP="003648A7">
      <w:pPr>
        <w:pStyle w:val="ListParagraph"/>
        <w:numPr>
          <w:ilvl w:val="0"/>
          <w:numId w:val="11"/>
        </w:numPr>
        <w:spacing w:after="0"/>
        <w:rPr>
          <w:sz w:val="22"/>
          <w:szCs w:val="16"/>
          <w:lang w:val="en-IN"/>
        </w:rPr>
      </w:pPr>
      <w:r>
        <w:rPr>
          <w:sz w:val="22"/>
          <w:szCs w:val="16"/>
          <w:lang w:val="en-IN"/>
        </w:rPr>
        <w:t xml:space="preserve">The quadratic utility function implies that the investor should be non-satiated (the more the better) and risk-averse. </w:t>
      </w:r>
    </w:p>
    <w:p w14:paraId="172F87DF" w14:textId="6D06F418" w:rsidR="003648A7" w:rsidRDefault="003648A7" w:rsidP="003648A7">
      <w:pPr>
        <w:pStyle w:val="ListParagraph"/>
        <w:numPr>
          <w:ilvl w:val="0"/>
          <w:numId w:val="11"/>
        </w:numPr>
        <w:spacing w:after="0"/>
        <w:rPr>
          <w:sz w:val="22"/>
          <w:szCs w:val="16"/>
          <w:lang w:val="en-IN"/>
        </w:rPr>
      </w:pPr>
      <w:r>
        <w:rPr>
          <w:sz w:val="22"/>
          <w:szCs w:val="16"/>
          <w:lang w:val="en-IN"/>
        </w:rPr>
        <w:t xml:space="preserve">The investor in the question, bought vegetables for re-sale despite it having a lower expected utility </w:t>
      </w:r>
    </w:p>
    <w:p w14:paraId="3ECF2FCF" w14:textId="224C6881" w:rsidR="003648A7" w:rsidRDefault="003648A7" w:rsidP="003648A7">
      <w:pPr>
        <w:pStyle w:val="ListParagraph"/>
        <w:numPr>
          <w:ilvl w:val="1"/>
          <w:numId w:val="11"/>
        </w:numPr>
        <w:spacing w:after="0"/>
        <w:rPr>
          <w:sz w:val="22"/>
          <w:szCs w:val="16"/>
          <w:lang w:val="en-IN"/>
        </w:rPr>
      </w:pPr>
      <w:r>
        <w:rPr>
          <w:sz w:val="22"/>
          <w:szCs w:val="16"/>
          <w:lang w:val="en-IN"/>
        </w:rPr>
        <w:t>Expected utility of initial wealth = 64.813</w:t>
      </w:r>
    </w:p>
    <w:p w14:paraId="6851E910" w14:textId="3E124971" w:rsidR="003648A7" w:rsidRDefault="003648A7" w:rsidP="003648A7">
      <w:pPr>
        <w:pStyle w:val="ListParagraph"/>
        <w:numPr>
          <w:ilvl w:val="1"/>
          <w:numId w:val="11"/>
        </w:numPr>
        <w:spacing w:after="0"/>
        <w:rPr>
          <w:sz w:val="22"/>
          <w:szCs w:val="16"/>
          <w:lang w:val="en-IN"/>
        </w:rPr>
      </w:pPr>
      <w:r>
        <w:rPr>
          <w:sz w:val="22"/>
          <w:szCs w:val="16"/>
          <w:lang w:val="en-IN"/>
        </w:rPr>
        <w:t>Expected utility of wealth after purchase and re-sale = 50 (Lower)</w:t>
      </w:r>
    </w:p>
    <w:p w14:paraId="7C864E1D" w14:textId="18607C1B" w:rsidR="003648A7" w:rsidRDefault="003648A7" w:rsidP="003648A7">
      <w:pPr>
        <w:pStyle w:val="ListParagraph"/>
        <w:numPr>
          <w:ilvl w:val="0"/>
          <w:numId w:val="11"/>
        </w:numPr>
        <w:spacing w:after="0"/>
        <w:rPr>
          <w:sz w:val="22"/>
          <w:szCs w:val="16"/>
          <w:lang w:val="en-IN"/>
        </w:rPr>
      </w:pPr>
      <w:r>
        <w:rPr>
          <w:sz w:val="22"/>
          <w:szCs w:val="16"/>
          <w:lang w:val="en-IN"/>
        </w:rPr>
        <w:t>Thus, investor’s decision making is inconsistent with the quadratic utility function.</w:t>
      </w:r>
    </w:p>
    <w:p w14:paraId="4885E0DE" w14:textId="7A29E7AB" w:rsidR="003648A7" w:rsidRDefault="003648A7" w:rsidP="003648A7">
      <w:pPr>
        <w:pStyle w:val="ListParagraph"/>
        <w:numPr>
          <w:ilvl w:val="0"/>
          <w:numId w:val="11"/>
        </w:numPr>
        <w:spacing w:after="0"/>
        <w:rPr>
          <w:sz w:val="22"/>
          <w:szCs w:val="16"/>
          <w:lang w:val="en-IN"/>
        </w:rPr>
      </w:pPr>
      <w:r>
        <w:rPr>
          <w:sz w:val="22"/>
          <w:szCs w:val="16"/>
          <w:lang w:val="en-IN"/>
        </w:rPr>
        <w:t>He seems to be risk-seeking when it comes to buying the vegetables for re-sale</w:t>
      </w:r>
    </w:p>
    <w:p w14:paraId="34A97ED0" w14:textId="5DEF30B3" w:rsidR="003648A7" w:rsidRDefault="003648A7" w:rsidP="003648A7">
      <w:pPr>
        <w:pStyle w:val="ListParagraph"/>
        <w:numPr>
          <w:ilvl w:val="0"/>
          <w:numId w:val="11"/>
        </w:numPr>
        <w:spacing w:after="0"/>
        <w:rPr>
          <w:sz w:val="22"/>
          <w:szCs w:val="16"/>
          <w:lang w:val="en-IN"/>
        </w:rPr>
      </w:pPr>
      <w:r>
        <w:rPr>
          <w:sz w:val="22"/>
          <w:szCs w:val="16"/>
          <w:lang w:val="en-IN"/>
        </w:rPr>
        <w:t>Range of wealth under this utility function = -Inf to -1/2d i.e. -inf to 142.099</w:t>
      </w:r>
    </w:p>
    <w:p w14:paraId="3C2C1F4E" w14:textId="62E83F66" w:rsidR="003648A7" w:rsidRDefault="003648A7" w:rsidP="003648A7">
      <w:pPr>
        <w:pStyle w:val="ListParagraph"/>
        <w:numPr>
          <w:ilvl w:val="0"/>
          <w:numId w:val="11"/>
        </w:numPr>
        <w:spacing w:after="0"/>
        <w:rPr>
          <w:sz w:val="22"/>
          <w:szCs w:val="16"/>
          <w:lang w:val="en-IN"/>
        </w:rPr>
      </w:pPr>
      <w:r>
        <w:rPr>
          <w:sz w:val="22"/>
          <w:szCs w:val="16"/>
          <w:lang w:val="en-IN"/>
        </w:rPr>
        <w:t>The investor can exceed this upper limit easily in the highest payoff scenario (if sell all at 30*7 = 210).</w:t>
      </w:r>
    </w:p>
    <w:p w14:paraId="5FC496F3" w14:textId="77777777" w:rsidR="0004267E" w:rsidRDefault="0004267E" w:rsidP="0004267E">
      <w:pPr>
        <w:spacing w:after="0"/>
        <w:ind w:left="360"/>
        <w:rPr>
          <w:sz w:val="22"/>
          <w:szCs w:val="16"/>
          <w:lang w:val="en-IN"/>
        </w:rPr>
      </w:pPr>
    </w:p>
    <w:p w14:paraId="0CEFAA80" w14:textId="77777777" w:rsidR="0004267E" w:rsidRDefault="0004267E" w:rsidP="0004267E">
      <w:pPr>
        <w:spacing w:after="0"/>
        <w:ind w:left="360"/>
        <w:rPr>
          <w:sz w:val="22"/>
          <w:szCs w:val="16"/>
          <w:lang w:val="en-IN"/>
        </w:rPr>
      </w:pPr>
    </w:p>
    <w:p w14:paraId="47858393" w14:textId="7CA6F928" w:rsidR="0004267E" w:rsidRPr="0004267E" w:rsidRDefault="0004267E" w:rsidP="0004267E">
      <w:pPr>
        <w:spacing w:after="0"/>
        <w:rPr>
          <w:b/>
          <w:bCs/>
          <w:sz w:val="22"/>
          <w:szCs w:val="16"/>
          <w:lang w:val="en-IN"/>
        </w:rPr>
      </w:pPr>
      <w:r w:rsidRPr="0004267E">
        <w:rPr>
          <w:b/>
          <w:bCs/>
          <w:sz w:val="22"/>
          <w:szCs w:val="16"/>
          <w:lang w:val="en-IN"/>
        </w:rPr>
        <w:t>Absolute</w:t>
      </w:r>
      <w:r w:rsidRPr="0004267E">
        <w:rPr>
          <w:b/>
          <w:bCs/>
          <w:sz w:val="22"/>
          <w:szCs w:val="16"/>
          <w:lang w:val="en-IN"/>
        </w:rPr>
        <w:t xml:space="preserve"> risk aversion</w:t>
      </w:r>
      <w:r w:rsidRPr="0004267E">
        <w:rPr>
          <w:b/>
          <w:bCs/>
          <w:sz w:val="22"/>
          <w:szCs w:val="16"/>
          <w:lang w:val="en-IN"/>
        </w:rPr>
        <w:t xml:space="preserve"> and relative risk aversion</w:t>
      </w:r>
    </w:p>
    <w:p w14:paraId="0D3C2F0D" w14:textId="6104371E" w:rsidR="00281E2B" w:rsidRDefault="0004267E" w:rsidP="00D75C4F">
      <w:r>
        <w:tab/>
      </w:r>
      <w:r w:rsidRPr="0004267E">
        <w:drawing>
          <wp:inline distT="0" distB="0" distL="0" distR="0" wp14:anchorId="79C35828" wp14:editId="42FB4D75">
            <wp:extent cx="3325091" cy="1544354"/>
            <wp:effectExtent l="0" t="0" r="0" b="0"/>
            <wp:docPr id="143098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88463" name=""/>
                    <pic:cNvPicPr/>
                  </pic:nvPicPr>
                  <pic:blipFill>
                    <a:blip r:embed="rId10"/>
                    <a:stretch>
                      <a:fillRect/>
                    </a:stretch>
                  </pic:blipFill>
                  <pic:spPr>
                    <a:xfrm>
                      <a:off x="0" y="0"/>
                      <a:ext cx="3339443" cy="1551020"/>
                    </a:xfrm>
                    <a:prstGeom prst="rect">
                      <a:avLst/>
                    </a:prstGeom>
                  </pic:spPr>
                </pic:pic>
              </a:graphicData>
            </a:graphic>
          </wp:inline>
        </w:drawing>
      </w:r>
      <w:r w:rsidR="00281E2B">
        <w:br w:type="page"/>
      </w:r>
    </w:p>
    <w:p w14:paraId="58E5BF7E" w14:textId="67DE8333" w:rsidR="00281E2B" w:rsidRDefault="00281E2B" w:rsidP="00D75C4F">
      <w:pPr>
        <w:pStyle w:val="Heading2"/>
      </w:pPr>
      <w:r>
        <w:lastRenderedPageBreak/>
        <w:t>Ch 03: Stochastic Dominance and Behavioural Finance</w:t>
      </w:r>
    </w:p>
    <w:p w14:paraId="312CA501" w14:textId="452A6F96" w:rsidR="005B6A3B" w:rsidRPr="005B6A3B" w:rsidRDefault="005B6A3B" w:rsidP="00E56BED">
      <w:pPr>
        <w:pStyle w:val="ListParagraph"/>
        <w:numPr>
          <w:ilvl w:val="0"/>
          <w:numId w:val="18"/>
        </w:numPr>
        <w:spacing w:after="0"/>
        <w:rPr>
          <w:b/>
          <w:bCs/>
          <w:sz w:val="22"/>
          <w:szCs w:val="16"/>
          <w:u w:val="single"/>
          <w:lang w:val="en-IN"/>
        </w:rPr>
      </w:pPr>
      <w:r>
        <w:rPr>
          <w:b/>
          <w:bCs/>
          <w:sz w:val="22"/>
          <w:szCs w:val="16"/>
          <w:lang w:val="en-IN"/>
        </w:rPr>
        <w:t xml:space="preserve">Absolute Dominance – </w:t>
      </w:r>
      <w:r>
        <w:rPr>
          <w:sz w:val="22"/>
          <w:szCs w:val="16"/>
          <w:lang w:val="en-IN"/>
        </w:rPr>
        <w:t xml:space="preserve">is said to exist when one investment portfolio provides a higher return than another in all possible circumstances. Clearly, this situation will rarely occur so we usually need to consider the relative likelihood of out-performance i.e. stochastic dominance. </w:t>
      </w:r>
    </w:p>
    <w:p w14:paraId="00F02057" w14:textId="1E72B23E" w:rsidR="00281E2B" w:rsidRPr="000A114F" w:rsidRDefault="00281E2B" w:rsidP="00E56BED">
      <w:pPr>
        <w:pStyle w:val="ListParagraph"/>
        <w:numPr>
          <w:ilvl w:val="0"/>
          <w:numId w:val="18"/>
        </w:numPr>
        <w:spacing w:after="0"/>
        <w:rPr>
          <w:b/>
          <w:bCs/>
          <w:sz w:val="22"/>
          <w:szCs w:val="16"/>
          <w:u w:val="single"/>
          <w:lang w:val="en-IN"/>
        </w:rPr>
      </w:pPr>
      <w:r w:rsidRPr="000A114F">
        <w:rPr>
          <w:b/>
          <w:bCs/>
          <w:sz w:val="22"/>
          <w:szCs w:val="16"/>
          <w:lang w:val="en-IN"/>
        </w:rPr>
        <w:t>Principal Theme Of Behavioural Finance</w:t>
      </w:r>
    </w:p>
    <w:p w14:paraId="17155BBC" w14:textId="59D02233" w:rsidR="00281E2B" w:rsidRPr="003F537D" w:rsidRDefault="00281E2B" w:rsidP="00E56BED">
      <w:pPr>
        <w:pStyle w:val="ListParagraph"/>
        <w:numPr>
          <w:ilvl w:val="0"/>
          <w:numId w:val="11"/>
        </w:numPr>
        <w:spacing w:after="0"/>
        <w:rPr>
          <w:sz w:val="22"/>
          <w:szCs w:val="16"/>
          <w:lang w:val="en-IN"/>
        </w:rPr>
      </w:pPr>
      <w:r w:rsidRPr="003F537D">
        <w:rPr>
          <w:sz w:val="22"/>
          <w:szCs w:val="16"/>
          <w:lang w:val="en-IN"/>
        </w:rPr>
        <w:t xml:space="preserve">The field of behavioural finance looks at how a variety of mental biases and decision-making errors affect financial decisions. It relates to the psychology that underlies and drives financial decision-making behaviour. </w:t>
      </w:r>
    </w:p>
    <w:p w14:paraId="296D02A2" w14:textId="1574D304" w:rsidR="00281E2B" w:rsidRPr="003F537D" w:rsidRDefault="00281E2B" w:rsidP="00E56BED">
      <w:pPr>
        <w:pStyle w:val="ListParagraph"/>
        <w:numPr>
          <w:ilvl w:val="0"/>
          <w:numId w:val="11"/>
        </w:numPr>
        <w:spacing w:after="0"/>
        <w:rPr>
          <w:sz w:val="22"/>
          <w:szCs w:val="16"/>
          <w:lang w:val="en-IN"/>
        </w:rPr>
      </w:pPr>
      <w:r w:rsidRPr="003F537D">
        <w:rPr>
          <w:sz w:val="22"/>
          <w:szCs w:val="16"/>
          <w:lang w:val="en-IN"/>
        </w:rPr>
        <w:t>Behavioural finance challenges the assumption of expected utility theory that decisions are made on the basis of maximising the expected value of utility under the investor’s particular beliefs about the probability of different outcomes</w:t>
      </w:r>
    </w:p>
    <w:p w14:paraId="0E845C6A" w14:textId="546BDF66" w:rsidR="006F76B0" w:rsidRDefault="006F76B0" w:rsidP="00D75C4F">
      <w:pPr>
        <w:spacing w:after="0"/>
        <w:rPr>
          <w:b/>
          <w:bCs/>
          <w:sz w:val="22"/>
          <w:szCs w:val="16"/>
          <w:u w:val="single"/>
          <w:lang w:val="en-IN"/>
        </w:rPr>
      </w:pPr>
      <w:r>
        <w:rPr>
          <w:b/>
          <w:bCs/>
          <w:sz w:val="22"/>
          <w:szCs w:val="16"/>
          <w:u w:val="single"/>
          <w:lang w:val="en-IN"/>
        </w:rPr>
        <w:t>Critiques of Expected Utility Theory</w:t>
      </w:r>
    </w:p>
    <w:p w14:paraId="49663135" w14:textId="0F3C66C0" w:rsidR="006F76B0" w:rsidRPr="006F76B0" w:rsidRDefault="006F76B0" w:rsidP="00E56BED">
      <w:pPr>
        <w:pStyle w:val="ListParagraph"/>
        <w:numPr>
          <w:ilvl w:val="0"/>
          <w:numId w:val="11"/>
        </w:numPr>
        <w:spacing w:after="0"/>
        <w:rPr>
          <w:b/>
          <w:bCs/>
          <w:sz w:val="22"/>
          <w:szCs w:val="16"/>
          <w:u w:val="single"/>
          <w:lang w:val="en-IN"/>
        </w:rPr>
      </w:pPr>
      <w:r>
        <w:rPr>
          <w:b/>
          <w:bCs/>
          <w:sz w:val="22"/>
          <w:szCs w:val="16"/>
          <w:lang w:val="en-IN"/>
        </w:rPr>
        <w:t>Friedman and Savage (1948)</w:t>
      </w:r>
    </w:p>
    <w:p w14:paraId="087613CB" w14:textId="5F878E5C" w:rsidR="00BB78F9" w:rsidRPr="00BB78F9" w:rsidRDefault="006F76B0" w:rsidP="00D75C4F">
      <w:pPr>
        <w:pStyle w:val="ListParagraph"/>
        <w:spacing w:after="0"/>
        <w:rPr>
          <w:sz w:val="22"/>
          <w:szCs w:val="16"/>
          <w:lang w:val="en-IN"/>
        </w:rPr>
      </w:pPr>
      <w:r>
        <w:rPr>
          <w:sz w:val="22"/>
          <w:szCs w:val="16"/>
          <w:lang w:val="en-IN"/>
        </w:rPr>
        <w:t xml:space="preserve">Argued than an individual can have different utility functions depending on </w:t>
      </w:r>
      <w:r w:rsidR="00BB78F9">
        <w:rPr>
          <w:sz w:val="22"/>
          <w:szCs w:val="16"/>
          <w:lang w:val="en-IN"/>
        </w:rPr>
        <w:t>initial</w:t>
      </w:r>
      <w:r>
        <w:rPr>
          <w:sz w:val="22"/>
          <w:szCs w:val="16"/>
          <w:lang w:val="en-IN"/>
        </w:rPr>
        <w:t xml:space="preserve"> wealth</w:t>
      </w:r>
      <w:r w:rsidR="00BB78F9">
        <w:rPr>
          <w:sz w:val="22"/>
          <w:szCs w:val="16"/>
          <w:lang w:val="en-IN"/>
        </w:rPr>
        <w:t>. This observation was motivated by people’s contrasting tendency to buy insurance and gamble. In the Friedman and Savage approach, individuals are risk-seeking at low levels of wealth, and risk-averse at high levels of wealth.</w:t>
      </w:r>
    </w:p>
    <w:p w14:paraId="3ACD59F7" w14:textId="4AD43369" w:rsidR="006F76B0" w:rsidRPr="007F6659" w:rsidRDefault="006F76B0" w:rsidP="00E56BED">
      <w:pPr>
        <w:pStyle w:val="ListParagraph"/>
        <w:numPr>
          <w:ilvl w:val="0"/>
          <w:numId w:val="11"/>
        </w:numPr>
        <w:spacing w:after="0"/>
        <w:rPr>
          <w:b/>
          <w:bCs/>
          <w:sz w:val="22"/>
          <w:szCs w:val="16"/>
          <w:u w:val="single"/>
          <w:lang w:val="en-IN"/>
        </w:rPr>
      </w:pPr>
      <w:r>
        <w:rPr>
          <w:b/>
          <w:bCs/>
          <w:sz w:val="22"/>
          <w:szCs w:val="16"/>
          <w:lang w:val="en-IN"/>
        </w:rPr>
        <w:t>Markowitz (1952)</w:t>
      </w:r>
    </w:p>
    <w:p w14:paraId="49C522E7" w14:textId="0DEB04B7" w:rsidR="007F6659" w:rsidRPr="007F6659" w:rsidRDefault="007F6659" w:rsidP="00D75C4F">
      <w:pPr>
        <w:pStyle w:val="ListParagraph"/>
        <w:spacing w:after="0"/>
        <w:rPr>
          <w:sz w:val="22"/>
          <w:szCs w:val="16"/>
          <w:u w:val="single"/>
          <w:lang w:val="en-IN"/>
        </w:rPr>
      </w:pPr>
      <w:r>
        <w:rPr>
          <w:sz w:val="22"/>
          <w:szCs w:val="16"/>
          <w:lang w:val="en-IN"/>
        </w:rPr>
        <w:t xml:space="preserve">Argued that utility should be measured relative to changes from a reference point rather than in absolute values of wealth. </w:t>
      </w:r>
      <w:r w:rsidR="00F30484">
        <w:rPr>
          <w:sz w:val="22"/>
          <w:szCs w:val="16"/>
          <w:lang w:val="en-IN"/>
        </w:rPr>
        <w:t xml:space="preserve">This reference point could be the current level of wealth. </w:t>
      </w:r>
    </w:p>
    <w:p w14:paraId="24083EB0" w14:textId="018D57DB" w:rsidR="006F76B0" w:rsidRPr="00342E34" w:rsidRDefault="006F76B0" w:rsidP="00E56BED">
      <w:pPr>
        <w:pStyle w:val="ListParagraph"/>
        <w:numPr>
          <w:ilvl w:val="0"/>
          <w:numId w:val="11"/>
        </w:numPr>
        <w:spacing w:after="0"/>
        <w:rPr>
          <w:b/>
          <w:bCs/>
          <w:sz w:val="22"/>
          <w:szCs w:val="16"/>
          <w:u w:val="single"/>
          <w:lang w:val="en-IN"/>
        </w:rPr>
      </w:pPr>
      <w:r>
        <w:rPr>
          <w:b/>
          <w:bCs/>
          <w:sz w:val="22"/>
          <w:szCs w:val="16"/>
          <w:lang w:val="en-IN"/>
        </w:rPr>
        <w:t>Daniel Kahneman and Amos Tversky (1979)</w:t>
      </w:r>
    </w:p>
    <w:p w14:paraId="267022BC" w14:textId="31D15B5C" w:rsidR="00342E34" w:rsidRPr="00342E34" w:rsidRDefault="00342E34" w:rsidP="00D75C4F">
      <w:pPr>
        <w:pStyle w:val="ListParagraph"/>
        <w:spacing w:after="0"/>
        <w:rPr>
          <w:sz w:val="22"/>
          <w:szCs w:val="16"/>
          <w:u w:val="single"/>
          <w:lang w:val="en-IN"/>
        </w:rPr>
      </w:pPr>
      <w:r>
        <w:rPr>
          <w:sz w:val="22"/>
          <w:szCs w:val="16"/>
          <w:lang w:val="en-IN"/>
        </w:rPr>
        <w:t xml:space="preserve">They detailed how human decision-making differs systematically from that predicted by Expected Utility theory and how human beings </w:t>
      </w:r>
      <w:r w:rsidR="00776D87">
        <w:rPr>
          <w:sz w:val="22"/>
          <w:szCs w:val="16"/>
          <w:lang w:val="en-IN"/>
        </w:rPr>
        <w:t>consistently violate the rationality axioms that form its basis. The model is descriptive: it tries to model real life choices, rather than optimal decisions.</w:t>
      </w:r>
    </w:p>
    <w:p w14:paraId="560ABCD5" w14:textId="3157C098" w:rsidR="00281E2B" w:rsidRPr="000A114F" w:rsidRDefault="00281E2B" w:rsidP="00E56BED">
      <w:pPr>
        <w:pStyle w:val="ListParagraph"/>
        <w:numPr>
          <w:ilvl w:val="0"/>
          <w:numId w:val="18"/>
        </w:numPr>
        <w:spacing w:after="0"/>
        <w:rPr>
          <w:b/>
          <w:bCs/>
          <w:sz w:val="22"/>
          <w:szCs w:val="16"/>
          <w:u w:val="single"/>
          <w:lang w:val="en-IN"/>
        </w:rPr>
      </w:pPr>
      <w:r w:rsidRPr="000A114F">
        <w:rPr>
          <w:b/>
          <w:bCs/>
          <w:sz w:val="22"/>
          <w:szCs w:val="16"/>
          <w:lang w:val="en-IN"/>
        </w:rPr>
        <w:t xml:space="preserve">What </w:t>
      </w:r>
      <w:r w:rsidR="006F76B0">
        <w:rPr>
          <w:b/>
          <w:bCs/>
          <w:sz w:val="22"/>
          <w:szCs w:val="16"/>
          <w:lang w:val="en-IN"/>
        </w:rPr>
        <w:t>i</w:t>
      </w:r>
      <w:r w:rsidRPr="000A114F">
        <w:rPr>
          <w:b/>
          <w:bCs/>
          <w:sz w:val="22"/>
          <w:szCs w:val="16"/>
          <w:lang w:val="en-IN"/>
        </w:rPr>
        <w:t xml:space="preserve">s </w:t>
      </w:r>
      <w:r w:rsidR="006F76B0">
        <w:rPr>
          <w:b/>
          <w:bCs/>
          <w:sz w:val="22"/>
          <w:szCs w:val="16"/>
          <w:lang w:val="en-IN"/>
        </w:rPr>
        <w:t>m</w:t>
      </w:r>
      <w:r w:rsidRPr="000A114F">
        <w:rPr>
          <w:b/>
          <w:bCs/>
          <w:sz w:val="22"/>
          <w:szCs w:val="16"/>
          <w:lang w:val="en-IN"/>
        </w:rPr>
        <w:t>eant By Prospect Theory</w:t>
      </w:r>
      <w:r>
        <w:rPr>
          <w:b/>
          <w:bCs/>
          <w:sz w:val="22"/>
          <w:szCs w:val="16"/>
          <w:lang w:val="en-IN"/>
        </w:rPr>
        <w:t>?</w:t>
      </w:r>
    </w:p>
    <w:p w14:paraId="74FB0D82" w14:textId="1212AC01" w:rsidR="00281E2B" w:rsidRPr="00E53146" w:rsidRDefault="00281E2B" w:rsidP="00E56BED">
      <w:pPr>
        <w:pStyle w:val="ListParagraph"/>
        <w:numPr>
          <w:ilvl w:val="0"/>
          <w:numId w:val="11"/>
        </w:numPr>
        <w:spacing w:after="0"/>
        <w:rPr>
          <w:sz w:val="22"/>
          <w:szCs w:val="16"/>
          <w:lang w:val="en-IN"/>
        </w:rPr>
      </w:pPr>
      <w:r w:rsidRPr="00E53146">
        <w:rPr>
          <w:sz w:val="22"/>
          <w:szCs w:val="16"/>
          <w:lang w:val="en-IN"/>
        </w:rPr>
        <w:t xml:space="preserve">This is a theory of how individuals make decisions when faced with risk and uncertainty. It replaces the conventional risk-averse / decreasing marginal utility theory based on total wealth with a concept of value defined in terms of gains and losses relative to a reference point. </w:t>
      </w:r>
    </w:p>
    <w:p w14:paraId="644EF8D8" w14:textId="77777777" w:rsidR="00E53146" w:rsidRDefault="00281E2B" w:rsidP="00E56BED">
      <w:pPr>
        <w:pStyle w:val="ListParagraph"/>
        <w:numPr>
          <w:ilvl w:val="0"/>
          <w:numId w:val="11"/>
        </w:numPr>
        <w:spacing w:after="0"/>
        <w:rPr>
          <w:sz w:val="22"/>
          <w:szCs w:val="16"/>
          <w:lang w:val="en-IN"/>
        </w:rPr>
      </w:pPr>
      <w:r w:rsidRPr="00E53146">
        <w:rPr>
          <w:sz w:val="22"/>
          <w:szCs w:val="16"/>
          <w:lang w:val="en-IN"/>
        </w:rPr>
        <w:t xml:space="preserve">Individuals are assumed to be risk-averse when facing gains relative to the reference point, but risk-seeking when facing losses relative to the reference point. </w:t>
      </w:r>
    </w:p>
    <w:p w14:paraId="5E421961" w14:textId="71663C41" w:rsidR="00281E2B" w:rsidRPr="00E53146" w:rsidRDefault="00281E2B" w:rsidP="00E56BED">
      <w:pPr>
        <w:pStyle w:val="ListParagraph"/>
        <w:numPr>
          <w:ilvl w:val="0"/>
          <w:numId w:val="11"/>
        </w:numPr>
        <w:spacing w:after="0"/>
        <w:rPr>
          <w:sz w:val="22"/>
          <w:szCs w:val="16"/>
          <w:lang w:val="en-IN"/>
        </w:rPr>
      </w:pPr>
      <w:r w:rsidRPr="00E53146">
        <w:rPr>
          <w:sz w:val="22"/>
          <w:szCs w:val="16"/>
          <w:lang w:val="en-IN"/>
        </w:rPr>
        <w:t>This generates utility curves with a point of inflexion at the chosen reference point.</w:t>
      </w:r>
    </w:p>
    <w:p w14:paraId="46D294E6" w14:textId="6BC244EC" w:rsidR="003174CC" w:rsidRDefault="003174CC" w:rsidP="00D75C4F">
      <w:pPr>
        <w:spacing w:after="0"/>
        <w:ind w:firstLine="360"/>
        <w:rPr>
          <w:sz w:val="22"/>
          <w:szCs w:val="16"/>
          <w:lang w:val="en-IN"/>
        </w:rPr>
      </w:pPr>
      <w:r>
        <w:rPr>
          <w:sz w:val="22"/>
          <w:szCs w:val="16"/>
          <w:lang w:val="en-IN"/>
        </w:rPr>
        <w:t xml:space="preserve">There are </w:t>
      </w:r>
      <w:r w:rsidRPr="00471B36">
        <w:rPr>
          <w:b/>
          <w:bCs/>
          <w:i/>
          <w:iCs/>
          <w:sz w:val="22"/>
          <w:szCs w:val="16"/>
          <w:lang w:val="en-IN"/>
        </w:rPr>
        <w:t>two phases of decision-making</w:t>
      </w:r>
      <w:r>
        <w:rPr>
          <w:sz w:val="22"/>
          <w:szCs w:val="16"/>
          <w:lang w:val="en-IN"/>
        </w:rPr>
        <w:t xml:space="preserve"> describe in prospect theory –</w:t>
      </w:r>
    </w:p>
    <w:p w14:paraId="42687B44" w14:textId="1834D351" w:rsidR="003174CC" w:rsidRDefault="003174CC" w:rsidP="00E56BED">
      <w:pPr>
        <w:pStyle w:val="ListParagraph"/>
        <w:numPr>
          <w:ilvl w:val="0"/>
          <w:numId w:val="11"/>
        </w:numPr>
        <w:spacing w:after="0"/>
        <w:rPr>
          <w:sz w:val="22"/>
          <w:szCs w:val="16"/>
          <w:lang w:val="en-IN"/>
        </w:rPr>
      </w:pPr>
      <w:r w:rsidRPr="00471B36">
        <w:rPr>
          <w:b/>
          <w:bCs/>
          <w:sz w:val="22"/>
          <w:szCs w:val="16"/>
          <w:lang w:val="en-IN"/>
        </w:rPr>
        <w:t>Editing /framing phases</w:t>
      </w:r>
      <w:r>
        <w:rPr>
          <w:sz w:val="22"/>
          <w:szCs w:val="16"/>
          <w:lang w:val="en-IN"/>
        </w:rPr>
        <w:t xml:space="preserve"> – where outcomes of a decision are initially appraised and ordered.</w:t>
      </w:r>
    </w:p>
    <w:p w14:paraId="3D9B7BA7" w14:textId="05D1A773" w:rsidR="003174CC" w:rsidRDefault="003174CC" w:rsidP="00D75C4F">
      <w:pPr>
        <w:spacing w:after="0"/>
        <w:ind w:left="720"/>
        <w:rPr>
          <w:sz w:val="22"/>
          <w:szCs w:val="16"/>
          <w:lang w:val="en-IN"/>
        </w:rPr>
      </w:pPr>
      <w:r>
        <w:rPr>
          <w:sz w:val="22"/>
          <w:szCs w:val="16"/>
          <w:lang w:val="en-IN"/>
        </w:rPr>
        <w:t xml:space="preserve">Editing leads to a representation of the acts, outcomes and contingencies associated with a particular choice program. It involves a number of basic operations that simplify and provide </w:t>
      </w:r>
      <w:r w:rsidR="00FD15B6">
        <w:rPr>
          <w:sz w:val="22"/>
          <w:szCs w:val="16"/>
          <w:lang w:val="en-IN"/>
        </w:rPr>
        <w:t>context</w:t>
      </w:r>
      <w:r>
        <w:rPr>
          <w:sz w:val="22"/>
          <w:szCs w:val="16"/>
          <w:lang w:val="en-IN"/>
        </w:rPr>
        <w:t xml:space="preserve"> for choice. </w:t>
      </w:r>
      <w:r w:rsidR="00FD15B6">
        <w:rPr>
          <w:sz w:val="22"/>
          <w:szCs w:val="16"/>
          <w:lang w:val="en-IN"/>
        </w:rPr>
        <w:t>The two basic operations involved in the editing process are :</w:t>
      </w:r>
    </w:p>
    <w:p w14:paraId="5711A7F7" w14:textId="7F4BDCCC" w:rsidR="00FD15B6" w:rsidRDefault="00FD15B6" w:rsidP="00E56BED">
      <w:pPr>
        <w:pStyle w:val="ListParagraph"/>
        <w:numPr>
          <w:ilvl w:val="1"/>
          <w:numId w:val="11"/>
        </w:numPr>
        <w:spacing w:after="0"/>
        <w:rPr>
          <w:sz w:val="22"/>
          <w:szCs w:val="16"/>
          <w:lang w:val="en-IN"/>
        </w:rPr>
      </w:pPr>
      <w:r w:rsidRPr="00471B36">
        <w:rPr>
          <w:b/>
          <w:bCs/>
          <w:sz w:val="22"/>
          <w:szCs w:val="16"/>
          <w:lang w:val="en-IN"/>
        </w:rPr>
        <w:t>Acceptance</w:t>
      </w:r>
      <w:r>
        <w:rPr>
          <w:sz w:val="22"/>
          <w:szCs w:val="16"/>
          <w:lang w:val="en-IN"/>
        </w:rPr>
        <w:t xml:space="preserve">: people are unlikely to alter the formulation of choices presented. </w:t>
      </w:r>
    </w:p>
    <w:p w14:paraId="1C626E94" w14:textId="4095A300" w:rsidR="00FD15B6" w:rsidRDefault="00FD15B6" w:rsidP="00E56BED">
      <w:pPr>
        <w:pStyle w:val="ListParagraph"/>
        <w:numPr>
          <w:ilvl w:val="1"/>
          <w:numId w:val="11"/>
        </w:numPr>
        <w:spacing w:after="0"/>
        <w:rPr>
          <w:sz w:val="22"/>
          <w:szCs w:val="16"/>
          <w:lang w:val="en-IN"/>
        </w:rPr>
      </w:pPr>
      <w:r w:rsidRPr="00471B36">
        <w:rPr>
          <w:b/>
          <w:bCs/>
          <w:sz w:val="22"/>
          <w:szCs w:val="16"/>
          <w:lang w:val="en-IN"/>
        </w:rPr>
        <w:t>Segregation</w:t>
      </w:r>
      <w:r>
        <w:rPr>
          <w:sz w:val="22"/>
          <w:szCs w:val="16"/>
          <w:lang w:val="en-IN"/>
        </w:rPr>
        <w:t>: people tend to focus on the most ‘relevant’ factors of a decision problem.</w:t>
      </w:r>
    </w:p>
    <w:p w14:paraId="479AFD5C" w14:textId="29C5E2BA" w:rsidR="00FD15B6" w:rsidRPr="00FD15B6" w:rsidRDefault="00FD15B6" w:rsidP="00D75C4F">
      <w:pPr>
        <w:pStyle w:val="ListParagraph"/>
        <w:spacing w:after="0"/>
        <w:rPr>
          <w:sz w:val="22"/>
          <w:szCs w:val="16"/>
          <w:lang w:val="en-IN"/>
        </w:rPr>
      </w:pPr>
      <w:r>
        <w:rPr>
          <w:sz w:val="22"/>
          <w:szCs w:val="16"/>
          <w:lang w:val="en-IN"/>
        </w:rPr>
        <w:t xml:space="preserve">Within this process, </w:t>
      </w:r>
      <w:r w:rsidRPr="00471B36">
        <w:rPr>
          <w:b/>
          <w:bCs/>
          <w:sz w:val="22"/>
          <w:szCs w:val="16"/>
          <w:lang w:val="en-IN"/>
        </w:rPr>
        <w:t>framing effects</w:t>
      </w:r>
      <w:r>
        <w:rPr>
          <w:sz w:val="22"/>
          <w:szCs w:val="16"/>
          <w:lang w:val="en-IN"/>
        </w:rPr>
        <w:t xml:space="preserve"> refer to the way in which a choice can be affected by the order or manner in which it is presented. Standard economic theory considers such transformation to be innocuous with no substantive impact on decisions. </w:t>
      </w:r>
    </w:p>
    <w:p w14:paraId="6288B05C" w14:textId="7EBF9E9C" w:rsidR="003174CC" w:rsidRPr="003174CC" w:rsidRDefault="003174CC" w:rsidP="00E56BED">
      <w:pPr>
        <w:pStyle w:val="ListParagraph"/>
        <w:numPr>
          <w:ilvl w:val="0"/>
          <w:numId w:val="11"/>
        </w:numPr>
        <w:spacing w:after="0"/>
        <w:rPr>
          <w:sz w:val="22"/>
          <w:szCs w:val="16"/>
          <w:lang w:val="en-IN"/>
        </w:rPr>
      </w:pPr>
      <w:r w:rsidRPr="00471B36">
        <w:rPr>
          <w:b/>
          <w:bCs/>
          <w:sz w:val="22"/>
          <w:szCs w:val="16"/>
          <w:lang w:val="en-IN"/>
        </w:rPr>
        <w:t>Evaluation phase</w:t>
      </w:r>
      <w:r>
        <w:rPr>
          <w:sz w:val="22"/>
          <w:szCs w:val="16"/>
          <w:lang w:val="en-IN"/>
        </w:rPr>
        <w:t xml:space="preserve"> – choosing among the appraised options.</w:t>
      </w:r>
    </w:p>
    <w:p w14:paraId="2978A0C3" w14:textId="20A39AD7" w:rsidR="004D07B7" w:rsidRDefault="004D07B7" w:rsidP="00E56BED">
      <w:pPr>
        <w:pStyle w:val="ListParagraph"/>
        <w:numPr>
          <w:ilvl w:val="0"/>
          <w:numId w:val="18"/>
        </w:numPr>
        <w:spacing w:after="0"/>
        <w:rPr>
          <w:b/>
          <w:bCs/>
          <w:sz w:val="22"/>
          <w:szCs w:val="16"/>
          <w:lang w:val="en-IN"/>
        </w:rPr>
      </w:pPr>
      <w:r>
        <w:rPr>
          <w:b/>
          <w:bCs/>
          <w:sz w:val="22"/>
          <w:szCs w:val="16"/>
          <w:lang w:val="en-IN"/>
        </w:rPr>
        <w:t xml:space="preserve">Kahneman and Tversky observed a number of behavioural patterns in people when evaluating various alternatives </w:t>
      </w:r>
      <w:r w:rsidR="00707FB0">
        <w:rPr>
          <w:b/>
          <w:bCs/>
          <w:sz w:val="22"/>
          <w:szCs w:val="16"/>
          <w:lang w:val="en-IN"/>
        </w:rPr>
        <w:t>:</w:t>
      </w:r>
      <w:r>
        <w:rPr>
          <w:b/>
          <w:bCs/>
          <w:sz w:val="22"/>
          <w:szCs w:val="16"/>
          <w:lang w:val="en-IN"/>
        </w:rPr>
        <w:t xml:space="preserve">– </w:t>
      </w:r>
    </w:p>
    <w:p w14:paraId="5E7EACF0" w14:textId="4F418BF8" w:rsidR="004D07B7" w:rsidRDefault="004D07B7" w:rsidP="00E56BED">
      <w:pPr>
        <w:pStyle w:val="ListParagraph"/>
        <w:numPr>
          <w:ilvl w:val="1"/>
          <w:numId w:val="18"/>
        </w:numPr>
        <w:spacing w:after="0"/>
        <w:rPr>
          <w:b/>
          <w:bCs/>
          <w:sz w:val="22"/>
          <w:szCs w:val="16"/>
          <w:lang w:val="en-IN"/>
        </w:rPr>
      </w:pPr>
      <w:r>
        <w:rPr>
          <w:b/>
          <w:bCs/>
          <w:sz w:val="22"/>
          <w:szCs w:val="16"/>
          <w:lang w:val="en-IN"/>
        </w:rPr>
        <w:t xml:space="preserve">Reference Dependence </w:t>
      </w:r>
      <w:r w:rsidR="00707FB0" w:rsidRPr="00707FB0">
        <w:rPr>
          <w:b/>
          <w:bCs/>
          <w:noProof/>
          <w:sz w:val="22"/>
          <w:szCs w:val="16"/>
          <w:lang w:val="en-IN"/>
        </w:rPr>
        <w:drawing>
          <wp:inline distT="0" distB="0" distL="0" distR="0" wp14:anchorId="64E7FB0F" wp14:editId="32975BB2">
            <wp:extent cx="5715798" cy="981212"/>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5798" cy="981212"/>
                    </a:xfrm>
                    <a:prstGeom prst="rect">
                      <a:avLst/>
                    </a:prstGeom>
                  </pic:spPr>
                </pic:pic>
              </a:graphicData>
            </a:graphic>
          </wp:inline>
        </w:drawing>
      </w:r>
    </w:p>
    <w:p w14:paraId="217B99E0" w14:textId="18729F45" w:rsidR="004D07B7" w:rsidRDefault="004D07B7" w:rsidP="00E56BED">
      <w:pPr>
        <w:pStyle w:val="ListParagraph"/>
        <w:numPr>
          <w:ilvl w:val="1"/>
          <w:numId w:val="18"/>
        </w:numPr>
        <w:spacing w:after="0"/>
        <w:rPr>
          <w:b/>
          <w:bCs/>
          <w:sz w:val="22"/>
          <w:szCs w:val="16"/>
          <w:lang w:val="en-IN"/>
        </w:rPr>
      </w:pPr>
      <w:r>
        <w:rPr>
          <w:b/>
          <w:bCs/>
          <w:sz w:val="22"/>
          <w:szCs w:val="16"/>
          <w:lang w:val="en-IN"/>
        </w:rPr>
        <w:lastRenderedPageBreak/>
        <w:t xml:space="preserve">Loss Aversion </w:t>
      </w:r>
      <w:r w:rsidR="00707FB0" w:rsidRPr="00707FB0">
        <w:rPr>
          <w:b/>
          <w:bCs/>
          <w:noProof/>
          <w:sz w:val="22"/>
          <w:szCs w:val="16"/>
          <w:lang w:val="en-IN"/>
        </w:rPr>
        <w:drawing>
          <wp:inline distT="0" distB="0" distL="0" distR="0" wp14:anchorId="48F66FF1" wp14:editId="4B8CB803">
            <wp:extent cx="5686425" cy="76200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2941"/>
                    <a:stretch/>
                  </pic:blipFill>
                  <pic:spPr bwMode="auto">
                    <a:xfrm>
                      <a:off x="0" y="0"/>
                      <a:ext cx="5687219" cy="762106"/>
                    </a:xfrm>
                    <a:prstGeom prst="rect">
                      <a:avLst/>
                    </a:prstGeom>
                    <a:ln>
                      <a:noFill/>
                    </a:ln>
                    <a:extLst>
                      <a:ext uri="{53640926-AAD7-44D8-BBD7-CCE9431645EC}">
                        <a14:shadowObscured xmlns:a14="http://schemas.microsoft.com/office/drawing/2010/main"/>
                      </a:ext>
                    </a:extLst>
                  </pic:spPr>
                </pic:pic>
              </a:graphicData>
            </a:graphic>
          </wp:inline>
        </w:drawing>
      </w:r>
    </w:p>
    <w:p w14:paraId="47206004" w14:textId="2599D322" w:rsidR="004D07B7" w:rsidRDefault="004D07B7" w:rsidP="00E56BED">
      <w:pPr>
        <w:pStyle w:val="ListParagraph"/>
        <w:numPr>
          <w:ilvl w:val="1"/>
          <w:numId w:val="18"/>
        </w:numPr>
        <w:spacing w:after="0"/>
        <w:rPr>
          <w:b/>
          <w:bCs/>
          <w:sz w:val="22"/>
          <w:szCs w:val="16"/>
          <w:lang w:val="en-IN"/>
        </w:rPr>
      </w:pPr>
      <w:r>
        <w:rPr>
          <w:b/>
          <w:bCs/>
          <w:sz w:val="22"/>
          <w:szCs w:val="16"/>
          <w:lang w:val="en-IN"/>
        </w:rPr>
        <w:t xml:space="preserve">Endowment Effects </w:t>
      </w:r>
      <w:r w:rsidR="00707FB0" w:rsidRPr="00707FB0">
        <w:rPr>
          <w:b/>
          <w:bCs/>
          <w:noProof/>
          <w:sz w:val="22"/>
          <w:szCs w:val="16"/>
          <w:lang w:val="en-IN"/>
        </w:rPr>
        <w:drawing>
          <wp:inline distT="0" distB="0" distL="0" distR="0" wp14:anchorId="0A2D7CF1" wp14:editId="3E51C583">
            <wp:extent cx="5686425" cy="7905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1177"/>
                    <a:stretch/>
                  </pic:blipFill>
                  <pic:spPr bwMode="auto">
                    <a:xfrm>
                      <a:off x="0" y="0"/>
                      <a:ext cx="5687219" cy="790685"/>
                    </a:xfrm>
                    <a:prstGeom prst="rect">
                      <a:avLst/>
                    </a:prstGeom>
                    <a:ln>
                      <a:noFill/>
                    </a:ln>
                    <a:extLst>
                      <a:ext uri="{53640926-AAD7-44D8-BBD7-CCE9431645EC}">
                        <a14:shadowObscured xmlns:a14="http://schemas.microsoft.com/office/drawing/2010/main"/>
                      </a:ext>
                    </a:extLst>
                  </pic:spPr>
                </pic:pic>
              </a:graphicData>
            </a:graphic>
          </wp:inline>
        </w:drawing>
      </w:r>
    </w:p>
    <w:p w14:paraId="3AFFD160" w14:textId="0B29DB65" w:rsidR="004D07B7" w:rsidRDefault="004D07B7" w:rsidP="00E56BED">
      <w:pPr>
        <w:pStyle w:val="ListParagraph"/>
        <w:numPr>
          <w:ilvl w:val="1"/>
          <w:numId w:val="18"/>
        </w:numPr>
        <w:spacing w:after="0"/>
        <w:rPr>
          <w:b/>
          <w:bCs/>
          <w:sz w:val="22"/>
          <w:szCs w:val="16"/>
          <w:lang w:val="en-IN"/>
        </w:rPr>
      </w:pPr>
      <w:r>
        <w:rPr>
          <w:b/>
          <w:bCs/>
          <w:sz w:val="22"/>
          <w:szCs w:val="16"/>
          <w:lang w:val="en-IN"/>
        </w:rPr>
        <w:t xml:space="preserve">Changing Risk Attitudes </w:t>
      </w:r>
    </w:p>
    <w:p w14:paraId="6BE70638" w14:textId="6BB87B33" w:rsidR="004D07B7" w:rsidRDefault="004D07B7" w:rsidP="00E56BED">
      <w:pPr>
        <w:pStyle w:val="ListParagraph"/>
        <w:numPr>
          <w:ilvl w:val="1"/>
          <w:numId w:val="18"/>
        </w:numPr>
        <w:spacing w:after="0"/>
        <w:rPr>
          <w:b/>
          <w:bCs/>
          <w:sz w:val="22"/>
          <w:szCs w:val="16"/>
          <w:lang w:val="en-IN"/>
        </w:rPr>
      </w:pPr>
      <w:r>
        <w:rPr>
          <w:b/>
          <w:bCs/>
          <w:sz w:val="22"/>
          <w:szCs w:val="16"/>
          <w:lang w:val="en-IN"/>
        </w:rPr>
        <w:t xml:space="preserve">Diminishing Sensitivity </w:t>
      </w:r>
    </w:p>
    <w:p w14:paraId="793FBC02" w14:textId="16EB0FC3" w:rsidR="004D07B7" w:rsidRDefault="004D07B7" w:rsidP="00E56BED">
      <w:pPr>
        <w:pStyle w:val="ListParagraph"/>
        <w:numPr>
          <w:ilvl w:val="1"/>
          <w:numId w:val="18"/>
        </w:numPr>
        <w:spacing w:after="0"/>
        <w:rPr>
          <w:b/>
          <w:bCs/>
          <w:sz w:val="22"/>
          <w:szCs w:val="16"/>
          <w:lang w:val="en-IN"/>
        </w:rPr>
      </w:pPr>
      <w:r>
        <w:rPr>
          <w:b/>
          <w:bCs/>
          <w:sz w:val="22"/>
          <w:szCs w:val="16"/>
          <w:lang w:val="en-IN"/>
        </w:rPr>
        <w:t xml:space="preserve">Probability Weighing </w:t>
      </w:r>
    </w:p>
    <w:p w14:paraId="75001BDC" w14:textId="5FCE0ADC" w:rsidR="004D07B7" w:rsidRDefault="004D07B7" w:rsidP="00E56BED">
      <w:pPr>
        <w:pStyle w:val="ListParagraph"/>
        <w:numPr>
          <w:ilvl w:val="1"/>
          <w:numId w:val="18"/>
        </w:numPr>
        <w:spacing w:after="0"/>
        <w:rPr>
          <w:b/>
          <w:bCs/>
          <w:sz w:val="22"/>
          <w:szCs w:val="16"/>
          <w:lang w:val="en-IN"/>
        </w:rPr>
      </w:pPr>
      <w:r>
        <w:rPr>
          <w:b/>
          <w:bCs/>
          <w:sz w:val="22"/>
          <w:szCs w:val="16"/>
          <w:lang w:val="en-IN"/>
        </w:rPr>
        <w:t>Certainty Effect</w:t>
      </w:r>
    </w:p>
    <w:p w14:paraId="4E149456" w14:textId="7E93B624" w:rsidR="004D07B7" w:rsidRDefault="004D07B7" w:rsidP="00E56BED">
      <w:pPr>
        <w:pStyle w:val="ListParagraph"/>
        <w:numPr>
          <w:ilvl w:val="1"/>
          <w:numId w:val="18"/>
        </w:numPr>
        <w:spacing w:after="0"/>
        <w:rPr>
          <w:b/>
          <w:bCs/>
          <w:sz w:val="22"/>
          <w:szCs w:val="16"/>
          <w:lang w:val="en-IN"/>
        </w:rPr>
      </w:pPr>
      <w:r>
        <w:rPr>
          <w:b/>
          <w:bCs/>
          <w:sz w:val="22"/>
          <w:szCs w:val="16"/>
          <w:lang w:val="en-IN"/>
        </w:rPr>
        <w:t>Isolation Effect</w:t>
      </w:r>
    </w:p>
    <w:p w14:paraId="03BF71D3" w14:textId="44CEE042" w:rsidR="00707FB0" w:rsidRDefault="00707FB0" w:rsidP="00D75C4F">
      <w:pPr>
        <w:spacing w:after="0"/>
        <w:jc w:val="center"/>
        <w:rPr>
          <w:b/>
          <w:bCs/>
          <w:sz w:val="22"/>
          <w:szCs w:val="16"/>
          <w:lang w:val="en-IN"/>
        </w:rPr>
      </w:pPr>
      <w:r w:rsidRPr="00707FB0">
        <w:rPr>
          <w:b/>
          <w:bCs/>
          <w:noProof/>
          <w:sz w:val="22"/>
          <w:szCs w:val="16"/>
          <w:lang w:val="en-IN"/>
        </w:rPr>
        <w:drawing>
          <wp:inline distT="0" distB="0" distL="0" distR="0" wp14:anchorId="252F97EE" wp14:editId="0ADE2CF0">
            <wp:extent cx="4124325" cy="2664204"/>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30356" cy="2668100"/>
                    </a:xfrm>
                    <a:prstGeom prst="rect">
                      <a:avLst/>
                    </a:prstGeom>
                  </pic:spPr>
                </pic:pic>
              </a:graphicData>
            </a:graphic>
          </wp:inline>
        </w:drawing>
      </w:r>
    </w:p>
    <w:p w14:paraId="1E70042F" w14:textId="1200C332" w:rsidR="002B16A6" w:rsidRDefault="002B16A6" w:rsidP="00D75C4F">
      <w:pPr>
        <w:spacing w:after="0"/>
        <w:rPr>
          <w:b/>
          <w:bCs/>
          <w:sz w:val="22"/>
          <w:szCs w:val="16"/>
          <w:lang w:val="en-IN"/>
        </w:rPr>
      </w:pPr>
      <w:r>
        <w:rPr>
          <w:b/>
          <w:bCs/>
          <w:sz w:val="22"/>
          <w:szCs w:val="16"/>
          <w:lang w:val="en-IN"/>
        </w:rPr>
        <w:t xml:space="preserve">Example </w:t>
      </w:r>
    </w:p>
    <w:p w14:paraId="424D1621" w14:textId="7D09BBDA" w:rsidR="002B16A6" w:rsidRDefault="002B16A6" w:rsidP="00E56BED">
      <w:pPr>
        <w:pStyle w:val="ListParagraph"/>
        <w:numPr>
          <w:ilvl w:val="0"/>
          <w:numId w:val="11"/>
        </w:numPr>
        <w:spacing w:after="0"/>
        <w:rPr>
          <w:sz w:val="22"/>
          <w:szCs w:val="16"/>
          <w:lang w:val="en-IN"/>
        </w:rPr>
      </w:pPr>
      <w:r>
        <w:rPr>
          <w:sz w:val="22"/>
          <w:szCs w:val="16"/>
          <w:lang w:val="en-IN"/>
        </w:rPr>
        <w:t>Alternative 1 : 80% chance of winning £4000 and 20% chance of winning nothing</w:t>
      </w:r>
    </w:p>
    <w:p w14:paraId="25F62A5E" w14:textId="79788C15" w:rsidR="002B16A6" w:rsidRDefault="002B16A6" w:rsidP="00E56BED">
      <w:pPr>
        <w:pStyle w:val="ListParagraph"/>
        <w:numPr>
          <w:ilvl w:val="0"/>
          <w:numId w:val="11"/>
        </w:numPr>
        <w:spacing w:after="0"/>
        <w:rPr>
          <w:sz w:val="22"/>
          <w:szCs w:val="16"/>
          <w:lang w:val="en-IN"/>
        </w:rPr>
      </w:pPr>
      <w:r>
        <w:rPr>
          <w:sz w:val="22"/>
          <w:szCs w:val="16"/>
          <w:lang w:val="en-IN"/>
        </w:rPr>
        <w:t>Alternative 2 : 100% chance of winning £3000</w:t>
      </w:r>
    </w:p>
    <w:p w14:paraId="20A3056E" w14:textId="7C2267EA" w:rsidR="002B16A6" w:rsidRDefault="0061288F" w:rsidP="00D75C4F">
      <w:pPr>
        <w:spacing w:after="0"/>
        <w:ind w:left="360"/>
        <w:rPr>
          <w:sz w:val="22"/>
          <w:szCs w:val="16"/>
          <w:lang w:val="en-IN"/>
        </w:rPr>
      </w:pPr>
      <w:r>
        <w:rPr>
          <w:sz w:val="22"/>
          <w:szCs w:val="16"/>
          <w:lang w:val="en-IN"/>
        </w:rPr>
        <w:t>Here, 80% people chose alternative 2. Under expected utility theory, a</w:t>
      </w:r>
      <w:r w:rsidR="002B16A6">
        <w:rPr>
          <w:sz w:val="22"/>
          <w:szCs w:val="16"/>
          <w:lang w:val="en-IN"/>
        </w:rPr>
        <w:t xml:space="preserve"> risk averse person may prefer a more certain outcome, even if the expected gains are lower because the additional value derived from the extra certainty outweighs the additional value of higher possible return. </w:t>
      </w:r>
    </w:p>
    <w:p w14:paraId="1005659F" w14:textId="0D4D58E9" w:rsidR="0061288F" w:rsidRDefault="0061288F" w:rsidP="00E56BED">
      <w:pPr>
        <w:pStyle w:val="ListParagraph"/>
        <w:numPr>
          <w:ilvl w:val="0"/>
          <w:numId w:val="11"/>
        </w:numPr>
        <w:spacing w:after="0"/>
        <w:rPr>
          <w:sz w:val="22"/>
          <w:szCs w:val="16"/>
          <w:lang w:val="en-IN"/>
        </w:rPr>
      </w:pPr>
      <w:r>
        <w:rPr>
          <w:sz w:val="22"/>
          <w:szCs w:val="16"/>
          <w:lang w:val="en-IN"/>
        </w:rPr>
        <w:t>Alternative 3 : 80% chance of losing £ 4000 and 20% chance of losing nothing</w:t>
      </w:r>
    </w:p>
    <w:p w14:paraId="6B5899B7" w14:textId="60F42EF2" w:rsidR="0061288F" w:rsidRDefault="0061288F" w:rsidP="00E56BED">
      <w:pPr>
        <w:pStyle w:val="ListParagraph"/>
        <w:numPr>
          <w:ilvl w:val="0"/>
          <w:numId w:val="11"/>
        </w:numPr>
        <w:spacing w:after="0"/>
        <w:rPr>
          <w:sz w:val="22"/>
          <w:szCs w:val="16"/>
          <w:lang w:val="en-IN"/>
        </w:rPr>
      </w:pPr>
      <w:r>
        <w:rPr>
          <w:sz w:val="22"/>
          <w:szCs w:val="16"/>
          <w:lang w:val="en-IN"/>
        </w:rPr>
        <w:t>Alternative 4 : 100% chance of losing £ 3000</w:t>
      </w:r>
    </w:p>
    <w:p w14:paraId="12B9DFBF" w14:textId="727130A6" w:rsidR="0061288F" w:rsidRPr="0061288F" w:rsidRDefault="0061288F" w:rsidP="00D75C4F">
      <w:pPr>
        <w:spacing w:after="0"/>
        <w:ind w:left="360"/>
        <w:rPr>
          <w:sz w:val="22"/>
          <w:szCs w:val="16"/>
          <w:lang w:val="en-IN"/>
        </w:rPr>
      </w:pPr>
      <w:r>
        <w:rPr>
          <w:sz w:val="22"/>
          <w:szCs w:val="16"/>
          <w:lang w:val="en-IN"/>
        </w:rPr>
        <w:t xml:space="preserve">Here, </w:t>
      </w:r>
      <w:r w:rsidR="00A21F91">
        <w:rPr>
          <w:sz w:val="22"/>
          <w:szCs w:val="16"/>
          <w:lang w:val="en-IN"/>
        </w:rPr>
        <w:t xml:space="preserve">92% people chose alternative 3, even though expected losses are greater. This evidence suggests that rather than being risk-averse, </w:t>
      </w:r>
      <w:r w:rsidR="00A21F91" w:rsidRPr="00D82B70">
        <w:rPr>
          <w:i/>
          <w:iCs/>
          <w:sz w:val="22"/>
          <w:szCs w:val="16"/>
          <w:lang w:val="en-IN"/>
        </w:rPr>
        <w:t>people may actually become risk-seeking when facing losses</w:t>
      </w:r>
      <w:r w:rsidR="00A21F91">
        <w:rPr>
          <w:sz w:val="22"/>
          <w:szCs w:val="16"/>
          <w:lang w:val="en-IN"/>
        </w:rPr>
        <w:t xml:space="preserve">. </w:t>
      </w:r>
    </w:p>
    <w:p w14:paraId="5B034A30" w14:textId="54DB6A04" w:rsidR="00941458" w:rsidRDefault="00941458" w:rsidP="00E56BED">
      <w:pPr>
        <w:pStyle w:val="ListParagraph"/>
        <w:numPr>
          <w:ilvl w:val="0"/>
          <w:numId w:val="18"/>
        </w:numPr>
        <w:spacing w:after="0"/>
        <w:rPr>
          <w:b/>
          <w:bCs/>
          <w:sz w:val="22"/>
          <w:szCs w:val="16"/>
          <w:lang w:val="en-IN"/>
        </w:rPr>
      </w:pPr>
      <w:r>
        <w:rPr>
          <w:b/>
          <w:bCs/>
          <w:sz w:val="22"/>
          <w:szCs w:val="16"/>
          <w:lang w:val="en-IN"/>
        </w:rPr>
        <w:t>Key findings of Prospect Theory</w:t>
      </w:r>
    </w:p>
    <w:p w14:paraId="007F0C13" w14:textId="798D2FDA" w:rsidR="00941458" w:rsidRDefault="00941458" w:rsidP="00E56BED">
      <w:pPr>
        <w:pStyle w:val="ListParagraph"/>
        <w:numPr>
          <w:ilvl w:val="0"/>
          <w:numId w:val="24"/>
        </w:numPr>
        <w:spacing w:after="0"/>
        <w:rPr>
          <w:sz w:val="22"/>
          <w:szCs w:val="16"/>
          <w:lang w:val="en-IN"/>
        </w:rPr>
      </w:pPr>
      <w:r>
        <w:rPr>
          <w:sz w:val="22"/>
          <w:szCs w:val="16"/>
          <w:lang w:val="en-IN"/>
        </w:rPr>
        <w:t>Utility is based on gains and losses relative to some reference point</w:t>
      </w:r>
    </w:p>
    <w:p w14:paraId="3871AA78" w14:textId="38040032" w:rsidR="00941458" w:rsidRDefault="002E3175" w:rsidP="00E56BED">
      <w:pPr>
        <w:pStyle w:val="ListParagraph"/>
        <w:numPr>
          <w:ilvl w:val="0"/>
          <w:numId w:val="24"/>
        </w:numPr>
        <w:spacing w:after="0"/>
        <w:rPr>
          <w:sz w:val="22"/>
          <w:szCs w:val="16"/>
          <w:lang w:val="en-IN"/>
        </w:rPr>
      </w:pPr>
      <w:r>
        <w:rPr>
          <w:sz w:val="22"/>
          <w:szCs w:val="16"/>
          <w:lang w:val="en-IN"/>
        </w:rPr>
        <w:t>The reduction in utility from a loss is typically twice as much as the increase in utility form the same-sized monetary gain</w:t>
      </w:r>
    </w:p>
    <w:p w14:paraId="64388675" w14:textId="77777777" w:rsidR="00615436" w:rsidRDefault="002E3175" w:rsidP="00E56BED">
      <w:pPr>
        <w:pStyle w:val="ListParagraph"/>
        <w:numPr>
          <w:ilvl w:val="0"/>
          <w:numId w:val="24"/>
        </w:numPr>
        <w:spacing w:after="0"/>
        <w:rPr>
          <w:sz w:val="22"/>
          <w:szCs w:val="16"/>
          <w:lang w:val="en-IN"/>
        </w:rPr>
      </w:pPr>
      <w:r>
        <w:rPr>
          <w:sz w:val="22"/>
          <w:szCs w:val="16"/>
          <w:lang w:val="en-IN"/>
        </w:rPr>
        <w:t>People are typically risk-averse when considering gains relative to the reference point and risk-seeking when considering losses relative to the reference point.</w:t>
      </w:r>
    </w:p>
    <w:p w14:paraId="0F75A2D6" w14:textId="1A24F0B5" w:rsidR="00615436" w:rsidRDefault="002E3175" w:rsidP="00E56BED">
      <w:pPr>
        <w:pStyle w:val="ListParagraph"/>
        <w:numPr>
          <w:ilvl w:val="0"/>
          <w:numId w:val="24"/>
        </w:numPr>
        <w:spacing w:after="0"/>
        <w:rPr>
          <w:sz w:val="22"/>
          <w:szCs w:val="16"/>
          <w:lang w:val="en-IN"/>
        </w:rPr>
      </w:pPr>
      <w:r w:rsidRPr="00615436">
        <w:rPr>
          <w:sz w:val="22"/>
          <w:szCs w:val="16"/>
          <w:lang w:val="en-IN"/>
        </w:rPr>
        <w:t>People experience diminishing sensitivity to gains and losses, so, for e.g. an initial gain has a greate</w:t>
      </w:r>
      <w:r w:rsidR="00615436">
        <w:rPr>
          <w:sz w:val="22"/>
          <w:szCs w:val="16"/>
          <w:lang w:val="en-IN"/>
        </w:rPr>
        <w:t xml:space="preserve">r impact on utility than a subsequent gain of the same size. </w:t>
      </w:r>
    </w:p>
    <w:p w14:paraId="16331D4F" w14:textId="78636781" w:rsidR="00A60DA1" w:rsidRPr="00A60DA1" w:rsidRDefault="00A60DA1" w:rsidP="00D75C4F">
      <w:pPr>
        <w:spacing w:after="0"/>
        <w:jc w:val="center"/>
        <w:rPr>
          <w:sz w:val="22"/>
          <w:szCs w:val="16"/>
          <w:lang w:val="en-IN"/>
        </w:rPr>
      </w:pPr>
      <w:r w:rsidRPr="00A60DA1">
        <w:rPr>
          <w:noProof/>
          <w:sz w:val="22"/>
          <w:szCs w:val="16"/>
          <w:lang w:val="en-IN"/>
        </w:rPr>
        <w:lastRenderedPageBreak/>
        <w:drawing>
          <wp:inline distT="0" distB="0" distL="0" distR="0" wp14:anchorId="1886A77E" wp14:editId="300DB311">
            <wp:extent cx="3457575" cy="23050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59354" cy="2306236"/>
                    </a:xfrm>
                    <a:prstGeom prst="rect">
                      <a:avLst/>
                    </a:prstGeom>
                  </pic:spPr>
                </pic:pic>
              </a:graphicData>
            </a:graphic>
          </wp:inline>
        </w:drawing>
      </w:r>
    </w:p>
    <w:p w14:paraId="28D48079" w14:textId="503B9F47" w:rsidR="00281E2B" w:rsidRPr="00615436" w:rsidRDefault="00281E2B" w:rsidP="00E56BED">
      <w:pPr>
        <w:pStyle w:val="ListParagraph"/>
        <w:numPr>
          <w:ilvl w:val="0"/>
          <w:numId w:val="18"/>
        </w:numPr>
        <w:spacing w:before="240" w:after="0"/>
        <w:rPr>
          <w:b/>
          <w:bCs/>
          <w:sz w:val="22"/>
          <w:szCs w:val="16"/>
          <w:lang w:val="en-IN"/>
        </w:rPr>
      </w:pPr>
      <w:r w:rsidRPr="00615436">
        <w:rPr>
          <w:b/>
          <w:bCs/>
          <w:sz w:val="22"/>
          <w:szCs w:val="16"/>
          <w:lang w:val="en-IN"/>
        </w:rPr>
        <w:t>Describe The Behavioural Finance Theory.</w:t>
      </w:r>
      <w:r w:rsidR="00E52CA5">
        <w:rPr>
          <w:b/>
          <w:bCs/>
          <w:sz w:val="22"/>
          <w:szCs w:val="16"/>
          <w:lang w:val="en-IN"/>
        </w:rPr>
        <w:t xml:space="preserve"> (X1.10 assignment)</w:t>
      </w:r>
    </w:p>
    <w:p w14:paraId="7B515A73" w14:textId="77777777" w:rsidR="00281E2B" w:rsidRPr="009F1281" w:rsidRDefault="00281E2B" w:rsidP="00E56BED">
      <w:pPr>
        <w:pStyle w:val="ListParagraph"/>
        <w:numPr>
          <w:ilvl w:val="0"/>
          <w:numId w:val="13"/>
        </w:numPr>
        <w:spacing w:after="0"/>
        <w:rPr>
          <w:b/>
          <w:bCs/>
          <w:sz w:val="22"/>
          <w:szCs w:val="16"/>
          <w:lang w:val="en-IN"/>
        </w:rPr>
      </w:pPr>
      <w:r w:rsidRPr="009F1281">
        <w:rPr>
          <w:b/>
          <w:bCs/>
          <w:sz w:val="22"/>
          <w:szCs w:val="16"/>
          <w:lang w:val="en-IN"/>
        </w:rPr>
        <w:t>Short-term interest rates have remained at historically low levels for several years now and there is no compelling reason for them to change. However, Saver A continues to expect them to increase anytime soon.</w:t>
      </w:r>
    </w:p>
    <w:p w14:paraId="7B07EC54" w14:textId="77777777" w:rsidR="00281E2B" w:rsidRPr="000A114F" w:rsidRDefault="00281E2B" w:rsidP="00D75C4F">
      <w:pPr>
        <w:spacing w:after="0"/>
        <w:ind w:left="360"/>
        <w:rPr>
          <w:sz w:val="22"/>
          <w:szCs w:val="16"/>
          <w:lang w:val="en-IN"/>
        </w:rPr>
      </w:pPr>
      <w:r w:rsidRPr="000A114F">
        <w:rPr>
          <w:sz w:val="22"/>
          <w:szCs w:val="16"/>
          <w:lang w:val="en-IN"/>
        </w:rPr>
        <w:t>This is an example of anchoring and adjustment. The saver’s expectations with regard to future short-term interest rates are anchored by past experience of higher interest rates. Consequently, they expect interest rates to rise back to average historical levels even when there is no evidence that they are likely to do so.</w:t>
      </w:r>
    </w:p>
    <w:p w14:paraId="7A024AC6" w14:textId="77777777" w:rsidR="00281E2B" w:rsidRPr="009F1281" w:rsidRDefault="00281E2B" w:rsidP="00E56BED">
      <w:pPr>
        <w:pStyle w:val="ListParagraph"/>
        <w:numPr>
          <w:ilvl w:val="0"/>
          <w:numId w:val="13"/>
        </w:numPr>
        <w:spacing w:after="0"/>
        <w:rPr>
          <w:b/>
          <w:bCs/>
          <w:sz w:val="22"/>
          <w:szCs w:val="16"/>
          <w:lang w:val="en-IN"/>
        </w:rPr>
      </w:pPr>
      <w:r w:rsidRPr="009F1281">
        <w:rPr>
          <w:b/>
          <w:bCs/>
          <w:sz w:val="22"/>
          <w:szCs w:val="16"/>
          <w:lang w:val="en-IN"/>
        </w:rPr>
        <w:t>Investor B has been investing their cash with Bank X for the last five years and has received an annual interest rate of 5%. Bank Y has the same type of account with exactly the same interest rate, and is offering a £250 incentive for customers to switch accounts. Investor B is reluctant to switch banks.</w:t>
      </w:r>
    </w:p>
    <w:p w14:paraId="44FB7C4D" w14:textId="77777777" w:rsidR="00281E2B" w:rsidRPr="000A114F" w:rsidRDefault="00281E2B" w:rsidP="00D75C4F">
      <w:pPr>
        <w:spacing w:after="0"/>
        <w:ind w:left="360"/>
        <w:rPr>
          <w:sz w:val="22"/>
          <w:szCs w:val="16"/>
          <w:lang w:val="en-IN"/>
        </w:rPr>
      </w:pPr>
      <w:r w:rsidRPr="000A114F">
        <w:rPr>
          <w:sz w:val="22"/>
          <w:szCs w:val="16"/>
          <w:lang w:val="en-IN"/>
        </w:rPr>
        <w:t>This is an example of status quo bias. The investor is preferring to stick with their current situation, even though the alternative is more favourable. This behaviour can be driven by the fear of incurring a loss when switching to a new bank, even though there’s no rational reason why Bank Y should be any more risky than Bank X.</w:t>
      </w:r>
    </w:p>
    <w:p w14:paraId="7EDC5EE0" w14:textId="77777777" w:rsidR="00281E2B" w:rsidRPr="009F1281" w:rsidRDefault="00281E2B" w:rsidP="00E56BED">
      <w:pPr>
        <w:pStyle w:val="ListParagraph"/>
        <w:numPr>
          <w:ilvl w:val="0"/>
          <w:numId w:val="18"/>
        </w:numPr>
        <w:spacing w:after="0"/>
        <w:rPr>
          <w:b/>
          <w:bCs/>
          <w:sz w:val="22"/>
          <w:szCs w:val="16"/>
          <w:lang w:val="en-IN"/>
        </w:rPr>
      </w:pPr>
      <w:r w:rsidRPr="009F1281">
        <w:rPr>
          <w:b/>
          <w:bCs/>
          <w:sz w:val="22"/>
          <w:szCs w:val="16"/>
          <w:lang w:val="en-IN"/>
        </w:rPr>
        <w:t>Describe The First Order Stochastic Dominance Theorem.</w:t>
      </w:r>
    </w:p>
    <w:p w14:paraId="6730AD76" w14:textId="77777777" w:rsidR="00281E2B" w:rsidRPr="000A114F" w:rsidRDefault="00281E2B" w:rsidP="00D75C4F">
      <w:pPr>
        <w:spacing w:after="0"/>
        <w:ind w:firstLine="360"/>
        <w:rPr>
          <w:sz w:val="22"/>
          <w:szCs w:val="16"/>
          <w:lang w:val="en-IN"/>
        </w:rPr>
      </w:pPr>
      <w:r w:rsidRPr="000A114F">
        <w:rPr>
          <w:sz w:val="22"/>
          <w:szCs w:val="16"/>
          <w:lang w:val="en-IN"/>
        </w:rPr>
        <w:t xml:space="preserve">The first order stochastic dominance theorem states that: </w:t>
      </w:r>
    </w:p>
    <w:p w14:paraId="517B6BE5" w14:textId="77777777" w:rsidR="00281E2B" w:rsidRDefault="00281E2B" w:rsidP="00E56BED">
      <w:pPr>
        <w:pStyle w:val="ListParagraph"/>
        <w:numPr>
          <w:ilvl w:val="0"/>
          <w:numId w:val="11"/>
        </w:numPr>
        <w:spacing w:after="0"/>
        <w:rPr>
          <w:sz w:val="22"/>
          <w:szCs w:val="16"/>
          <w:lang w:val="en-IN"/>
        </w:rPr>
      </w:pPr>
      <w:r w:rsidRPr="009F1281">
        <w:rPr>
          <w:sz w:val="22"/>
          <w:szCs w:val="16"/>
          <w:lang w:val="en-IN"/>
        </w:rPr>
        <w:t xml:space="preserve">Assuming an investor prefers more to less, </w:t>
      </w:r>
    </w:p>
    <w:p w14:paraId="06E71CD7" w14:textId="77777777" w:rsidR="00281E2B" w:rsidRDefault="00281E2B" w:rsidP="00E56BED">
      <w:pPr>
        <w:pStyle w:val="ListParagraph"/>
        <w:numPr>
          <w:ilvl w:val="0"/>
          <w:numId w:val="11"/>
        </w:numPr>
        <w:spacing w:after="0"/>
        <w:rPr>
          <w:sz w:val="22"/>
          <w:szCs w:val="16"/>
          <w:lang w:val="en-IN"/>
        </w:rPr>
      </w:pPr>
      <w:r w:rsidRPr="009F1281">
        <w:rPr>
          <w:sz w:val="22"/>
          <w:szCs w:val="16"/>
          <w:lang w:val="en-IN"/>
        </w:rPr>
        <w:t>A will dominate B (i.e. the investor will prefer portfolio A to portfolio B)  if:</w:t>
      </w:r>
    </w:p>
    <w:p w14:paraId="6B4A261D" w14:textId="77777777" w:rsidR="00281E2B" w:rsidRDefault="00281E2B" w:rsidP="00E56BED">
      <w:pPr>
        <w:pStyle w:val="ListParagraph"/>
        <w:numPr>
          <w:ilvl w:val="0"/>
          <w:numId w:val="11"/>
        </w:numPr>
        <w:spacing w:after="0"/>
        <w:rPr>
          <w:sz w:val="22"/>
          <w:szCs w:val="16"/>
          <w:lang w:val="en-IN"/>
        </w:rPr>
      </w:pPr>
      <w:r w:rsidRPr="009F1281">
        <w:rPr>
          <w:sz w:val="22"/>
          <w:szCs w:val="16"/>
          <w:lang w:val="en-IN"/>
        </w:rPr>
        <w:t>F</w:t>
      </w:r>
      <w:r w:rsidRPr="009F1281">
        <w:rPr>
          <w:sz w:val="22"/>
          <w:szCs w:val="16"/>
          <w:vertAlign w:val="subscript"/>
          <w:lang w:val="en-IN"/>
        </w:rPr>
        <w:t>A</w:t>
      </w:r>
      <w:r w:rsidRPr="009F1281">
        <w:rPr>
          <w:sz w:val="22"/>
          <w:szCs w:val="16"/>
          <w:lang w:val="en-IN"/>
        </w:rPr>
        <w:t>(x) ≤ F</w:t>
      </w:r>
      <w:r w:rsidRPr="009F1281">
        <w:rPr>
          <w:sz w:val="22"/>
          <w:szCs w:val="16"/>
          <w:vertAlign w:val="subscript"/>
          <w:lang w:val="en-IN"/>
        </w:rPr>
        <w:t>B</w:t>
      </w:r>
      <w:r w:rsidRPr="009F1281">
        <w:rPr>
          <w:sz w:val="22"/>
          <w:szCs w:val="16"/>
          <w:lang w:val="en-IN"/>
        </w:rPr>
        <w:t xml:space="preserve">(x), for all x, and </w:t>
      </w:r>
    </w:p>
    <w:p w14:paraId="16A527B7" w14:textId="77777777" w:rsidR="00281E2B" w:rsidRDefault="00281E2B" w:rsidP="00E56BED">
      <w:pPr>
        <w:pStyle w:val="ListParagraph"/>
        <w:numPr>
          <w:ilvl w:val="0"/>
          <w:numId w:val="11"/>
        </w:numPr>
        <w:spacing w:after="0"/>
        <w:rPr>
          <w:sz w:val="22"/>
          <w:szCs w:val="16"/>
          <w:lang w:val="en-IN"/>
        </w:rPr>
      </w:pPr>
      <w:r w:rsidRPr="009F1281">
        <w:rPr>
          <w:sz w:val="22"/>
          <w:szCs w:val="16"/>
          <w:lang w:val="en-IN"/>
        </w:rPr>
        <w:t>F</w:t>
      </w:r>
      <w:r w:rsidRPr="009F1281">
        <w:rPr>
          <w:sz w:val="22"/>
          <w:szCs w:val="16"/>
          <w:vertAlign w:val="subscript"/>
          <w:lang w:val="en-IN"/>
        </w:rPr>
        <w:t>A</w:t>
      </w:r>
      <w:r w:rsidRPr="009F1281">
        <w:rPr>
          <w:sz w:val="22"/>
          <w:szCs w:val="16"/>
          <w:lang w:val="en-IN"/>
        </w:rPr>
        <w:t>(x) &lt; F</w:t>
      </w:r>
      <w:r w:rsidRPr="009F1281">
        <w:rPr>
          <w:sz w:val="22"/>
          <w:szCs w:val="16"/>
          <w:vertAlign w:val="subscript"/>
          <w:lang w:val="en-IN"/>
        </w:rPr>
        <w:t>B</w:t>
      </w:r>
      <w:r w:rsidRPr="009F1281">
        <w:rPr>
          <w:sz w:val="22"/>
          <w:szCs w:val="16"/>
          <w:lang w:val="en-IN"/>
        </w:rPr>
        <w:t xml:space="preserve">(x) for some value of x. </w:t>
      </w:r>
    </w:p>
    <w:p w14:paraId="58F150A6" w14:textId="77777777" w:rsidR="00281E2B" w:rsidRPr="009F1281" w:rsidRDefault="00281E2B" w:rsidP="00E56BED">
      <w:pPr>
        <w:pStyle w:val="ListParagraph"/>
        <w:numPr>
          <w:ilvl w:val="0"/>
          <w:numId w:val="11"/>
        </w:numPr>
        <w:spacing w:after="0"/>
        <w:rPr>
          <w:sz w:val="22"/>
          <w:szCs w:val="16"/>
          <w:lang w:val="en-IN"/>
        </w:rPr>
      </w:pPr>
      <w:r w:rsidRPr="009F1281">
        <w:rPr>
          <w:sz w:val="22"/>
          <w:szCs w:val="16"/>
          <w:lang w:val="en-IN"/>
        </w:rPr>
        <w:t>where F</w:t>
      </w:r>
      <w:r w:rsidRPr="009F1281">
        <w:rPr>
          <w:sz w:val="22"/>
          <w:szCs w:val="16"/>
          <w:vertAlign w:val="subscript"/>
          <w:lang w:val="en-IN"/>
        </w:rPr>
        <w:t>Y</w:t>
      </w:r>
      <w:r w:rsidRPr="009F1281">
        <w:rPr>
          <w:sz w:val="22"/>
          <w:szCs w:val="16"/>
          <w:lang w:val="en-IN"/>
        </w:rPr>
        <w:t>(x) represents the cumulative probability distribution EMH</w:t>
      </w:r>
    </w:p>
    <w:p w14:paraId="3CAFE0D9" w14:textId="77777777" w:rsidR="00281E2B" w:rsidRPr="00B1128F" w:rsidRDefault="00281E2B" w:rsidP="00E56BED">
      <w:pPr>
        <w:pStyle w:val="ListParagraph"/>
        <w:numPr>
          <w:ilvl w:val="0"/>
          <w:numId w:val="18"/>
        </w:numPr>
        <w:spacing w:after="0"/>
        <w:rPr>
          <w:b/>
          <w:bCs/>
          <w:sz w:val="22"/>
          <w:szCs w:val="16"/>
          <w:lang w:val="en-IN"/>
        </w:rPr>
      </w:pPr>
      <w:r w:rsidRPr="00B1128F">
        <w:rPr>
          <w:b/>
          <w:bCs/>
          <w:sz w:val="22"/>
          <w:szCs w:val="16"/>
          <w:lang w:val="en-IN"/>
        </w:rPr>
        <w:t>Describe The Second Order Stochastic Dominance Theorem.</w:t>
      </w:r>
    </w:p>
    <w:p w14:paraId="4251B7ED" w14:textId="12EA03D2" w:rsidR="00281E2B" w:rsidRDefault="00281E2B" w:rsidP="00D75C4F">
      <w:pPr>
        <w:spacing w:after="0"/>
        <w:rPr>
          <w:sz w:val="22"/>
          <w:szCs w:val="16"/>
          <w:lang w:val="en-IN"/>
        </w:rPr>
      </w:pPr>
      <w:r w:rsidRPr="000A114F">
        <w:rPr>
          <w:sz w:val="22"/>
          <w:szCs w:val="16"/>
          <w:lang w:val="en-IN"/>
        </w:rPr>
        <w:t>The second order stochastic dominance theorem applies when the investor is risk averse</w:t>
      </w:r>
      <w:r>
        <w:rPr>
          <w:sz w:val="22"/>
          <w:szCs w:val="16"/>
          <w:lang w:val="en-IN"/>
        </w:rPr>
        <w:t xml:space="preserve"> </w:t>
      </w:r>
      <w:r w:rsidRPr="000A114F">
        <w:rPr>
          <w:sz w:val="22"/>
          <w:szCs w:val="16"/>
          <w:lang w:val="en-IN"/>
        </w:rPr>
        <w:t xml:space="preserve">as well as preferring more to less. </w:t>
      </w:r>
      <w:r>
        <w:rPr>
          <w:sz w:val="22"/>
          <w:szCs w:val="16"/>
          <w:lang w:val="en-IN"/>
        </w:rPr>
        <w:t xml:space="preserve"> </w:t>
      </w:r>
      <w:r w:rsidRPr="000A114F">
        <w:rPr>
          <w:sz w:val="22"/>
          <w:szCs w:val="16"/>
          <w:lang w:val="en-IN"/>
        </w:rPr>
        <w:t xml:space="preserve">In this case, the condition for A to dominate B is that </w:t>
      </w:r>
      <m:oMath>
        <m:nary>
          <m:naryPr>
            <m:ctrlPr>
              <w:rPr>
                <w:rFonts w:ascii="Cambria Math" w:hAnsi="Cambria Math"/>
                <w:i/>
                <w:sz w:val="22"/>
                <w:szCs w:val="16"/>
                <w:lang w:val="en-IN"/>
              </w:rPr>
            </m:ctrlPr>
          </m:naryPr>
          <m:sub>
            <m:r>
              <w:rPr>
                <w:rFonts w:ascii="Cambria Math" w:hAnsi="Cambria Math"/>
                <w:sz w:val="22"/>
                <w:szCs w:val="16"/>
                <w:lang w:val="en-IN"/>
              </w:rPr>
              <m:t>a</m:t>
            </m:r>
          </m:sub>
          <m:sup>
            <m:r>
              <w:rPr>
                <w:rFonts w:ascii="Cambria Math" w:hAnsi="Cambria Math"/>
                <w:sz w:val="22"/>
                <w:szCs w:val="16"/>
                <w:lang w:val="en-IN"/>
              </w:rPr>
              <m:t>x</m:t>
            </m:r>
          </m:sup>
          <m:e>
            <m:sSub>
              <m:sSubPr>
                <m:ctrlPr>
                  <w:rPr>
                    <w:rFonts w:ascii="Cambria Math" w:hAnsi="Cambria Math"/>
                    <w:i/>
                    <w:sz w:val="22"/>
                    <w:szCs w:val="16"/>
                    <w:lang w:val="en-IN"/>
                  </w:rPr>
                </m:ctrlPr>
              </m:sSubPr>
              <m:e>
                <m:r>
                  <w:rPr>
                    <w:rFonts w:ascii="Cambria Math" w:hAnsi="Cambria Math"/>
                    <w:sz w:val="22"/>
                    <w:szCs w:val="16"/>
                    <w:lang w:val="en-IN"/>
                  </w:rPr>
                  <m:t>F</m:t>
                </m:r>
              </m:e>
              <m:sub>
                <m:r>
                  <w:rPr>
                    <w:rFonts w:ascii="Cambria Math" w:hAnsi="Cambria Math"/>
                    <w:sz w:val="22"/>
                    <w:szCs w:val="16"/>
                    <w:lang w:val="en-IN"/>
                  </w:rPr>
                  <m:t>A</m:t>
                </m:r>
              </m:sub>
            </m:sSub>
            <m:d>
              <m:dPr>
                <m:ctrlPr>
                  <w:rPr>
                    <w:rFonts w:ascii="Cambria Math" w:hAnsi="Cambria Math"/>
                    <w:i/>
                    <w:sz w:val="22"/>
                    <w:szCs w:val="16"/>
                    <w:lang w:val="en-IN"/>
                  </w:rPr>
                </m:ctrlPr>
              </m:dPr>
              <m:e>
                <m:r>
                  <w:rPr>
                    <w:rFonts w:ascii="Cambria Math" w:hAnsi="Cambria Math"/>
                    <w:sz w:val="22"/>
                    <w:szCs w:val="16"/>
                    <w:lang w:val="en-IN"/>
                  </w:rPr>
                  <m:t>y</m:t>
                </m:r>
              </m:e>
            </m:d>
            <m:r>
              <w:rPr>
                <w:rFonts w:ascii="Cambria Math" w:hAnsi="Cambria Math"/>
                <w:sz w:val="22"/>
                <w:szCs w:val="16"/>
                <w:lang w:val="en-IN"/>
              </w:rPr>
              <m:t>dy≤</m:t>
            </m:r>
            <m:nary>
              <m:naryPr>
                <m:ctrlPr>
                  <w:rPr>
                    <w:rFonts w:ascii="Cambria Math" w:hAnsi="Cambria Math"/>
                    <w:i/>
                    <w:sz w:val="22"/>
                    <w:szCs w:val="16"/>
                    <w:lang w:val="en-IN"/>
                  </w:rPr>
                </m:ctrlPr>
              </m:naryPr>
              <m:sub>
                <m:r>
                  <w:rPr>
                    <w:rFonts w:ascii="Cambria Math" w:hAnsi="Cambria Math"/>
                    <w:sz w:val="22"/>
                    <w:szCs w:val="16"/>
                    <w:lang w:val="en-IN"/>
                  </w:rPr>
                  <m:t>a</m:t>
                </m:r>
              </m:sub>
              <m:sup>
                <m:r>
                  <w:rPr>
                    <w:rFonts w:ascii="Cambria Math" w:hAnsi="Cambria Math"/>
                    <w:sz w:val="22"/>
                    <w:szCs w:val="16"/>
                    <w:lang w:val="en-IN"/>
                  </w:rPr>
                  <m:t>x</m:t>
                </m:r>
              </m:sup>
              <m:e>
                <m:sSub>
                  <m:sSubPr>
                    <m:ctrlPr>
                      <w:rPr>
                        <w:rFonts w:ascii="Cambria Math" w:hAnsi="Cambria Math"/>
                        <w:i/>
                        <w:sz w:val="22"/>
                        <w:szCs w:val="16"/>
                        <w:lang w:val="en-IN"/>
                      </w:rPr>
                    </m:ctrlPr>
                  </m:sSubPr>
                  <m:e>
                    <m:r>
                      <w:rPr>
                        <w:rFonts w:ascii="Cambria Math" w:hAnsi="Cambria Math"/>
                        <w:sz w:val="22"/>
                        <w:szCs w:val="16"/>
                        <w:lang w:val="en-IN"/>
                      </w:rPr>
                      <m:t>F</m:t>
                    </m:r>
                  </m:e>
                  <m:sub>
                    <m:r>
                      <w:rPr>
                        <w:rFonts w:ascii="Cambria Math" w:hAnsi="Cambria Math"/>
                        <w:sz w:val="22"/>
                        <w:szCs w:val="16"/>
                        <w:lang w:val="en-IN"/>
                      </w:rPr>
                      <m:t>B</m:t>
                    </m:r>
                  </m:sub>
                </m:sSub>
                <m:d>
                  <m:dPr>
                    <m:ctrlPr>
                      <w:rPr>
                        <w:rFonts w:ascii="Cambria Math" w:hAnsi="Cambria Math"/>
                        <w:i/>
                        <w:sz w:val="22"/>
                        <w:szCs w:val="16"/>
                        <w:lang w:val="en-IN"/>
                      </w:rPr>
                    </m:ctrlPr>
                  </m:dPr>
                  <m:e>
                    <m:r>
                      <w:rPr>
                        <w:rFonts w:ascii="Cambria Math" w:hAnsi="Cambria Math"/>
                        <w:sz w:val="22"/>
                        <w:szCs w:val="16"/>
                        <w:lang w:val="en-IN"/>
                      </w:rPr>
                      <m:t>y</m:t>
                    </m:r>
                  </m:e>
                </m:d>
                <m:r>
                  <w:rPr>
                    <w:rFonts w:ascii="Cambria Math" w:hAnsi="Cambria Math"/>
                    <w:sz w:val="22"/>
                    <w:szCs w:val="16"/>
                    <w:lang w:val="en-IN"/>
                  </w:rPr>
                  <m:t>dy</m:t>
                </m:r>
              </m:e>
            </m:nary>
          </m:e>
        </m:nary>
      </m:oMath>
      <w:r w:rsidRPr="000A114F">
        <w:rPr>
          <w:sz w:val="22"/>
          <w:szCs w:val="16"/>
          <w:lang w:val="en-IN"/>
        </w:rPr>
        <w:t xml:space="preserve"> for all values of x</w:t>
      </w:r>
      <w:r>
        <w:rPr>
          <w:sz w:val="22"/>
          <w:szCs w:val="16"/>
          <w:lang w:val="en-IN"/>
        </w:rPr>
        <w:t xml:space="preserve"> </w:t>
      </w:r>
      <w:r w:rsidRPr="000A114F">
        <w:rPr>
          <w:sz w:val="22"/>
          <w:szCs w:val="16"/>
          <w:lang w:val="en-IN"/>
        </w:rPr>
        <w:t>with the strict inequality holding for some value of x</w:t>
      </w:r>
      <w:r>
        <w:rPr>
          <w:sz w:val="22"/>
          <w:szCs w:val="16"/>
          <w:lang w:val="en-IN"/>
        </w:rPr>
        <w:t xml:space="preserve"> </w:t>
      </w:r>
      <w:r w:rsidRPr="000A114F">
        <w:rPr>
          <w:sz w:val="22"/>
          <w:szCs w:val="16"/>
          <w:lang w:val="en-IN"/>
        </w:rPr>
        <w:t>where a is the lowest return that the portfolios can possibly provide.</w:t>
      </w:r>
    </w:p>
    <w:p w14:paraId="36A15C2B" w14:textId="0E304A3E" w:rsidR="005903A3" w:rsidRPr="000A114F" w:rsidRDefault="005903A3" w:rsidP="00D75C4F">
      <w:pPr>
        <w:spacing w:after="0"/>
        <w:rPr>
          <w:b/>
          <w:bCs/>
          <w:sz w:val="22"/>
          <w:szCs w:val="16"/>
          <w:lang w:val="en-IN"/>
        </w:rPr>
      </w:pPr>
      <w:r w:rsidRPr="005903A3">
        <w:rPr>
          <w:b/>
          <w:bCs/>
          <w:sz w:val="22"/>
          <w:szCs w:val="16"/>
          <w:lang w:val="en-IN"/>
        </w:rPr>
        <w:t>Interpretation of this inequality →</w:t>
      </w:r>
      <w:r>
        <w:rPr>
          <w:sz w:val="22"/>
          <w:szCs w:val="16"/>
          <w:lang w:val="en-IN"/>
        </w:rPr>
        <w:t xml:space="preserve"> a risk-averse investor will accept a lower probability of a given extra return at a low absolute level of return in preference to the same probability of extra return at a higher absolute level. </w:t>
      </w:r>
      <w:r w:rsidR="00C12938">
        <w:rPr>
          <w:sz w:val="22"/>
          <w:szCs w:val="16"/>
          <w:lang w:val="en-IN"/>
        </w:rPr>
        <w:t xml:space="preserve">In other words, a potential gain of a certain amount is not valued as highly as a loss of the same amount. </w:t>
      </w:r>
    </w:p>
    <w:p w14:paraId="12D6D67B" w14:textId="089FF45A" w:rsidR="008F371C" w:rsidRPr="008F371C" w:rsidRDefault="008F371C" w:rsidP="00E56BED">
      <w:pPr>
        <w:pStyle w:val="ListParagraph"/>
        <w:numPr>
          <w:ilvl w:val="0"/>
          <w:numId w:val="18"/>
        </w:numPr>
        <w:spacing w:after="0"/>
        <w:rPr>
          <w:b/>
          <w:bCs/>
          <w:sz w:val="22"/>
          <w:szCs w:val="16"/>
          <w:lang w:val="en-IN"/>
        </w:rPr>
      </w:pPr>
      <w:r>
        <w:rPr>
          <w:b/>
          <w:bCs/>
          <w:sz w:val="22"/>
          <w:szCs w:val="16"/>
          <w:lang w:val="en-IN"/>
        </w:rPr>
        <w:t xml:space="preserve">Advantage of Stochastic Dominance – </w:t>
      </w:r>
      <w:r>
        <w:rPr>
          <w:sz w:val="22"/>
          <w:szCs w:val="16"/>
          <w:lang w:val="en-IN"/>
        </w:rPr>
        <w:t>does not require explicit formulation of the investor’s utility function, but can instead be used to make investment decisions for a wide range of utility function</w:t>
      </w:r>
    </w:p>
    <w:p w14:paraId="7B6DDE22" w14:textId="5D6B8159" w:rsidR="008F371C" w:rsidRPr="008F371C" w:rsidRDefault="008F371C" w:rsidP="00D75C4F">
      <w:pPr>
        <w:pStyle w:val="ListParagraph"/>
        <w:spacing w:after="0"/>
        <w:rPr>
          <w:sz w:val="22"/>
          <w:szCs w:val="16"/>
          <w:lang w:val="en-IN"/>
        </w:rPr>
      </w:pPr>
      <w:r>
        <w:rPr>
          <w:b/>
          <w:bCs/>
          <w:sz w:val="22"/>
          <w:szCs w:val="16"/>
          <w:lang w:val="en-IN"/>
        </w:rPr>
        <w:t xml:space="preserve">Disadvantage of Stochastic Dominance – </w:t>
      </w:r>
      <w:r>
        <w:rPr>
          <w:sz w:val="22"/>
          <w:szCs w:val="16"/>
          <w:lang w:val="en-IN"/>
        </w:rPr>
        <w:t>(1) may be unable to choose between two investments and (2) generally involves pair-wise comparisons of alternative investments, which may be problematic if there is a large number of investments between which to choose.</w:t>
      </w:r>
    </w:p>
    <w:p w14:paraId="5409E9CB" w14:textId="2DE705D0" w:rsidR="00281E2B" w:rsidRPr="00705CB7" w:rsidRDefault="00281E2B" w:rsidP="00E56BED">
      <w:pPr>
        <w:pStyle w:val="ListParagraph"/>
        <w:numPr>
          <w:ilvl w:val="0"/>
          <w:numId w:val="18"/>
        </w:numPr>
        <w:spacing w:after="0"/>
        <w:rPr>
          <w:b/>
          <w:bCs/>
          <w:sz w:val="22"/>
          <w:szCs w:val="16"/>
          <w:lang w:val="en-IN"/>
        </w:rPr>
      </w:pPr>
      <w:r w:rsidRPr="00705CB7">
        <w:rPr>
          <w:b/>
          <w:bCs/>
          <w:sz w:val="22"/>
          <w:szCs w:val="16"/>
          <w:lang w:val="en-IN"/>
        </w:rPr>
        <w:t>Explain Overconfidence.</w:t>
      </w:r>
    </w:p>
    <w:p w14:paraId="1B5B03C3" w14:textId="77777777" w:rsidR="00281E2B" w:rsidRPr="000A114F" w:rsidRDefault="00281E2B" w:rsidP="00D75C4F">
      <w:pPr>
        <w:spacing w:after="0"/>
        <w:rPr>
          <w:sz w:val="22"/>
          <w:szCs w:val="16"/>
          <w:lang w:val="en-IN"/>
        </w:rPr>
      </w:pPr>
      <w:r w:rsidRPr="000A114F">
        <w:rPr>
          <w:sz w:val="22"/>
          <w:szCs w:val="16"/>
          <w:lang w:val="en-IN"/>
        </w:rPr>
        <w:t xml:space="preserve">Overconfidence occurs when people systematically overestimate their own capabilities, judgment and abilities. </w:t>
      </w:r>
    </w:p>
    <w:p w14:paraId="0DAC22B7" w14:textId="77777777" w:rsidR="00281E2B" w:rsidRPr="000A114F" w:rsidRDefault="00281E2B" w:rsidP="00D75C4F">
      <w:pPr>
        <w:spacing w:after="0"/>
        <w:rPr>
          <w:sz w:val="22"/>
          <w:szCs w:val="16"/>
          <w:lang w:val="en-IN"/>
        </w:rPr>
      </w:pPr>
      <w:r w:rsidRPr="000A114F">
        <w:rPr>
          <w:sz w:val="22"/>
          <w:szCs w:val="16"/>
          <w:lang w:val="en-IN"/>
        </w:rPr>
        <w:t xml:space="preserve"> Moreover, studies show that the discrepancy between accuracy and overconfidence increases (in all but the simplest tasks) as the respondent is more knowledgeable. (Accuracy increases to a modest degree but confidence increases to a much larger degree.) </w:t>
      </w:r>
    </w:p>
    <w:p w14:paraId="1FBC75EA" w14:textId="77777777" w:rsidR="00281E2B" w:rsidRPr="000A114F" w:rsidRDefault="00281E2B" w:rsidP="00D75C4F">
      <w:pPr>
        <w:spacing w:after="0"/>
        <w:rPr>
          <w:sz w:val="22"/>
          <w:szCs w:val="16"/>
          <w:lang w:val="en-IN"/>
        </w:rPr>
      </w:pPr>
      <w:r w:rsidRPr="000A114F">
        <w:rPr>
          <w:sz w:val="22"/>
          <w:szCs w:val="16"/>
          <w:lang w:val="en-IN"/>
        </w:rPr>
        <w:t xml:space="preserve"> This may be a result of: </w:t>
      </w:r>
    </w:p>
    <w:p w14:paraId="1C0444A9" w14:textId="77777777" w:rsidR="00281E2B" w:rsidRPr="00705CB7" w:rsidRDefault="00281E2B" w:rsidP="00E56BED">
      <w:pPr>
        <w:pStyle w:val="ListParagraph"/>
        <w:numPr>
          <w:ilvl w:val="0"/>
          <w:numId w:val="13"/>
        </w:numPr>
        <w:spacing w:after="0"/>
        <w:rPr>
          <w:sz w:val="22"/>
          <w:szCs w:val="16"/>
          <w:lang w:val="en-IN"/>
        </w:rPr>
      </w:pPr>
      <w:r w:rsidRPr="00705CB7">
        <w:rPr>
          <w:b/>
          <w:bCs/>
          <w:sz w:val="22"/>
          <w:szCs w:val="16"/>
          <w:lang w:val="en-IN"/>
        </w:rPr>
        <w:lastRenderedPageBreak/>
        <w:t>Hindsight bias</w:t>
      </w:r>
      <w:r w:rsidRPr="00705CB7">
        <w:rPr>
          <w:sz w:val="22"/>
          <w:szCs w:val="16"/>
          <w:lang w:val="en-IN"/>
        </w:rPr>
        <w:t xml:space="preserve"> – events that happen will be thought of as having been predictable prior to the event; events that did not happen will be thought of as having been unlikely ever to happen. </w:t>
      </w:r>
    </w:p>
    <w:p w14:paraId="6ACAD924" w14:textId="77777777" w:rsidR="00281E2B" w:rsidRDefault="00281E2B" w:rsidP="00E56BED">
      <w:pPr>
        <w:pStyle w:val="ListParagraph"/>
        <w:numPr>
          <w:ilvl w:val="0"/>
          <w:numId w:val="13"/>
        </w:numPr>
        <w:spacing w:after="0"/>
        <w:rPr>
          <w:sz w:val="22"/>
          <w:szCs w:val="16"/>
          <w:lang w:val="en-IN"/>
        </w:rPr>
      </w:pPr>
      <w:r w:rsidRPr="00705CB7">
        <w:rPr>
          <w:b/>
          <w:bCs/>
          <w:sz w:val="22"/>
          <w:szCs w:val="16"/>
          <w:lang w:val="en-IN"/>
        </w:rPr>
        <w:t>Confirmation bias</w:t>
      </w:r>
      <w:r w:rsidRPr="00705CB7">
        <w:rPr>
          <w:sz w:val="22"/>
          <w:szCs w:val="16"/>
          <w:lang w:val="en-IN"/>
        </w:rPr>
        <w:t xml:space="preserve"> – p</w:t>
      </w:r>
      <w:r>
        <w:rPr>
          <w:sz w:val="22"/>
          <w:szCs w:val="16"/>
          <w:lang w:val="en-IN"/>
        </w:rPr>
        <w:t>e</w:t>
      </w:r>
      <w:r w:rsidRPr="00705CB7">
        <w:rPr>
          <w:sz w:val="22"/>
          <w:szCs w:val="16"/>
          <w:lang w:val="en-IN"/>
        </w:rPr>
        <w:t>ople will tend to look for evidence that confirms their point of view (and will tend to dismiss evidence that does not justify it).</w:t>
      </w:r>
    </w:p>
    <w:p w14:paraId="02F91A71" w14:textId="2A6B788F" w:rsidR="00281E2B" w:rsidRDefault="00281E2B" w:rsidP="00666D57">
      <w:pPr>
        <w:spacing w:after="0"/>
        <w:ind w:left="360"/>
        <w:rPr>
          <w:sz w:val="22"/>
          <w:szCs w:val="16"/>
          <w:lang w:val="en-IN"/>
        </w:rPr>
      </w:pPr>
      <w:r w:rsidRPr="00EF03EF">
        <w:rPr>
          <w:sz w:val="22"/>
          <w:szCs w:val="16"/>
          <w:lang w:val="en-IN"/>
        </w:rPr>
        <w:t>The discrepancy between accuracy and overconfidence increases as the respondent is more knowledgeable. Accuracy increases to modest degree but confidence increases to a much larger degree.</w:t>
      </w:r>
    </w:p>
    <w:p w14:paraId="77FCDA9D" w14:textId="1D8FE3CF" w:rsidR="00666D57" w:rsidRPr="00666D57" w:rsidRDefault="00666D57" w:rsidP="00666D57">
      <w:pPr>
        <w:spacing w:after="0"/>
        <w:ind w:left="360"/>
        <w:rPr>
          <w:sz w:val="22"/>
          <w:szCs w:val="16"/>
          <w:lang w:val="en-IN"/>
        </w:rPr>
      </w:pPr>
      <w:r w:rsidRPr="00666D57">
        <w:rPr>
          <w:b/>
          <w:bCs/>
          <w:sz w:val="22"/>
          <w:szCs w:val="16"/>
          <w:lang w:val="en-IN"/>
        </w:rPr>
        <w:t xml:space="preserve">E.g. </w:t>
      </w:r>
      <w:r>
        <w:rPr>
          <w:sz w:val="22"/>
          <w:szCs w:val="16"/>
          <w:lang w:val="en-IN"/>
        </w:rPr>
        <w:t>An individual investor claims that their stock-picking skills are very strong because 75% of their portfolio produced a 3% return. The other 25% of their portfolio produced a 50% loss.</w:t>
      </w:r>
    </w:p>
    <w:p w14:paraId="297804F1" w14:textId="4ABA8392" w:rsidR="00281E2B" w:rsidRDefault="00281E2B" w:rsidP="00E56BED">
      <w:pPr>
        <w:pStyle w:val="ListParagraph"/>
        <w:numPr>
          <w:ilvl w:val="0"/>
          <w:numId w:val="13"/>
        </w:numPr>
        <w:spacing w:after="0"/>
        <w:rPr>
          <w:sz w:val="22"/>
          <w:szCs w:val="16"/>
          <w:lang w:val="en-IN"/>
        </w:rPr>
      </w:pPr>
      <w:r w:rsidRPr="009F4074">
        <w:rPr>
          <w:b/>
          <w:bCs/>
          <w:sz w:val="22"/>
          <w:szCs w:val="16"/>
          <w:lang w:val="en-IN"/>
        </w:rPr>
        <w:t xml:space="preserve">Self-serving bias : </w:t>
      </w:r>
      <w:r w:rsidRPr="009F4074">
        <w:rPr>
          <w:sz w:val="22"/>
          <w:szCs w:val="16"/>
          <w:lang w:val="en-IN"/>
        </w:rPr>
        <w:t>Closely related to overconfidence, self-serving bias occurs when people credit favourable or positive outcomes to their own capabilities or skills, while blaming external forces or others for any negative outcomes.</w:t>
      </w:r>
    </w:p>
    <w:p w14:paraId="70565D90" w14:textId="0AD86370" w:rsidR="00666D57" w:rsidRDefault="00666D57" w:rsidP="00666D57">
      <w:pPr>
        <w:pStyle w:val="ListParagraph"/>
        <w:spacing w:after="0"/>
        <w:ind w:left="360"/>
        <w:rPr>
          <w:sz w:val="22"/>
          <w:szCs w:val="16"/>
          <w:lang w:val="en-IN"/>
        </w:rPr>
      </w:pPr>
      <w:r>
        <w:rPr>
          <w:b/>
          <w:bCs/>
          <w:sz w:val="22"/>
          <w:szCs w:val="16"/>
          <w:lang w:val="en-IN"/>
        </w:rPr>
        <w:t>E.g.</w:t>
      </w:r>
      <w:r>
        <w:rPr>
          <w:sz w:val="22"/>
          <w:szCs w:val="16"/>
          <w:lang w:val="en-IN"/>
        </w:rPr>
        <w:t xml:space="preserve"> (April 2021) A portfolio manager says that 50% of their portfolio performed well because of their careful stock selection process, while 50% underperformed because of a global economic crash.</w:t>
      </w:r>
    </w:p>
    <w:p w14:paraId="7C626B9D" w14:textId="34234747" w:rsidR="00281E2B" w:rsidRDefault="00281E2B" w:rsidP="00E56BED">
      <w:pPr>
        <w:pStyle w:val="ListParagraph"/>
        <w:numPr>
          <w:ilvl w:val="0"/>
          <w:numId w:val="13"/>
        </w:numPr>
        <w:spacing w:after="0"/>
        <w:rPr>
          <w:sz w:val="22"/>
          <w:szCs w:val="16"/>
          <w:lang w:val="en-IN"/>
        </w:rPr>
      </w:pPr>
      <w:r w:rsidRPr="009F4074">
        <w:rPr>
          <w:b/>
          <w:bCs/>
          <w:sz w:val="22"/>
          <w:szCs w:val="16"/>
          <w:lang w:val="en-IN"/>
        </w:rPr>
        <w:t xml:space="preserve">Status quo bias : </w:t>
      </w:r>
      <w:r w:rsidRPr="009F4074">
        <w:rPr>
          <w:sz w:val="22"/>
          <w:szCs w:val="16"/>
          <w:lang w:val="en-IN"/>
        </w:rPr>
        <w:t>Status quo bias is the inherent tendency of people to stick with their current situation, even in the presence of more favourable alternatives and even when no transaction costs are involved.</w:t>
      </w:r>
    </w:p>
    <w:p w14:paraId="487248C8" w14:textId="79BC1FFB" w:rsidR="00666D57" w:rsidRDefault="00666D57" w:rsidP="00666D57">
      <w:pPr>
        <w:pStyle w:val="ListParagraph"/>
        <w:spacing w:after="0"/>
        <w:ind w:left="360"/>
        <w:rPr>
          <w:sz w:val="22"/>
          <w:szCs w:val="16"/>
          <w:lang w:val="en-IN"/>
        </w:rPr>
      </w:pPr>
      <w:r>
        <w:rPr>
          <w:b/>
          <w:bCs/>
          <w:sz w:val="22"/>
          <w:szCs w:val="16"/>
          <w:lang w:val="en-IN"/>
        </w:rPr>
        <w:t>E.g.</w:t>
      </w:r>
      <w:r>
        <w:rPr>
          <w:sz w:val="22"/>
          <w:szCs w:val="16"/>
          <w:lang w:val="en-IN"/>
        </w:rPr>
        <w:t xml:space="preserve"> A risk modelling team at an insurance company decides to continue to use a modelling technique for a risk because it is used by modelling teams at other similar companies. The team makes this decision despite academic research suggesting that a new approach is substantially better.</w:t>
      </w:r>
    </w:p>
    <w:p w14:paraId="66C7639D" w14:textId="77777777" w:rsidR="00281E2B" w:rsidRDefault="00281E2B" w:rsidP="00E56BED">
      <w:pPr>
        <w:pStyle w:val="ListParagraph"/>
        <w:numPr>
          <w:ilvl w:val="0"/>
          <w:numId w:val="13"/>
        </w:numPr>
        <w:spacing w:after="0"/>
        <w:rPr>
          <w:sz w:val="22"/>
          <w:szCs w:val="16"/>
          <w:lang w:val="en-IN"/>
        </w:rPr>
      </w:pPr>
      <w:r w:rsidRPr="009F4074">
        <w:rPr>
          <w:b/>
          <w:bCs/>
          <w:sz w:val="22"/>
          <w:szCs w:val="16"/>
          <w:lang w:val="en-IN"/>
        </w:rPr>
        <w:t xml:space="preserve">Herd behaviour : </w:t>
      </w:r>
      <w:r w:rsidRPr="009F4074">
        <w:rPr>
          <w:sz w:val="22"/>
          <w:szCs w:val="16"/>
          <w:lang w:val="en-IN"/>
        </w:rPr>
        <w:t>Herd behaviour describes the tendency of people to follow or mimic the actions and decisions taken by others, as a mechanism to deal with uncertain situations. The underlying rationale may be that others must know better (safety in numbers), learning or conformity preferences. However such decisions may lead to mass hysteria or delusion if initial actions are themselves biased.</w:t>
      </w:r>
    </w:p>
    <w:p w14:paraId="6487775B" w14:textId="77777777" w:rsidR="009F202A" w:rsidRDefault="00666D57" w:rsidP="00D75C4F">
      <w:pPr>
        <w:spacing w:after="0"/>
        <w:rPr>
          <w:b/>
          <w:bCs/>
          <w:sz w:val="22"/>
          <w:szCs w:val="16"/>
          <w:lang w:val="en-IN"/>
        </w:rPr>
      </w:pPr>
      <w:r>
        <w:rPr>
          <w:b/>
          <w:bCs/>
          <w:sz w:val="22"/>
          <w:szCs w:val="16"/>
          <w:lang w:val="en-IN"/>
        </w:rPr>
        <w:t xml:space="preserve">(April 2021) </w:t>
      </w:r>
    </w:p>
    <w:p w14:paraId="14BAF1E0" w14:textId="77603A96" w:rsidR="00666D57" w:rsidRDefault="009F202A" w:rsidP="00D75C4F">
      <w:pPr>
        <w:spacing w:after="0"/>
        <w:rPr>
          <w:sz w:val="22"/>
          <w:szCs w:val="16"/>
          <w:lang w:val="en-IN"/>
        </w:rPr>
      </w:pPr>
      <w:r>
        <w:rPr>
          <w:b/>
          <w:bCs/>
          <w:sz w:val="22"/>
          <w:szCs w:val="16"/>
          <w:lang w:val="en-IN"/>
        </w:rPr>
        <w:t xml:space="preserve">Case - </w:t>
      </w:r>
      <w:r w:rsidR="00666D57" w:rsidRPr="00327B49">
        <w:rPr>
          <w:sz w:val="22"/>
          <w:szCs w:val="16"/>
          <w:lang w:val="en-IN"/>
        </w:rPr>
        <w:t>An actuary, with no knowledge of equity risk modelling, strongly opposes a new equity risk model that has suggested that the 1-in-50 value at risk of an equity is a 25% loss. The actuary’s rationale for their opposition is that the previous model suggested a 10% loss.</w:t>
      </w:r>
    </w:p>
    <w:p w14:paraId="1A2DC8BF" w14:textId="77777777" w:rsidR="00666D57" w:rsidRPr="00666D57" w:rsidRDefault="00666D57" w:rsidP="00666D57">
      <w:pPr>
        <w:pStyle w:val="ListParagraph"/>
        <w:numPr>
          <w:ilvl w:val="0"/>
          <w:numId w:val="11"/>
        </w:numPr>
        <w:spacing w:after="0"/>
        <w:rPr>
          <w:sz w:val="22"/>
          <w:szCs w:val="16"/>
          <w:lang w:val="en-IN"/>
        </w:rPr>
      </w:pPr>
      <w:r w:rsidRPr="00666D57">
        <w:rPr>
          <w:sz w:val="22"/>
          <w:szCs w:val="16"/>
        </w:rPr>
        <w:t xml:space="preserve">The actuary is </w:t>
      </w:r>
      <w:r w:rsidRPr="00666D57">
        <w:rPr>
          <w:b/>
          <w:bCs/>
          <w:i/>
          <w:iCs/>
          <w:sz w:val="22"/>
          <w:szCs w:val="16"/>
        </w:rPr>
        <w:t>Anchoring And Adjusting</w:t>
      </w:r>
      <w:r w:rsidRPr="00666D57">
        <w:rPr>
          <w:sz w:val="22"/>
          <w:szCs w:val="16"/>
        </w:rPr>
        <w:t xml:space="preserve"> </w:t>
      </w:r>
      <w:r>
        <w:rPr>
          <w:sz w:val="22"/>
          <w:szCs w:val="16"/>
        </w:rPr>
        <w:t>-</w:t>
      </w:r>
      <w:r w:rsidRPr="00666D57">
        <w:rPr>
          <w:sz w:val="22"/>
          <w:szCs w:val="16"/>
        </w:rPr>
        <w:t xml:space="preserve"> They have started with an idea of an answer (in this case the previous model output) [½] and are then adjusting away from this to arrive at their final judgement </w:t>
      </w:r>
    </w:p>
    <w:p w14:paraId="101D106E" w14:textId="77777777" w:rsidR="00666D57" w:rsidRPr="00666D57" w:rsidRDefault="00666D57" w:rsidP="00666D57">
      <w:pPr>
        <w:pStyle w:val="ListParagraph"/>
        <w:numPr>
          <w:ilvl w:val="0"/>
          <w:numId w:val="11"/>
        </w:numPr>
        <w:spacing w:after="0"/>
        <w:rPr>
          <w:sz w:val="22"/>
          <w:szCs w:val="16"/>
          <w:lang w:val="en-IN"/>
        </w:rPr>
      </w:pPr>
      <w:r w:rsidRPr="00666D57">
        <w:rPr>
          <w:sz w:val="22"/>
          <w:szCs w:val="16"/>
        </w:rPr>
        <w:t xml:space="preserve">The actuary is also </w:t>
      </w:r>
      <w:r w:rsidRPr="00666D57">
        <w:rPr>
          <w:b/>
          <w:bCs/>
          <w:i/>
          <w:iCs/>
          <w:sz w:val="22"/>
          <w:szCs w:val="16"/>
        </w:rPr>
        <w:t>Overconfident</w:t>
      </w:r>
      <w:r w:rsidRPr="00666D57">
        <w:rPr>
          <w:sz w:val="22"/>
          <w:szCs w:val="16"/>
        </w:rPr>
        <w:t xml:space="preserve"> </w:t>
      </w:r>
      <w:r>
        <w:rPr>
          <w:sz w:val="22"/>
          <w:szCs w:val="16"/>
        </w:rPr>
        <w:t xml:space="preserve">- </w:t>
      </w:r>
      <w:r w:rsidRPr="00666D57">
        <w:rPr>
          <w:sz w:val="22"/>
          <w:szCs w:val="16"/>
        </w:rPr>
        <w:t>because they are offering strong critique of an area in which they have no expertise</w:t>
      </w:r>
    </w:p>
    <w:p w14:paraId="1C7B8C2C" w14:textId="77777777" w:rsidR="00666D57" w:rsidRPr="00666D57" w:rsidRDefault="00666D57" w:rsidP="00666D57">
      <w:pPr>
        <w:pStyle w:val="ListParagraph"/>
        <w:numPr>
          <w:ilvl w:val="0"/>
          <w:numId w:val="11"/>
        </w:numPr>
        <w:spacing w:after="0"/>
        <w:rPr>
          <w:sz w:val="22"/>
          <w:szCs w:val="16"/>
          <w:lang w:val="en-IN"/>
        </w:rPr>
      </w:pPr>
      <w:r w:rsidRPr="00666D57">
        <w:rPr>
          <w:sz w:val="22"/>
          <w:szCs w:val="16"/>
        </w:rPr>
        <w:t xml:space="preserve">The actuary is arguably also following </w:t>
      </w:r>
      <w:r w:rsidRPr="00666D57">
        <w:rPr>
          <w:b/>
          <w:bCs/>
          <w:i/>
          <w:iCs/>
          <w:sz w:val="22"/>
          <w:szCs w:val="16"/>
        </w:rPr>
        <w:t>Status Quo Bias</w:t>
      </w:r>
      <w:r w:rsidRPr="00666D57">
        <w:rPr>
          <w:sz w:val="22"/>
          <w:szCs w:val="16"/>
        </w:rPr>
        <w:t xml:space="preserve"> </w:t>
      </w:r>
      <w:r>
        <w:rPr>
          <w:sz w:val="22"/>
          <w:szCs w:val="16"/>
        </w:rPr>
        <w:t xml:space="preserve">- </w:t>
      </w:r>
      <w:r w:rsidRPr="00666D57">
        <w:rPr>
          <w:sz w:val="22"/>
          <w:szCs w:val="16"/>
        </w:rPr>
        <w:t>again because they are seeking to stay with the current model output</w:t>
      </w:r>
    </w:p>
    <w:p w14:paraId="3051FD0F" w14:textId="132ED5C7" w:rsidR="00666D57" w:rsidRPr="00666D57" w:rsidRDefault="00666D57" w:rsidP="00666D57">
      <w:pPr>
        <w:pStyle w:val="ListParagraph"/>
        <w:numPr>
          <w:ilvl w:val="0"/>
          <w:numId w:val="11"/>
        </w:numPr>
        <w:spacing w:after="0"/>
        <w:rPr>
          <w:sz w:val="22"/>
          <w:szCs w:val="16"/>
          <w:lang w:val="en-IN"/>
        </w:rPr>
      </w:pPr>
      <w:r w:rsidRPr="00666D57">
        <w:rPr>
          <w:sz w:val="22"/>
          <w:szCs w:val="16"/>
        </w:rPr>
        <w:t xml:space="preserve">They may also be engaging in </w:t>
      </w:r>
      <w:r w:rsidRPr="00666D57">
        <w:rPr>
          <w:b/>
          <w:bCs/>
          <w:i/>
          <w:iCs/>
          <w:sz w:val="22"/>
          <w:szCs w:val="16"/>
        </w:rPr>
        <w:t>Familiarity Bias</w:t>
      </w:r>
      <w:r w:rsidRPr="00666D57">
        <w:rPr>
          <w:sz w:val="22"/>
          <w:szCs w:val="16"/>
        </w:rPr>
        <w:t xml:space="preserve"> </w:t>
      </w:r>
      <w:r>
        <w:rPr>
          <w:sz w:val="22"/>
          <w:szCs w:val="16"/>
        </w:rPr>
        <w:t xml:space="preserve">- </w:t>
      </w:r>
      <w:r w:rsidRPr="00666D57">
        <w:rPr>
          <w:sz w:val="22"/>
          <w:szCs w:val="16"/>
        </w:rPr>
        <w:t>where the ‘known’ model is preferred to the ‘new’ one</w:t>
      </w:r>
      <w:r w:rsidR="00EC53A7">
        <w:rPr>
          <w:sz w:val="22"/>
          <w:szCs w:val="16"/>
        </w:rPr>
        <w:t>.</w:t>
      </w:r>
    </w:p>
    <w:p w14:paraId="0A45685D" w14:textId="4123C7F6" w:rsidR="00281E2B" w:rsidRPr="00D72771" w:rsidRDefault="00281E2B" w:rsidP="00D75C4F">
      <w:pPr>
        <w:spacing w:after="0"/>
        <w:rPr>
          <w:sz w:val="22"/>
          <w:szCs w:val="16"/>
          <w:lang w:val="en-IN"/>
        </w:rPr>
      </w:pPr>
      <w:r>
        <w:rPr>
          <w:b/>
          <w:bCs/>
          <w:sz w:val="22"/>
          <w:szCs w:val="16"/>
          <w:lang w:val="en-IN"/>
        </w:rPr>
        <w:t>#</w:t>
      </w:r>
      <w:r w:rsidRPr="00D72771">
        <w:rPr>
          <w:b/>
          <w:bCs/>
          <w:sz w:val="22"/>
          <w:szCs w:val="16"/>
          <w:lang w:val="en-IN"/>
        </w:rPr>
        <w:t>Heuristics</w:t>
      </w:r>
    </w:p>
    <w:p w14:paraId="23C16199" w14:textId="77777777" w:rsidR="00281E2B" w:rsidRDefault="00281E2B" w:rsidP="00E56BED">
      <w:pPr>
        <w:pStyle w:val="ListParagraph"/>
        <w:numPr>
          <w:ilvl w:val="0"/>
          <w:numId w:val="13"/>
        </w:numPr>
        <w:spacing w:after="0"/>
        <w:rPr>
          <w:sz w:val="22"/>
          <w:szCs w:val="16"/>
          <w:lang w:val="en-IN"/>
        </w:rPr>
      </w:pPr>
      <w:r w:rsidRPr="00D72771">
        <w:rPr>
          <w:b/>
          <w:bCs/>
          <w:sz w:val="22"/>
          <w:szCs w:val="16"/>
          <w:lang w:val="en-IN"/>
        </w:rPr>
        <w:t xml:space="preserve">Availability Heuristics: </w:t>
      </w:r>
      <w:r w:rsidRPr="00D72771">
        <w:rPr>
          <w:sz w:val="22"/>
          <w:szCs w:val="16"/>
          <w:lang w:val="en-IN"/>
        </w:rPr>
        <w:t>it’s based on ease of retrieval of any information.</w:t>
      </w:r>
      <w:r>
        <w:rPr>
          <w:sz w:val="22"/>
          <w:szCs w:val="16"/>
          <w:lang w:val="en-IN"/>
        </w:rPr>
        <w:t xml:space="preserve"> </w:t>
      </w:r>
      <w:r w:rsidRPr="00D72771">
        <w:rPr>
          <w:sz w:val="22"/>
          <w:szCs w:val="16"/>
          <w:lang w:val="en-IN"/>
        </w:rPr>
        <w:t>It suggest that the easier is to bring any information to  mind, the greater its impact on subsequent judgements or decisions.</w:t>
      </w:r>
    </w:p>
    <w:p w14:paraId="4CC9EBB2" w14:textId="77777777" w:rsidR="00281E2B" w:rsidRDefault="00281E2B" w:rsidP="00E56BED">
      <w:pPr>
        <w:pStyle w:val="ListParagraph"/>
        <w:numPr>
          <w:ilvl w:val="0"/>
          <w:numId w:val="13"/>
        </w:numPr>
        <w:spacing w:after="0"/>
        <w:rPr>
          <w:sz w:val="22"/>
          <w:szCs w:val="16"/>
          <w:lang w:val="en-IN"/>
        </w:rPr>
      </w:pPr>
      <w:r w:rsidRPr="00D72771">
        <w:rPr>
          <w:b/>
          <w:bCs/>
          <w:sz w:val="22"/>
          <w:szCs w:val="16"/>
          <w:lang w:val="en-IN"/>
        </w:rPr>
        <w:t xml:space="preserve">Representatives Heuristics: </w:t>
      </w:r>
      <w:r w:rsidRPr="00D72771">
        <w:rPr>
          <w:sz w:val="22"/>
          <w:szCs w:val="16"/>
          <w:lang w:val="en-IN"/>
        </w:rPr>
        <w:t>we form a prototypical image on the basis of our first interaction with someone.</w:t>
      </w:r>
    </w:p>
    <w:p w14:paraId="7963DF95" w14:textId="77777777" w:rsidR="00281E2B" w:rsidRPr="00D72771" w:rsidRDefault="00281E2B" w:rsidP="00E56BED">
      <w:pPr>
        <w:pStyle w:val="ListParagraph"/>
        <w:numPr>
          <w:ilvl w:val="0"/>
          <w:numId w:val="13"/>
        </w:numPr>
        <w:spacing w:after="0"/>
        <w:rPr>
          <w:sz w:val="22"/>
          <w:szCs w:val="16"/>
          <w:lang w:val="en-IN"/>
        </w:rPr>
      </w:pPr>
      <w:r w:rsidRPr="00D72771">
        <w:rPr>
          <w:b/>
          <w:bCs/>
          <w:sz w:val="22"/>
          <w:szCs w:val="16"/>
          <w:lang w:val="en-IN"/>
        </w:rPr>
        <w:t xml:space="preserve">Anchoring &amp; Adjustment Heuristics : </w:t>
      </w:r>
      <w:r w:rsidRPr="00D72771">
        <w:rPr>
          <w:sz w:val="22"/>
          <w:szCs w:val="16"/>
          <w:lang w:val="en-IN"/>
        </w:rPr>
        <w:t>the heuristics involves the tendency to deal with uncertainty in many situations by using something we do know as a starting point and then making adjustments to it.</w:t>
      </w:r>
      <w:r>
        <w:rPr>
          <w:sz w:val="22"/>
          <w:szCs w:val="16"/>
          <w:lang w:val="en-IN"/>
        </w:rPr>
        <w:t xml:space="preserve"> </w:t>
      </w:r>
      <w:r w:rsidRPr="00D72771">
        <w:rPr>
          <w:sz w:val="22"/>
          <w:szCs w:val="16"/>
          <w:lang w:val="en-IN"/>
        </w:rPr>
        <w:t>We anchor of already existing schema &amp; when new info comes, we tend to adjust it with our current schema.</w:t>
      </w:r>
    </w:p>
    <w:p w14:paraId="078541C1" w14:textId="77777777" w:rsidR="00281E2B" w:rsidRPr="00297334" w:rsidRDefault="00281E2B" w:rsidP="00E56BED">
      <w:pPr>
        <w:pStyle w:val="ListParagraph"/>
        <w:numPr>
          <w:ilvl w:val="0"/>
          <w:numId w:val="18"/>
        </w:numPr>
        <w:spacing w:after="0"/>
        <w:rPr>
          <w:b/>
          <w:bCs/>
          <w:sz w:val="22"/>
          <w:szCs w:val="16"/>
          <w:lang w:val="en-IN"/>
        </w:rPr>
      </w:pPr>
      <w:r w:rsidRPr="00297334">
        <w:rPr>
          <w:b/>
          <w:bCs/>
          <w:sz w:val="22"/>
          <w:szCs w:val="16"/>
          <w:lang w:val="en-IN"/>
        </w:rPr>
        <w:t>Possible Actions To Limit The Extent Of Overconfidence Bias</w:t>
      </w:r>
    </w:p>
    <w:p w14:paraId="1E384EE0" w14:textId="77777777" w:rsidR="00281E2B" w:rsidRDefault="00281E2B" w:rsidP="00E56BED">
      <w:pPr>
        <w:pStyle w:val="ListParagraph"/>
        <w:numPr>
          <w:ilvl w:val="0"/>
          <w:numId w:val="11"/>
        </w:numPr>
        <w:spacing w:after="0"/>
        <w:rPr>
          <w:sz w:val="22"/>
          <w:szCs w:val="16"/>
          <w:lang w:val="en-IN"/>
        </w:rPr>
      </w:pPr>
      <w:r w:rsidRPr="00297334">
        <w:rPr>
          <w:sz w:val="22"/>
          <w:szCs w:val="16"/>
          <w:lang w:val="en-IN"/>
        </w:rPr>
        <w:t xml:space="preserve">The board could require that all investment decisions made by the investment manager are reviewed by a second investment manager before being implemented. </w:t>
      </w:r>
    </w:p>
    <w:p w14:paraId="71369EF8" w14:textId="77777777" w:rsidR="00281E2B" w:rsidRDefault="00281E2B" w:rsidP="00E56BED">
      <w:pPr>
        <w:pStyle w:val="ListParagraph"/>
        <w:numPr>
          <w:ilvl w:val="0"/>
          <w:numId w:val="11"/>
        </w:numPr>
        <w:spacing w:after="0"/>
        <w:rPr>
          <w:sz w:val="22"/>
          <w:szCs w:val="16"/>
          <w:lang w:val="en-IN"/>
        </w:rPr>
      </w:pPr>
      <w:r w:rsidRPr="00297334">
        <w:rPr>
          <w:sz w:val="22"/>
          <w:szCs w:val="16"/>
          <w:lang w:val="en-IN"/>
        </w:rPr>
        <w:t>Alternatively, the management of the investment trust could be split equally between two investment managers.</w:t>
      </w:r>
    </w:p>
    <w:p w14:paraId="577D87C1" w14:textId="77777777" w:rsidR="00281E2B" w:rsidRDefault="00281E2B" w:rsidP="00E56BED">
      <w:pPr>
        <w:pStyle w:val="ListParagraph"/>
        <w:numPr>
          <w:ilvl w:val="0"/>
          <w:numId w:val="11"/>
        </w:numPr>
        <w:spacing w:after="0"/>
        <w:rPr>
          <w:sz w:val="22"/>
          <w:szCs w:val="16"/>
          <w:lang w:val="en-IN"/>
        </w:rPr>
      </w:pPr>
      <w:r w:rsidRPr="00297334">
        <w:rPr>
          <w:sz w:val="22"/>
          <w:szCs w:val="16"/>
          <w:lang w:val="en-IN"/>
        </w:rPr>
        <w:t xml:space="preserve">Either of these should reduce the impact of overconfidence bias, although the views of the second investment manager could be subject to similar overconfidence biases as those of the first manager. </w:t>
      </w:r>
    </w:p>
    <w:p w14:paraId="05CDD41A" w14:textId="77777777" w:rsidR="00281E2B" w:rsidRDefault="00281E2B" w:rsidP="00E56BED">
      <w:pPr>
        <w:pStyle w:val="ListParagraph"/>
        <w:numPr>
          <w:ilvl w:val="0"/>
          <w:numId w:val="11"/>
        </w:numPr>
        <w:spacing w:after="0"/>
        <w:rPr>
          <w:sz w:val="22"/>
          <w:szCs w:val="16"/>
          <w:lang w:val="en-IN"/>
        </w:rPr>
      </w:pPr>
      <w:r w:rsidRPr="00297334">
        <w:rPr>
          <w:sz w:val="22"/>
          <w:szCs w:val="16"/>
          <w:lang w:val="en-IN"/>
        </w:rPr>
        <w:t xml:space="preserve">The investment manager could be sent on a training course about behavioural finance. This would make the manager aware of the possibility of overconfidence bias. </w:t>
      </w:r>
    </w:p>
    <w:p w14:paraId="444EACE1" w14:textId="77777777" w:rsidR="00281E2B" w:rsidRDefault="00281E2B" w:rsidP="00E56BED">
      <w:pPr>
        <w:pStyle w:val="ListParagraph"/>
        <w:numPr>
          <w:ilvl w:val="0"/>
          <w:numId w:val="11"/>
        </w:numPr>
        <w:spacing w:after="0"/>
        <w:rPr>
          <w:sz w:val="22"/>
          <w:szCs w:val="16"/>
          <w:lang w:val="en-IN"/>
        </w:rPr>
      </w:pPr>
      <w:r w:rsidRPr="00297334">
        <w:rPr>
          <w:sz w:val="22"/>
          <w:szCs w:val="16"/>
          <w:lang w:val="en-IN"/>
        </w:rPr>
        <w:t xml:space="preserve">However, providing training may have the opposite effect to that intended, making the investment manager feel more knowledgeable and aware of the issues and so even more confident. </w:t>
      </w:r>
    </w:p>
    <w:p w14:paraId="194B1FDD" w14:textId="77777777" w:rsidR="00281E2B" w:rsidRDefault="00281E2B" w:rsidP="00E56BED">
      <w:pPr>
        <w:pStyle w:val="ListParagraph"/>
        <w:numPr>
          <w:ilvl w:val="0"/>
          <w:numId w:val="11"/>
        </w:numPr>
        <w:spacing w:after="0"/>
        <w:rPr>
          <w:sz w:val="22"/>
          <w:szCs w:val="16"/>
          <w:lang w:val="en-IN"/>
        </w:rPr>
      </w:pPr>
      <w:r w:rsidRPr="00297334">
        <w:rPr>
          <w:sz w:val="22"/>
          <w:szCs w:val="16"/>
          <w:lang w:val="en-IN"/>
        </w:rPr>
        <w:lastRenderedPageBreak/>
        <w:t>The board could place tighter constraints on the investment decisions taken by the investment manager, egg limits could be placed on the size of any transactions and/or on the size of holdings in individual companies or sectors.</w:t>
      </w:r>
    </w:p>
    <w:p w14:paraId="721218E1" w14:textId="77777777" w:rsidR="00281E2B" w:rsidRDefault="00281E2B" w:rsidP="00E56BED">
      <w:pPr>
        <w:pStyle w:val="ListParagraph"/>
        <w:numPr>
          <w:ilvl w:val="0"/>
          <w:numId w:val="11"/>
        </w:numPr>
        <w:spacing w:after="0"/>
        <w:rPr>
          <w:sz w:val="22"/>
          <w:szCs w:val="16"/>
          <w:lang w:val="en-IN"/>
        </w:rPr>
      </w:pPr>
      <w:r w:rsidRPr="00297334">
        <w:rPr>
          <w:sz w:val="22"/>
          <w:szCs w:val="16"/>
          <w:lang w:val="en-IN"/>
        </w:rPr>
        <w:t>Limiting the manager’s actions should limit the scope for biases in investment decisions but will also reduce the manager’s scope for active investment management and possibly the returns achieved.</w:t>
      </w:r>
    </w:p>
    <w:p w14:paraId="3B516766" w14:textId="77777777" w:rsidR="00281E2B" w:rsidRDefault="00281E2B" w:rsidP="00D75C4F">
      <w:pPr>
        <w:spacing w:after="0"/>
        <w:rPr>
          <w:b/>
          <w:bCs/>
          <w:sz w:val="22"/>
          <w:szCs w:val="16"/>
          <w:lang w:val="en-IN"/>
        </w:rPr>
      </w:pPr>
      <w:r>
        <w:rPr>
          <w:b/>
          <w:bCs/>
          <w:sz w:val="22"/>
          <w:szCs w:val="16"/>
          <w:lang w:val="en-IN"/>
        </w:rPr>
        <w:t xml:space="preserve">Behavioural Finance Examples </w:t>
      </w:r>
    </w:p>
    <w:p w14:paraId="3CF8910B" w14:textId="77777777" w:rsidR="00281E2B" w:rsidRDefault="00281E2B" w:rsidP="00E56BED">
      <w:pPr>
        <w:pStyle w:val="ListParagraph"/>
        <w:numPr>
          <w:ilvl w:val="0"/>
          <w:numId w:val="11"/>
        </w:numPr>
        <w:spacing w:after="0"/>
        <w:rPr>
          <w:b/>
          <w:bCs/>
          <w:sz w:val="22"/>
          <w:szCs w:val="16"/>
          <w:lang w:val="en-IN"/>
        </w:rPr>
      </w:pPr>
      <w:r>
        <w:rPr>
          <w:b/>
          <w:bCs/>
          <w:sz w:val="22"/>
          <w:szCs w:val="16"/>
          <w:lang w:val="en-IN"/>
        </w:rPr>
        <w:t>Property Investor</w:t>
      </w:r>
    </w:p>
    <w:p w14:paraId="26E1166F" w14:textId="77777777" w:rsidR="00281E2B" w:rsidRDefault="00281E2B" w:rsidP="00D75C4F">
      <w:pPr>
        <w:pStyle w:val="ListParagraph"/>
        <w:spacing w:after="0"/>
        <w:rPr>
          <w:sz w:val="22"/>
          <w:szCs w:val="16"/>
          <w:lang w:val="en-IN"/>
        </w:rPr>
      </w:pPr>
      <w:r>
        <w:rPr>
          <w:sz w:val="22"/>
          <w:szCs w:val="16"/>
          <w:lang w:val="en-IN"/>
        </w:rPr>
        <w:t>Anchoring – the investor is basing the views on his experience of property prices. He is wedded to past experience, ignoring the recent negative experience.</w:t>
      </w:r>
    </w:p>
    <w:p w14:paraId="24266616" w14:textId="77777777" w:rsidR="00281E2B" w:rsidRPr="00E11E81" w:rsidRDefault="00281E2B" w:rsidP="00D75C4F">
      <w:pPr>
        <w:pStyle w:val="ListParagraph"/>
        <w:spacing w:after="0"/>
        <w:rPr>
          <w:sz w:val="22"/>
          <w:szCs w:val="16"/>
          <w:lang w:val="en-IN"/>
        </w:rPr>
      </w:pPr>
      <w:r>
        <w:rPr>
          <w:sz w:val="22"/>
          <w:szCs w:val="16"/>
          <w:lang w:val="en-IN"/>
        </w:rPr>
        <w:t>Overconfidence – based on his historic success, the investor is overconfident about his ability to forecast future trends in property prices.</w:t>
      </w:r>
    </w:p>
    <w:p w14:paraId="70271196" w14:textId="77777777" w:rsidR="00281E2B" w:rsidRDefault="00281E2B" w:rsidP="00E56BED">
      <w:pPr>
        <w:pStyle w:val="ListParagraph"/>
        <w:numPr>
          <w:ilvl w:val="0"/>
          <w:numId w:val="11"/>
        </w:numPr>
        <w:spacing w:after="0"/>
        <w:rPr>
          <w:b/>
          <w:bCs/>
          <w:sz w:val="22"/>
          <w:szCs w:val="16"/>
          <w:lang w:val="en-IN"/>
        </w:rPr>
      </w:pPr>
      <w:r>
        <w:rPr>
          <w:b/>
          <w:bCs/>
          <w:sz w:val="22"/>
          <w:szCs w:val="16"/>
          <w:lang w:val="en-IN"/>
        </w:rPr>
        <w:t>Economists</w:t>
      </w:r>
    </w:p>
    <w:p w14:paraId="25DA9F28" w14:textId="77777777" w:rsidR="00281E2B" w:rsidRPr="00E11E81" w:rsidRDefault="00281E2B" w:rsidP="00D75C4F">
      <w:pPr>
        <w:pStyle w:val="ListParagraph"/>
        <w:spacing w:after="0"/>
        <w:rPr>
          <w:sz w:val="22"/>
          <w:szCs w:val="16"/>
          <w:lang w:val="en-IN"/>
        </w:rPr>
      </w:pPr>
      <w:r>
        <w:rPr>
          <w:sz w:val="22"/>
          <w:szCs w:val="16"/>
          <w:lang w:val="en-IN"/>
        </w:rPr>
        <w:t>Hindsight bias – the economist is commenting after the event that the house price falls could be seen prior to the event i.e. he is re-evaluating past evidence to prove that price falls were predictable.</w:t>
      </w:r>
    </w:p>
    <w:p w14:paraId="4F187827" w14:textId="77777777" w:rsidR="00281E2B" w:rsidRDefault="00281E2B" w:rsidP="00E56BED">
      <w:pPr>
        <w:pStyle w:val="ListParagraph"/>
        <w:numPr>
          <w:ilvl w:val="0"/>
          <w:numId w:val="11"/>
        </w:numPr>
        <w:spacing w:after="0"/>
        <w:rPr>
          <w:b/>
          <w:bCs/>
          <w:sz w:val="22"/>
          <w:szCs w:val="16"/>
          <w:lang w:val="en-IN"/>
        </w:rPr>
      </w:pPr>
      <w:r>
        <w:rPr>
          <w:b/>
          <w:bCs/>
          <w:sz w:val="22"/>
          <w:szCs w:val="16"/>
          <w:lang w:val="en-IN"/>
        </w:rPr>
        <w:t>Choosing Insurance policies</w:t>
      </w:r>
    </w:p>
    <w:p w14:paraId="78C659F7" w14:textId="5309BE7A" w:rsidR="00281E2B" w:rsidRDefault="00281E2B" w:rsidP="00D75C4F">
      <w:pPr>
        <w:pStyle w:val="ListParagraph"/>
        <w:spacing w:after="0"/>
        <w:rPr>
          <w:sz w:val="22"/>
          <w:szCs w:val="16"/>
          <w:lang w:val="en-IN"/>
        </w:rPr>
      </w:pPr>
      <w:r>
        <w:rPr>
          <w:sz w:val="22"/>
          <w:szCs w:val="16"/>
          <w:lang w:val="en-IN"/>
        </w:rPr>
        <w:t>Regret aversion, status quo bias, representative heuristics.</w:t>
      </w:r>
    </w:p>
    <w:p w14:paraId="3CD5772C" w14:textId="316B3EEF" w:rsidR="00D10FAA" w:rsidRPr="00D10FAA" w:rsidRDefault="00D10FAA" w:rsidP="00D75C4F">
      <w:pPr>
        <w:spacing w:after="0"/>
        <w:rPr>
          <w:b/>
          <w:bCs/>
          <w:sz w:val="22"/>
          <w:szCs w:val="16"/>
          <w:lang w:val="en-IN"/>
        </w:rPr>
      </w:pPr>
      <w:r w:rsidRPr="00D10FAA">
        <w:rPr>
          <w:b/>
          <w:bCs/>
          <w:sz w:val="22"/>
          <w:szCs w:val="16"/>
          <w:lang w:val="en-IN"/>
        </w:rPr>
        <w:t>A Behavioural Finance Approach To The Equity Premium Puzzle</w:t>
      </w:r>
    </w:p>
    <w:p w14:paraId="0121A8FE" w14:textId="0B0F6BEC" w:rsidR="00D10FAA" w:rsidRDefault="0015476E" w:rsidP="00E56BED">
      <w:pPr>
        <w:pStyle w:val="ListParagraph"/>
        <w:numPr>
          <w:ilvl w:val="0"/>
          <w:numId w:val="11"/>
        </w:numPr>
        <w:spacing w:after="0"/>
        <w:rPr>
          <w:sz w:val="22"/>
          <w:szCs w:val="16"/>
          <w:lang w:val="en-IN"/>
        </w:rPr>
      </w:pPr>
      <w:r>
        <w:rPr>
          <w:sz w:val="22"/>
          <w:szCs w:val="16"/>
          <w:lang w:val="en-IN"/>
        </w:rPr>
        <w:t>The Equity-Premium Puzzle identified by Mehta and Prescott in 1985 is related to the gap in returns from risk-bearing stocks and Treasury bills. Mehta (2008) estimated that over 116 years the average return on US equities has been approx. 7.67% while on treasury bills only 1.31% i.e. an equity premium of 6.36%</w:t>
      </w:r>
    </w:p>
    <w:p w14:paraId="69AC0497" w14:textId="0E13A42D" w:rsidR="0015476E" w:rsidRDefault="0015476E" w:rsidP="00E56BED">
      <w:pPr>
        <w:pStyle w:val="ListParagraph"/>
        <w:numPr>
          <w:ilvl w:val="0"/>
          <w:numId w:val="11"/>
        </w:numPr>
        <w:spacing w:after="0"/>
        <w:rPr>
          <w:sz w:val="22"/>
          <w:szCs w:val="16"/>
          <w:lang w:val="en-IN"/>
        </w:rPr>
      </w:pPr>
      <w:r>
        <w:rPr>
          <w:sz w:val="22"/>
          <w:szCs w:val="16"/>
          <w:lang w:val="en-IN"/>
        </w:rPr>
        <w:t xml:space="preserve">The standard explanation for the difference </w:t>
      </w:r>
      <w:r w:rsidR="00C13E84">
        <w:rPr>
          <w:sz w:val="22"/>
          <w:szCs w:val="16"/>
          <w:lang w:val="en-IN"/>
        </w:rPr>
        <w:t xml:space="preserve">under mainstream financial economics (CAPM) relating to the level of risk associated is insufficient. The difference i.e. the equity premium is too large to be explained solely by risk aversion. </w:t>
      </w:r>
    </w:p>
    <w:p w14:paraId="228E0C58" w14:textId="47EC0EB0" w:rsidR="00C246A9" w:rsidRDefault="00C246A9" w:rsidP="00E56BED">
      <w:pPr>
        <w:pStyle w:val="ListParagraph"/>
        <w:numPr>
          <w:ilvl w:val="0"/>
          <w:numId w:val="11"/>
        </w:numPr>
        <w:spacing w:after="0"/>
        <w:rPr>
          <w:sz w:val="22"/>
          <w:szCs w:val="16"/>
          <w:lang w:val="en-IN"/>
        </w:rPr>
      </w:pPr>
      <w:r>
        <w:rPr>
          <w:sz w:val="22"/>
          <w:szCs w:val="16"/>
          <w:lang w:val="en-IN"/>
        </w:rPr>
        <w:t>Benartzi and Thaler in 1995, explained the abnormally large discrepancy in returns using the concept of ‘</w:t>
      </w:r>
      <w:r>
        <w:rPr>
          <w:b/>
          <w:bCs/>
          <w:i/>
          <w:iCs/>
          <w:sz w:val="22"/>
          <w:szCs w:val="16"/>
          <w:lang w:val="en-IN"/>
        </w:rPr>
        <w:t>myopic loss aversion</w:t>
      </w:r>
      <w:r>
        <w:rPr>
          <w:sz w:val="22"/>
          <w:szCs w:val="16"/>
          <w:lang w:val="en-IN"/>
        </w:rPr>
        <w:t>’</w:t>
      </w:r>
    </w:p>
    <w:p w14:paraId="45FC4AFB" w14:textId="79A83B23" w:rsidR="00C246A9" w:rsidRDefault="00C246A9" w:rsidP="00D75C4F">
      <w:pPr>
        <w:pStyle w:val="ListParagraph"/>
        <w:spacing w:after="0"/>
        <w:rPr>
          <w:sz w:val="22"/>
          <w:szCs w:val="16"/>
          <w:lang w:val="en-IN"/>
        </w:rPr>
      </w:pPr>
      <w:r>
        <w:rPr>
          <w:sz w:val="22"/>
          <w:szCs w:val="16"/>
          <w:lang w:val="en-IN"/>
        </w:rPr>
        <w:t xml:space="preserve">Myopic loss aversion suggests that investors are less risk averse when faced with a multi-period series of gambles and that the frequency of choice or length of reporting period will also be influential. </w:t>
      </w:r>
    </w:p>
    <w:p w14:paraId="45F1986A" w14:textId="4B83417C" w:rsidR="00FF5C16" w:rsidRDefault="00FF5C16" w:rsidP="00E56BED">
      <w:pPr>
        <w:pStyle w:val="ListParagraph"/>
        <w:numPr>
          <w:ilvl w:val="0"/>
          <w:numId w:val="11"/>
        </w:numPr>
        <w:spacing w:after="0"/>
        <w:rPr>
          <w:sz w:val="22"/>
          <w:szCs w:val="16"/>
          <w:lang w:val="en-IN"/>
        </w:rPr>
      </w:pPr>
      <w:r>
        <w:rPr>
          <w:sz w:val="22"/>
          <w:szCs w:val="16"/>
          <w:lang w:val="en-IN"/>
        </w:rPr>
        <w:t>So excess returns on stocks over bonds comprises :</w:t>
      </w:r>
    </w:p>
    <w:p w14:paraId="05740D3D" w14:textId="40E41179" w:rsidR="00FF5C16" w:rsidRDefault="00FF5C16" w:rsidP="00E56BED">
      <w:pPr>
        <w:pStyle w:val="ListParagraph"/>
        <w:numPr>
          <w:ilvl w:val="1"/>
          <w:numId w:val="11"/>
        </w:numPr>
        <w:spacing w:after="0"/>
        <w:rPr>
          <w:sz w:val="22"/>
          <w:szCs w:val="16"/>
          <w:lang w:val="en-IN"/>
        </w:rPr>
      </w:pPr>
      <w:r>
        <w:rPr>
          <w:sz w:val="22"/>
          <w:szCs w:val="16"/>
          <w:lang w:val="en-IN"/>
        </w:rPr>
        <w:t xml:space="preserve">Extra return to compensate investors for the higher risk of equity investment </w:t>
      </w:r>
    </w:p>
    <w:p w14:paraId="087F36F6" w14:textId="2D9FCC41" w:rsidR="00FF5C16" w:rsidRDefault="00FF5C16" w:rsidP="00E56BED">
      <w:pPr>
        <w:pStyle w:val="ListParagraph"/>
        <w:numPr>
          <w:ilvl w:val="1"/>
          <w:numId w:val="11"/>
        </w:numPr>
        <w:spacing w:after="0"/>
        <w:rPr>
          <w:sz w:val="22"/>
          <w:szCs w:val="16"/>
          <w:lang w:val="en-IN"/>
        </w:rPr>
      </w:pPr>
      <w:r>
        <w:rPr>
          <w:sz w:val="22"/>
          <w:szCs w:val="16"/>
          <w:lang w:val="en-IN"/>
        </w:rPr>
        <w:t>Additional extra return to overcome investors’ loss aversion (i.e. the general unwillingness to expose themselves to potential losses of any kind).</w:t>
      </w:r>
    </w:p>
    <w:p w14:paraId="666BA630" w14:textId="6CA416B4" w:rsidR="00DA651F" w:rsidRDefault="00DA651F" w:rsidP="00E56BED">
      <w:pPr>
        <w:pStyle w:val="ListParagraph"/>
        <w:numPr>
          <w:ilvl w:val="0"/>
          <w:numId w:val="11"/>
        </w:numPr>
        <w:spacing w:after="0"/>
        <w:rPr>
          <w:sz w:val="22"/>
          <w:szCs w:val="16"/>
          <w:lang w:val="en-IN"/>
        </w:rPr>
      </w:pPr>
      <w:r w:rsidRPr="00DA651F">
        <w:rPr>
          <w:sz w:val="22"/>
          <w:szCs w:val="16"/>
          <w:lang w:val="en-IN"/>
        </w:rPr>
        <w:t>If an investor recognises that the investment strategy decision is in fact a series of repeated short-term gambles and consequently takes a long-term view when determining strategy, then they are likely to be less risk-averse than if they instead consider only the immediate short-term gamble and so take too short-term a view. In this latter case, they will tend to focus more on the short-term risk of loss than is necessarily in their best interests, the consequence being that their resulting portfolio ends up being overweight in less risky assets.</w:t>
      </w:r>
    </w:p>
    <w:p w14:paraId="6E07EF93" w14:textId="50D9E592" w:rsidR="00BA2B21" w:rsidRPr="00BA2B21" w:rsidRDefault="00BA2B21" w:rsidP="00D75C4F">
      <w:pPr>
        <w:spacing w:after="0"/>
        <w:rPr>
          <w:b/>
          <w:bCs/>
          <w:sz w:val="22"/>
          <w:szCs w:val="16"/>
          <w:lang w:val="en-IN"/>
        </w:rPr>
      </w:pPr>
      <w:r w:rsidRPr="00BA2B21">
        <w:rPr>
          <w:b/>
          <w:bCs/>
          <w:sz w:val="22"/>
          <w:szCs w:val="16"/>
        </w:rPr>
        <w:t>Discuss the implications for a pension scheme’s investment strategy of requiring it to report its financial position annually rather than triennially (assuming that assets are valued using market values).</w:t>
      </w:r>
    </w:p>
    <w:p w14:paraId="6C7644DA" w14:textId="56379D34" w:rsidR="00281E2B" w:rsidRDefault="00BA2B21" w:rsidP="00D75C4F">
      <w:pPr>
        <w:spacing w:after="0"/>
        <w:rPr>
          <w:sz w:val="22"/>
          <w:szCs w:val="16"/>
        </w:rPr>
      </w:pPr>
      <w:r w:rsidRPr="00BA2B21">
        <w:rPr>
          <w:sz w:val="22"/>
          <w:szCs w:val="16"/>
        </w:rPr>
        <w:t>If a pension fund has to report its financial position every year, it may be more averse to very short-term investment losses than if it had to report only every three years. The consequence of this might be to force the fund to invest in less volatile assets in order to reduce the risk of having to report a poor financial position. It might therefore result in the fund investing less heavily in equities, and possibly also less heavily in long-term bonds.</w:t>
      </w:r>
    </w:p>
    <w:p w14:paraId="2E96BB5E" w14:textId="23A9989E" w:rsidR="00877A24" w:rsidRDefault="00AC6048" w:rsidP="00D75C4F">
      <w:pPr>
        <w:spacing w:after="0"/>
        <w:rPr>
          <w:b/>
          <w:bCs/>
          <w:sz w:val="22"/>
          <w:szCs w:val="16"/>
          <w:lang w:val="en-IN"/>
        </w:rPr>
      </w:pPr>
      <w:r>
        <w:rPr>
          <w:b/>
          <w:bCs/>
          <w:sz w:val="22"/>
          <w:szCs w:val="16"/>
          <w:lang w:val="en-IN"/>
        </w:rPr>
        <w:t xml:space="preserve">Why </w:t>
      </w:r>
      <w:r w:rsidR="00B6486C">
        <w:rPr>
          <w:b/>
          <w:bCs/>
          <w:sz w:val="22"/>
          <w:szCs w:val="16"/>
          <w:lang w:val="en-IN"/>
        </w:rPr>
        <w:t>Risk free</w:t>
      </w:r>
      <w:r>
        <w:rPr>
          <w:b/>
          <w:bCs/>
          <w:sz w:val="22"/>
          <w:szCs w:val="16"/>
          <w:lang w:val="en-IN"/>
        </w:rPr>
        <w:t xml:space="preserve"> asset must be 2</w:t>
      </w:r>
      <w:r w:rsidRPr="00AC6048">
        <w:rPr>
          <w:b/>
          <w:bCs/>
          <w:sz w:val="22"/>
          <w:szCs w:val="16"/>
          <w:vertAlign w:val="superscript"/>
          <w:lang w:val="en-IN"/>
        </w:rPr>
        <w:t>nd</w:t>
      </w:r>
      <w:r>
        <w:rPr>
          <w:b/>
          <w:bCs/>
          <w:sz w:val="22"/>
          <w:szCs w:val="16"/>
          <w:lang w:val="en-IN"/>
        </w:rPr>
        <w:t xml:space="preserve"> order stochastically dominant over Risky asset in terms of investors and utility function. (X1.3 assignment)</w:t>
      </w:r>
    </w:p>
    <w:p w14:paraId="2E293DE5" w14:textId="0D1D66E3" w:rsidR="00AC6048" w:rsidRDefault="00AC6048" w:rsidP="00E56BED">
      <w:pPr>
        <w:pStyle w:val="ListParagraph"/>
        <w:numPr>
          <w:ilvl w:val="0"/>
          <w:numId w:val="11"/>
        </w:numPr>
        <w:spacing w:after="0"/>
        <w:rPr>
          <w:sz w:val="22"/>
          <w:szCs w:val="16"/>
          <w:lang w:val="en-IN"/>
        </w:rPr>
      </w:pPr>
      <w:r>
        <w:rPr>
          <w:sz w:val="22"/>
          <w:szCs w:val="16"/>
          <w:lang w:val="en-IN"/>
        </w:rPr>
        <w:t>Both assets have the same expected return of 1% (specific to this question)</w:t>
      </w:r>
    </w:p>
    <w:p w14:paraId="3C00D620" w14:textId="7F707CE8" w:rsidR="00AC6048" w:rsidRDefault="00AC6048" w:rsidP="00E56BED">
      <w:pPr>
        <w:pStyle w:val="ListParagraph"/>
        <w:numPr>
          <w:ilvl w:val="0"/>
          <w:numId w:val="11"/>
        </w:numPr>
        <w:spacing w:after="0"/>
        <w:rPr>
          <w:sz w:val="22"/>
          <w:szCs w:val="16"/>
          <w:lang w:val="en-IN"/>
        </w:rPr>
      </w:pPr>
      <w:r>
        <w:rPr>
          <w:sz w:val="22"/>
          <w:szCs w:val="16"/>
          <w:lang w:val="en-IN"/>
        </w:rPr>
        <w:t>If an asset is 2</w:t>
      </w:r>
      <w:r w:rsidRPr="00AC6048">
        <w:rPr>
          <w:sz w:val="22"/>
          <w:szCs w:val="16"/>
          <w:vertAlign w:val="superscript"/>
          <w:lang w:val="en-IN"/>
        </w:rPr>
        <w:t>nd</w:t>
      </w:r>
      <w:r>
        <w:rPr>
          <w:sz w:val="22"/>
          <w:szCs w:val="16"/>
          <w:lang w:val="en-IN"/>
        </w:rPr>
        <w:t xml:space="preserve"> order stochastically dominant over another asset, then every risk-averse investor will prefer that asset.</w:t>
      </w:r>
    </w:p>
    <w:p w14:paraId="072861A9" w14:textId="24AEC6D2" w:rsidR="0094165E" w:rsidRPr="0094165E" w:rsidRDefault="00AC6048" w:rsidP="0094165E">
      <w:pPr>
        <w:pStyle w:val="ListParagraph"/>
        <w:numPr>
          <w:ilvl w:val="0"/>
          <w:numId w:val="11"/>
        </w:numPr>
        <w:spacing w:after="0"/>
        <w:rPr>
          <w:sz w:val="22"/>
          <w:szCs w:val="16"/>
        </w:rPr>
      </w:pPr>
      <w:r w:rsidRPr="00AC6048">
        <w:rPr>
          <w:sz w:val="22"/>
          <w:szCs w:val="16"/>
          <w:lang w:val="en-IN"/>
        </w:rPr>
        <w:t>This must be the case here, as every risk-averse investor will prefer</w:t>
      </w:r>
      <w:r>
        <w:rPr>
          <w:sz w:val="22"/>
          <w:szCs w:val="16"/>
          <w:lang w:val="en-IN"/>
        </w:rPr>
        <w:t xml:space="preserve"> the </w:t>
      </w:r>
      <w:r w:rsidR="00B6486C">
        <w:rPr>
          <w:sz w:val="22"/>
          <w:szCs w:val="16"/>
          <w:lang w:val="en-IN"/>
        </w:rPr>
        <w:t>risk free</w:t>
      </w:r>
      <w:r>
        <w:rPr>
          <w:sz w:val="22"/>
          <w:szCs w:val="16"/>
          <w:lang w:val="en-IN"/>
        </w:rPr>
        <w:t xml:space="preserve"> asset.</w:t>
      </w:r>
    </w:p>
    <w:p w14:paraId="600E1EDC" w14:textId="0AD47FE2" w:rsidR="0094165E" w:rsidRDefault="0094165E" w:rsidP="0094165E">
      <w:pPr>
        <w:spacing w:after="0"/>
        <w:rPr>
          <w:b/>
          <w:bCs/>
          <w:sz w:val="22"/>
          <w:szCs w:val="16"/>
        </w:rPr>
      </w:pPr>
      <w:r w:rsidRPr="0094165E">
        <w:rPr>
          <w:b/>
          <w:bCs/>
          <w:sz w:val="22"/>
          <w:szCs w:val="16"/>
        </w:rPr>
        <w:t xml:space="preserve">(April 2019) Which portfolio dominates? </w:t>
      </w:r>
    </w:p>
    <w:p w14:paraId="153ABC4C" w14:textId="641FCAA8" w:rsidR="0094165E" w:rsidRDefault="0094165E" w:rsidP="0094165E">
      <w:pPr>
        <w:pStyle w:val="ListParagraph"/>
        <w:numPr>
          <w:ilvl w:val="0"/>
          <w:numId w:val="11"/>
        </w:numPr>
        <w:spacing w:after="0"/>
        <w:rPr>
          <w:sz w:val="22"/>
          <w:szCs w:val="16"/>
        </w:rPr>
      </w:pPr>
      <w:r w:rsidRPr="0094165E">
        <w:rPr>
          <w:sz w:val="22"/>
          <w:szCs w:val="16"/>
        </w:rPr>
        <w:t>Portfolio 1 N(μ</w:t>
      </w:r>
      <w:r w:rsidRPr="0094165E">
        <w:rPr>
          <w:sz w:val="22"/>
          <w:szCs w:val="16"/>
          <w:vertAlign w:val="subscript"/>
        </w:rPr>
        <w:t>1</w:t>
      </w:r>
      <w:r w:rsidRPr="0094165E">
        <w:rPr>
          <w:sz w:val="22"/>
          <w:szCs w:val="16"/>
        </w:rPr>
        <w:t>, σ</w:t>
      </w:r>
      <w:r w:rsidRPr="0094165E">
        <w:rPr>
          <w:sz w:val="22"/>
          <w:szCs w:val="16"/>
          <w:vertAlign w:val="superscript"/>
        </w:rPr>
        <w:t>2</w:t>
      </w:r>
      <w:r w:rsidRPr="0094165E">
        <w:rPr>
          <w:sz w:val="22"/>
          <w:szCs w:val="16"/>
          <w:vertAlign w:val="subscript"/>
        </w:rPr>
        <w:t>1</w:t>
      </w:r>
      <w:r w:rsidRPr="0094165E">
        <w:rPr>
          <w:sz w:val="22"/>
          <w:szCs w:val="16"/>
        </w:rPr>
        <w:t>) and Portfolio 2 N(μ</w:t>
      </w:r>
      <w:r w:rsidRPr="0094165E">
        <w:rPr>
          <w:sz w:val="22"/>
          <w:szCs w:val="16"/>
          <w:vertAlign w:val="subscript"/>
        </w:rPr>
        <w:t>2</w:t>
      </w:r>
      <w:r w:rsidRPr="0094165E">
        <w:rPr>
          <w:sz w:val="22"/>
          <w:szCs w:val="16"/>
        </w:rPr>
        <w:t>, σ</w:t>
      </w:r>
      <w:r w:rsidRPr="0094165E">
        <w:rPr>
          <w:sz w:val="22"/>
          <w:szCs w:val="16"/>
          <w:vertAlign w:val="superscript"/>
        </w:rPr>
        <w:t>2</w:t>
      </w:r>
      <w:r w:rsidRPr="0094165E">
        <w:rPr>
          <w:sz w:val="22"/>
          <w:szCs w:val="16"/>
          <w:vertAlign w:val="subscript"/>
        </w:rPr>
        <w:t>2</w:t>
      </w:r>
      <w:r w:rsidRPr="0094165E">
        <w:rPr>
          <w:sz w:val="22"/>
          <w:szCs w:val="16"/>
        </w:rPr>
        <w:t>)</w:t>
      </w:r>
    </w:p>
    <w:p w14:paraId="32AE8305" w14:textId="5F252065" w:rsidR="00173BA2" w:rsidRDefault="00173BA2" w:rsidP="0094165E">
      <w:pPr>
        <w:pStyle w:val="ListParagraph"/>
        <w:numPr>
          <w:ilvl w:val="0"/>
          <w:numId w:val="11"/>
        </w:numPr>
        <w:spacing w:after="0"/>
        <w:rPr>
          <w:sz w:val="22"/>
          <w:szCs w:val="16"/>
        </w:rPr>
      </w:pPr>
      <w:r>
        <w:rPr>
          <w:noProof/>
        </w:rPr>
        <w:lastRenderedPageBreak/>
        <w:drawing>
          <wp:inline distT="0" distB="0" distL="0" distR="0" wp14:anchorId="29950147" wp14:editId="51059980">
            <wp:extent cx="1087757" cy="2427646"/>
            <wp:effectExtent l="0" t="3175"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sharpenSoften amount="50000"/>
                              </a14:imgEffect>
                              <a14:imgEffect>
                                <a14:brightnessContrast bright="40000" contrast="-40000"/>
                              </a14:imgEffect>
                            </a14:imgLayer>
                          </a14:imgProps>
                        </a:ext>
                      </a:extLst>
                    </a:blip>
                    <a:srcRect l="45676" t="32050" r="24836" b="30933"/>
                    <a:stretch/>
                  </pic:blipFill>
                  <pic:spPr bwMode="auto">
                    <a:xfrm rot="16200000">
                      <a:off x="0" y="0"/>
                      <a:ext cx="1090008" cy="24326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58AE37" wp14:editId="01D5C1C1">
            <wp:extent cx="1057469" cy="2286632"/>
            <wp:effectExtent l="0" t="4762" r="4762" b="476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sharpenSoften amount="50000"/>
                              </a14:imgEffect>
                              <a14:imgEffect>
                                <a14:brightnessContrast bright="40000" contrast="-40000"/>
                              </a14:imgEffect>
                            </a14:imgLayer>
                          </a14:imgProps>
                        </a:ext>
                      </a:extLst>
                    </a:blip>
                    <a:srcRect l="16107" t="32050" r="53458" b="30933"/>
                    <a:stretch/>
                  </pic:blipFill>
                  <pic:spPr bwMode="auto">
                    <a:xfrm rot="16200000">
                      <a:off x="0" y="0"/>
                      <a:ext cx="1060948" cy="2294155"/>
                    </a:xfrm>
                    <a:prstGeom prst="rect">
                      <a:avLst/>
                    </a:prstGeom>
                    <a:ln>
                      <a:noFill/>
                    </a:ln>
                    <a:extLst>
                      <a:ext uri="{53640926-AAD7-44D8-BBD7-CCE9431645EC}">
                        <a14:shadowObscured xmlns:a14="http://schemas.microsoft.com/office/drawing/2010/main"/>
                      </a:ext>
                    </a:extLst>
                  </pic:spPr>
                </pic:pic>
              </a:graphicData>
            </a:graphic>
          </wp:inline>
        </w:drawing>
      </w:r>
    </w:p>
    <w:p w14:paraId="39DE808C" w14:textId="0C2B0279" w:rsidR="0094165E" w:rsidRPr="00432348" w:rsidRDefault="0094165E" w:rsidP="0094165E">
      <w:pPr>
        <w:pStyle w:val="ListParagraph"/>
        <w:numPr>
          <w:ilvl w:val="1"/>
          <w:numId w:val="11"/>
        </w:numPr>
        <w:spacing w:after="0"/>
        <w:rPr>
          <w:b/>
          <w:bCs/>
          <w:sz w:val="22"/>
          <w:szCs w:val="16"/>
        </w:rPr>
      </w:pPr>
      <w:r w:rsidRPr="00432348">
        <w:rPr>
          <w:b/>
          <w:bCs/>
          <w:sz w:val="22"/>
          <w:szCs w:val="16"/>
        </w:rPr>
        <w:t>μ</w:t>
      </w:r>
      <w:r w:rsidRPr="00432348">
        <w:rPr>
          <w:b/>
          <w:bCs/>
          <w:sz w:val="22"/>
          <w:szCs w:val="16"/>
          <w:vertAlign w:val="subscript"/>
        </w:rPr>
        <w:t xml:space="preserve">1 </w:t>
      </w:r>
      <w:r w:rsidRPr="00432348">
        <w:rPr>
          <w:b/>
          <w:bCs/>
          <w:sz w:val="22"/>
          <w:szCs w:val="16"/>
        </w:rPr>
        <w:t>&lt; μ</w:t>
      </w:r>
      <w:r w:rsidRPr="00432348">
        <w:rPr>
          <w:b/>
          <w:bCs/>
          <w:sz w:val="22"/>
          <w:szCs w:val="16"/>
          <w:vertAlign w:val="subscript"/>
        </w:rPr>
        <w:t>2</w:t>
      </w:r>
      <w:r w:rsidRPr="00432348">
        <w:rPr>
          <w:b/>
          <w:bCs/>
          <w:sz w:val="22"/>
          <w:szCs w:val="16"/>
        </w:rPr>
        <w:t xml:space="preserve"> and σ</w:t>
      </w:r>
      <w:r w:rsidRPr="00432348">
        <w:rPr>
          <w:b/>
          <w:bCs/>
          <w:sz w:val="22"/>
          <w:szCs w:val="16"/>
          <w:vertAlign w:val="subscript"/>
        </w:rPr>
        <w:t>1</w:t>
      </w:r>
      <w:r w:rsidRPr="00432348">
        <w:rPr>
          <w:b/>
          <w:bCs/>
          <w:sz w:val="22"/>
          <w:szCs w:val="16"/>
        </w:rPr>
        <w:t xml:space="preserve"> = </w:t>
      </w:r>
      <w:r w:rsidR="00432348" w:rsidRPr="00432348">
        <w:rPr>
          <w:b/>
          <w:bCs/>
          <w:sz w:val="22"/>
          <w:szCs w:val="16"/>
        </w:rPr>
        <w:t>σ</w:t>
      </w:r>
      <w:r w:rsidR="00432348" w:rsidRPr="00432348">
        <w:rPr>
          <w:b/>
          <w:bCs/>
          <w:sz w:val="22"/>
          <w:szCs w:val="16"/>
          <w:vertAlign w:val="subscript"/>
        </w:rPr>
        <w:t>2</w:t>
      </w:r>
    </w:p>
    <w:p w14:paraId="67EC9B09" w14:textId="2622E86B" w:rsidR="00173BA2" w:rsidRPr="00173BA2" w:rsidRDefault="0094165E" w:rsidP="00173BA2">
      <w:pPr>
        <w:pStyle w:val="ListParagraph"/>
        <w:spacing w:after="0"/>
        <w:ind w:left="1440"/>
        <w:rPr>
          <w:sz w:val="22"/>
          <w:szCs w:val="16"/>
        </w:rPr>
      </w:pPr>
      <w:r>
        <w:rPr>
          <w:sz w:val="22"/>
          <w:szCs w:val="16"/>
        </w:rPr>
        <w:t>Portfolio 2 1</w:t>
      </w:r>
      <w:r w:rsidRPr="0094165E">
        <w:rPr>
          <w:sz w:val="22"/>
          <w:szCs w:val="16"/>
          <w:vertAlign w:val="superscript"/>
        </w:rPr>
        <w:t>st</w:t>
      </w:r>
      <w:r>
        <w:rPr>
          <w:sz w:val="22"/>
          <w:szCs w:val="16"/>
        </w:rPr>
        <w:t xml:space="preserve"> order dominates portfolio 1 because cdf of 2 is greater than 1 for all x.</w:t>
      </w:r>
    </w:p>
    <w:p w14:paraId="32B7878E" w14:textId="526D8BC5" w:rsidR="0094165E" w:rsidRPr="00432348" w:rsidRDefault="0094165E" w:rsidP="0094165E">
      <w:pPr>
        <w:pStyle w:val="ListParagraph"/>
        <w:numPr>
          <w:ilvl w:val="1"/>
          <w:numId w:val="11"/>
        </w:numPr>
        <w:spacing w:after="0"/>
        <w:rPr>
          <w:b/>
          <w:bCs/>
          <w:sz w:val="22"/>
          <w:szCs w:val="16"/>
        </w:rPr>
      </w:pPr>
      <w:r w:rsidRPr="00432348">
        <w:rPr>
          <w:b/>
          <w:bCs/>
          <w:sz w:val="22"/>
          <w:szCs w:val="16"/>
        </w:rPr>
        <w:t xml:space="preserve"> μ</w:t>
      </w:r>
      <w:r w:rsidRPr="00432348">
        <w:rPr>
          <w:b/>
          <w:bCs/>
          <w:sz w:val="22"/>
          <w:szCs w:val="16"/>
          <w:vertAlign w:val="subscript"/>
        </w:rPr>
        <w:t xml:space="preserve">1 </w:t>
      </w:r>
      <w:r w:rsidRPr="00432348">
        <w:rPr>
          <w:b/>
          <w:bCs/>
          <w:sz w:val="22"/>
          <w:szCs w:val="16"/>
        </w:rPr>
        <w:t>= μ</w:t>
      </w:r>
      <w:r w:rsidRPr="00432348">
        <w:rPr>
          <w:b/>
          <w:bCs/>
          <w:sz w:val="22"/>
          <w:szCs w:val="16"/>
          <w:vertAlign w:val="subscript"/>
        </w:rPr>
        <w:t>2</w:t>
      </w:r>
      <w:r w:rsidRPr="00432348">
        <w:rPr>
          <w:b/>
          <w:bCs/>
          <w:sz w:val="22"/>
          <w:szCs w:val="16"/>
        </w:rPr>
        <w:t xml:space="preserve"> and σ</w:t>
      </w:r>
      <w:r w:rsidRPr="00432348">
        <w:rPr>
          <w:b/>
          <w:bCs/>
          <w:sz w:val="22"/>
          <w:szCs w:val="16"/>
          <w:vertAlign w:val="subscript"/>
        </w:rPr>
        <w:t>1</w:t>
      </w:r>
      <w:r w:rsidRPr="00432348">
        <w:rPr>
          <w:b/>
          <w:bCs/>
          <w:sz w:val="22"/>
          <w:szCs w:val="16"/>
        </w:rPr>
        <w:t xml:space="preserve"> &lt; </w:t>
      </w:r>
      <w:r w:rsidR="00432348" w:rsidRPr="00432348">
        <w:rPr>
          <w:b/>
          <w:bCs/>
          <w:sz w:val="22"/>
          <w:szCs w:val="16"/>
        </w:rPr>
        <w:t>σ</w:t>
      </w:r>
      <w:r w:rsidR="00432348" w:rsidRPr="00432348">
        <w:rPr>
          <w:b/>
          <w:bCs/>
          <w:sz w:val="22"/>
          <w:szCs w:val="16"/>
          <w:vertAlign w:val="subscript"/>
        </w:rPr>
        <w:t>2</w:t>
      </w:r>
    </w:p>
    <w:p w14:paraId="38E50500" w14:textId="78445E05" w:rsidR="0094165E" w:rsidRDefault="0094165E" w:rsidP="0094165E">
      <w:pPr>
        <w:pStyle w:val="ListParagraph"/>
        <w:spacing w:after="0"/>
        <w:ind w:left="1440"/>
        <w:rPr>
          <w:sz w:val="22"/>
          <w:szCs w:val="16"/>
        </w:rPr>
      </w:pPr>
      <w:r>
        <w:rPr>
          <w:sz w:val="22"/>
          <w:szCs w:val="16"/>
        </w:rPr>
        <w:t>Portfolio 1 2</w:t>
      </w:r>
      <w:r w:rsidRPr="0094165E">
        <w:rPr>
          <w:sz w:val="22"/>
          <w:szCs w:val="16"/>
          <w:vertAlign w:val="superscript"/>
        </w:rPr>
        <w:t>nd</w:t>
      </w:r>
      <w:r>
        <w:rPr>
          <w:sz w:val="22"/>
          <w:szCs w:val="16"/>
        </w:rPr>
        <w:t xml:space="preserve"> order dominates portfolio 2 because the integral of cdf 1 will always be less than equal to cdf 2.</w:t>
      </w:r>
    </w:p>
    <w:p w14:paraId="1A6317A0" w14:textId="2BA4E76A" w:rsidR="00173BA2" w:rsidRPr="00173BA2" w:rsidRDefault="0094165E" w:rsidP="00173BA2">
      <w:pPr>
        <w:pStyle w:val="ListParagraph"/>
        <w:spacing w:after="0"/>
        <w:ind w:left="1440"/>
        <w:rPr>
          <w:sz w:val="22"/>
          <w:szCs w:val="16"/>
        </w:rPr>
      </w:pPr>
      <w:r>
        <w:rPr>
          <w:sz w:val="22"/>
          <w:szCs w:val="16"/>
        </w:rPr>
        <w:t>But the cdf lines cross so neither portfolio is 1</w:t>
      </w:r>
      <w:r w:rsidRPr="0094165E">
        <w:rPr>
          <w:sz w:val="22"/>
          <w:szCs w:val="16"/>
          <w:vertAlign w:val="superscript"/>
        </w:rPr>
        <w:t>st</w:t>
      </w:r>
      <w:r>
        <w:rPr>
          <w:sz w:val="22"/>
          <w:szCs w:val="16"/>
        </w:rPr>
        <w:t xml:space="preserve"> order dominant.</w:t>
      </w:r>
      <w:r w:rsidR="00173BA2" w:rsidRPr="00173BA2">
        <w:rPr>
          <w:noProof/>
        </w:rPr>
        <w:t xml:space="preserve"> </w:t>
      </w:r>
    </w:p>
    <w:p w14:paraId="4DE46E60" w14:textId="198ADA41" w:rsidR="0094165E" w:rsidRPr="00432348" w:rsidRDefault="0094165E" w:rsidP="0094165E">
      <w:pPr>
        <w:pStyle w:val="ListParagraph"/>
        <w:numPr>
          <w:ilvl w:val="1"/>
          <w:numId w:val="11"/>
        </w:numPr>
        <w:spacing w:after="0"/>
        <w:rPr>
          <w:b/>
          <w:bCs/>
          <w:sz w:val="22"/>
          <w:szCs w:val="16"/>
        </w:rPr>
      </w:pPr>
      <w:r w:rsidRPr="00432348">
        <w:rPr>
          <w:b/>
          <w:bCs/>
          <w:sz w:val="22"/>
          <w:szCs w:val="16"/>
        </w:rPr>
        <w:t>μ</w:t>
      </w:r>
      <w:r w:rsidRPr="00432348">
        <w:rPr>
          <w:b/>
          <w:bCs/>
          <w:sz w:val="22"/>
          <w:szCs w:val="16"/>
          <w:vertAlign w:val="subscript"/>
        </w:rPr>
        <w:t xml:space="preserve">1 </w:t>
      </w:r>
      <w:r w:rsidRPr="00432348">
        <w:rPr>
          <w:b/>
          <w:bCs/>
          <w:sz w:val="22"/>
          <w:szCs w:val="16"/>
        </w:rPr>
        <w:t>&gt; μ</w:t>
      </w:r>
      <w:r w:rsidRPr="00432348">
        <w:rPr>
          <w:b/>
          <w:bCs/>
          <w:sz w:val="22"/>
          <w:szCs w:val="16"/>
          <w:vertAlign w:val="subscript"/>
        </w:rPr>
        <w:t>2</w:t>
      </w:r>
      <w:r w:rsidRPr="00432348">
        <w:rPr>
          <w:b/>
          <w:bCs/>
          <w:sz w:val="22"/>
          <w:szCs w:val="16"/>
        </w:rPr>
        <w:t xml:space="preserve"> and σ</w:t>
      </w:r>
      <w:r w:rsidRPr="00432348">
        <w:rPr>
          <w:b/>
          <w:bCs/>
          <w:sz w:val="22"/>
          <w:szCs w:val="16"/>
          <w:vertAlign w:val="subscript"/>
        </w:rPr>
        <w:t>1</w:t>
      </w:r>
      <w:r w:rsidRPr="00432348">
        <w:rPr>
          <w:b/>
          <w:bCs/>
          <w:sz w:val="22"/>
          <w:szCs w:val="16"/>
        </w:rPr>
        <w:t xml:space="preserve"> &gt; </w:t>
      </w:r>
      <w:r w:rsidR="00432348" w:rsidRPr="00432348">
        <w:rPr>
          <w:b/>
          <w:bCs/>
          <w:sz w:val="22"/>
          <w:szCs w:val="16"/>
        </w:rPr>
        <w:t>σ</w:t>
      </w:r>
      <w:r w:rsidR="00432348" w:rsidRPr="00432348">
        <w:rPr>
          <w:b/>
          <w:bCs/>
          <w:sz w:val="22"/>
          <w:szCs w:val="16"/>
          <w:vertAlign w:val="subscript"/>
        </w:rPr>
        <w:t>2</w:t>
      </w:r>
    </w:p>
    <w:p w14:paraId="5F3C1A83" w14:textId="6A673E84" w:rsidR="0094165E" w:rsidRDefault="0094165E" w:rsidP="0094165E">
      <w:pPr>
        <w:pStyle w:val="ListParagraph"/>
        <w:spacing w:after="0"/>
        <w:ind w:left="1440"/>
        <w:rPr>
          <w:sz w:val="22"/>
          <w:szCs w:val="16"/>
        </w:rPr>
      </w:pPr>
      <w:r>
        <w:rPr>
          <w:sz w:val="22"/>
          <w:szCs w:val="16"/>
        </w:rPr>
        <w:t>Neither portfolio dominates because the cdf will cross at some value of x and so will the integral of cdf.</w:t>
      </w:r>
    </w:p>
    <w:p w14:paraId="15D633EF" w14:textId="28F6F544" w:rsidR="0094165E" w:rsidRPr="0094165E" w:rsidRDefault="0094165E" w:rsidP="0094165E">
      <w:pPr>
        <w:pStyle w:val="ListParagraph"/>
        <w:spacing w:after="0"/>
        <w:ind w:left="1440"/>
        <w:rPr>
          <w:sz w:val="22"/>
          <w:szCs w:val="16"/>
        </w:rPr>
      </w:pPr>
      <w:r>
        <w:rPr>
          <w:sz w:val="22"/>
          <w:szCs w:val="16"/>
        </w:rPr>
        <w:t>OR, portfolio 1 might dominate portfolio 2 if μ1 is much greater than μ2 and σ1 is only little larger than σ</w:t>
      </w:r>
      <w:r w:rsidRPr="00432348">
        <w:rPr>
          <w:sz w:val="22"/>
          <w:szCs w:val="16"/>
          <w:vertAlign w:val="subscript"/>
        </w:rPr>
        <w:t>2</w:t>
      </w:r>
      <w:r w:rsidR="00432348">
        <w:rPr>
          <w:sz w:val="22"/>
          <w:szCs w:val="16"/>
        </w:rPr>
        <w:t>.</w:t>
      </w:r>
    </w:p>
    <w:p w14:paraId="7BDFB05E" w14:textId="4F7E0959" w:rsidR="0094165E" w:rsidRDefault="0094165E">
      <w:pPr>
        <w:rPr>
          <w:sz w:val="22"/>
          <w:szCs w:val="16"/>
        </w:rPr>
      </w:pPr>
      <w:r>
        <w:rPr>
          <w:sz w:val="22"/>
          <w:szCs w:val="16"/>
        </w:rPr>
        <w:br w:type="page"/>
      </w:r>
    </w:p>
    <w:p w14:paraId="7205D8C5" w14:textId="5E5C1E95" w:rsidR="00281E2B" w:rsidRDefault="00281E2B" w:rsidP="00D75C4F">
      <w:pPr>
        <w:pStyle w:val="Heading2"/>
      </w:pPr>
      <w:r>
        <w:lastRenderedPageBreak/>
        <w:t>Ch 04: Measurement of Investment Risk</w:t>
      </w:r>
    </w:p>
    <w:p w14:paraId="655A03B0" w14:textId="77777777" w:rsidR="00281E2B" w:rsidRDefault="00281E2B" w:rsidP="00E56BED">
      <w:pPr>
        <w:pStyle w:val="ListParagraph"/>
        <w:numPr>
          <w:ilvl w:val="0"/>
          <w:numId w:val="21"/>
        </w:numPr>
        <w:spacing w:after="0"/>
        <w:rPr>
          <w:sz w:val="22"/>
          <w:szCs w:val="16"/>
          <w:lang w:val="en-IN"/>
        </w:rPr>
        <w:sectPr w:rsidR="00281E2B" w:rsidSect="00281E2B">
          <w:type w:val="continuous"/>
          <w:pgSz w:w="11906" w:h="16838" w:code="9"/>
          <w:pgMar w:top="720" w:right="720" w:bottom="720" w:left="720" w:header="709" w:footer="709" w:gutter="0"/>
          <w:cols w:space="708"/>
          <w:docGrid w:linePitch="381"/>
        </w:sectPr>
      </w:pPr>
    </w:p>
    <w:p w14:paraId="494C562C" w14:textId="77777777" w:rsidR="00281E2B" w:rsidRPr="0043615C" w:rsidRDefault="00281E2B" w:rsidP="00E56BED">
      <w:pPr>
        <w:pStyle w:val="ListParagraph"/>
        <w:numPr>
          <w:ilvl w:val="0"/>
          <w:numId w:val="21"/>
        </w:numPr>
        <w:spacing w:after="0"/>
        <w:rPr>
          <w:b/>
          <w:bCs/>
          <w:sz w:val="22"/>
          <w:szCs w:val="16"/>
          <w:lang w:val="en-IN"/>
        </w:rPr>
      </w:pPr>
      <w:r w:rsidRPr="0043615C">
        <w:rPr>
          <w:b/>
          <w:bCs/>
          <w:sz w:val="22"/>
          <w:szCs w:val="16"/>
          <w:lang w:val="en-IN"/>
        </w:rPr>
        <w:t>Variance of Return</w:t>
      </w:r>
    </w:p>
    <w:p w14:paraId="1092AAA8" w14:textId="77777777" w:rsidR="00281E2B" w:rsidRDefault="00281E2B" w:rsidP="00D75C4F">
      <w:pPr>
        <w:pStyle w:val="ListParagraph"/>
        <w:spacing w:after="0"/>
        <w:rPr>
          <w:sz w:val="22"/>
          <w:szCs w:val="16"/>
          <w:lang w:val="en-IN"/>
        </w:rPr>
      </w:pPr>
      <m:oMathPara>
        <m:oMath>
          <m:r>
            <w:rPr>
              <w:rFonts w:ascii="Cambria Math" w:eastAsiaTheme="minorEastAsia" w:hAnsi="Cambria Math"/>
              <w:sz w:val="22"/>
              <w:szCs w:val="16"/>
              <w:lang w:val="en-IN"/>
            </w:rPr>
            <m:t>=</m:t>
          </m:r>
          <m:nary>
            <m:naryPr>
              <m:ctrlPr>
                <w:rPr>
                  <w:rFonts w:ascii="Cambria Math" w:hAnsi="Cambria Math"/>
                  <w:i/>
                  <w:sz w:val="22"/>
                  <w:szCs w:val="16"/>
                  <w:lang w:val="en-IN"/>
                </w:rPr>
              </m:ctrlPr>
            </m:naryPr>
            <m:sub>
              <m:r>
                <w:rPr>
                  <w:rFonts w:ascii="Cambria Math" w:hAnsi="Cambria Math"/>
                  <w:sz w:val="22"/>
                  <w:szCs w:val="16"/>
                  <w:lang w:val="en-IN"/>
                </w:rPr>
                <m:t>-∞</m:t>
              </m:r>
            </m:sub>
            <m:sup>
              <m:r>
                <w:rPr>
                  <w:rFonts w:ascii="Cambria Math" w:hAnsi="Cambria Math"/>
                  <w:sz w:val="22"/>
                  <w:szCs w:val="16"/>
                  <w:lang w:val="en-IN"/>
                </w:rPr>
                <m:t>∞</m:t>
              </m:r>
            </m:sup>
            <m:e>
              <m:sSup>
                <m:sSupPr>
                  <m:ctrlPr>
                    <w:rPr>
                      <w:rFonts w:ascii="Cambria Math" w:hAnsi="Cambria Math"/>
                      <w:i/>
                      <w:sz w:val="22"/>
                      <w:szCs w:val="16"/>
                      <w:lang w:val="en-IN"/>
                    </w:rPr>
                  </m:ctrlPr>
                </m:sSupPr>
                <m:e>
                  <m:d>
                    <m:dPr>
                      <m:ctrlPr>
                        <w:rPr>
                          <w:rFonts w:ascii="Cambria Math" w:hAnsi="Cambria Math"/>
                          <w:i/>
                          <w:sz w:val="22"/>
                          <w:szCs w:val="16"/>
                          <w:lang w:val="en-IN"/>
                        </w:rPr>
                      </m:ctrlPr>
                    </m:dPr>
                    <m:e>
                      <m:r>
                        <w:rPr>
                          <w:rFonts w:ascii="Cambria Math" w:hAnsi="Cambria Math"/>
                          <w:sz w:val="22"/>
                          <w:szCs w:val="16"/>
                          <w:lang w:val="en-IN"/>
                        </w:rPr>
                        <m:t>μ-x</m:t>
                      </m:r>
                    </m:e>
                  </m:d>
                </m:e>
                <m:sup>
                  <m:r>
                    <w:rPr>
                      <w:rFonts w:ascii="Cambria Math" w:hAnsi="Cambria Math"/>
                      <w:sz w:val="22"/>
                      <w:szCs w:val="16"/>
                      <w:lang w:val="en-IN"/>
                    </w:rPr>
                    <m:t>2</m:t>
                  </m:r>
                </m:sup>
              </m:sSup>
              <m:r>
                <w:rPr>
                  <w:rFonts w:ascii="Cambria Math" w:hAnsi="Cambria Math"/>
                  <w:sz w:val="22"/>
                  <w:szCs w:val="16"/>
                  <w:lang w:val="en-IN"/>
                </w:rPr>
                <m:t xml:space="preserve"> </m:t>
              </m:r>
              <m:sSub>
                <m:sSubPr>
                  <m:ctrlPr>
                    <w:rPr>
                      <w:rFonts w:ascii="Cambria Math" w:hAnsi="Cambria Math"/>
                      <w:i/>
                      <w:sz w:val="22"/>
                      <w:szCs w:val="16"/>
                      <w:lang w:val="en-IN"/>
                    </w:rPr>
                  </m:ctrlPr>
                </m:sSubPr>
                <m:e>
                  <m:r>
                    <w:rPr>
                      <w:rFonts w:ascii="Cambria Math" w:hAnsi="Cambria Math"/>
                      <w:sz w:val="22"/>
                      <w:szCs w:val="16"/>
                      <w:lang w:val="en-IN"/>
                    </w:rPr>
                    <m:t>f</m:t>
                  </m:r>
                </m:e>
                <m:sub>
                  <m:r>
                    <w:rPr>
                      <w:rFonts w:ascii="Cambria Math" w:hAnsi="Cambria Math"/>
                      <w:sz w:val="22"/>
                      <w:szCs w:val="16"/>
                      <w:lang w:val="en-IN"/>
                    </w:rPr>
                    <m:t>x</m:t>
                  </m:r>
                </m:sub>
              </m:sSub>
              <m:d>
                <m:dPr>
                  <m:ctrlPr>
                    <w:rPr>
                      <w:rFonts w:ascii="Cambria Math" w:hAnsi="Cambria Math"/>
                      <w:i/>
                      <w:sz w:val="22"/>
                      <w:szCs w:val="16"/>
                      <w:lang w:val="en-IN"/>
                    </w:rPr>
                  </m:ctrlPr>
                </m:dPr>
                <m:e>
                  <m:r>
                    <w:rPr>
                      <w:rFonts w:ascii="Cambria Math" w:hAnsi="Cambria Math"/>
                      <w:sz w:val="22"/>
                      <w:szCs w:val="16"/>
                      <w:lang w:val="en-IN"/>
                    </w:rPr>
                    <m:t>x</m:t>
                  </m:r>
                </m:e>
              </m:d>
              <m:r>
                <w:rPr>
                  <w:rFonts w:ascii="Cambria Math" w:hAnsi="Cambria Math"/>
                  <w:sz w:val="22"/>
                  <w:szCs w:val="16"/>
                  <w:lang w:val="en-IN"/>
                </w:rPr>
                <m:t xml:space="preserve"> dx</m:t>
              </m:r>
            </m:e>
          </m:nary>
        </m:oMath>
      </m:oMathPara>
    </w:p>
    <w:p w14:paraId="65A9AC3F" w14:textId="77777777" w:rsidR="00281E2B" w:rsidRPr="0043615C" w:rsidRDefault="00281E2B" w:rsidP="00E56BED">
      <w:pPr>
        <w:pStyle w:val="ListParagraph"/>
        <w:numPr>
          <w:ilvl w:val="0"/>
          <w:numId w:val="21"/>
        </w:numPr>
        <w:spacing w:after="0"/>
        <w:rPr>
          <w:b/>
          <w:bCs/>
          <w:sz w:val="22"/>
          <w:szCs w:val="16"/>
          <w:lang w:val="en-IN"/>
        </w:rPr>
      </w:pPr>
      <w:r w:rsidRPr="0043615C">
        <w:rPr>
          <w:b/>
          <w:bCs/>
          <w:sz w:val="22"/>
          <w:szCs w:val="16"/>
          <w:lang w:val="en-IN"/>
        </w:rPr>
        <w:t>Downside Semi-Variance</w:t>
      </w:r>
    </w:p>
    <w:p w14:paraId="3941D616" w14:textId="77777777" w:rsidR="00281E2B" w:rsidRDefault="00281E2B" w:rsidP="00D75C4F">
      <w:pPr>
        <w:pStyle w:val="ListParagraph"/>
        <w:spacing w:after="0"/>
        <w:rPr>
          <w:sz w:val="22"/>
          <w:szCs w:val="16"/>
          <w:lang w:val="en-IN"/>
        </w:rPr>
      </w:pPr>
      <m:oMathPara>
        <m:oMath>
          <m:r>
            <w:rPr>
              <w:rFonts w:ascii="Cambria Math" w:eastAsiaTheme="minorEastAsia" w:hAnsi="Cambria Math"/>
              <w:sz w:val="22"/>
              <w:szCs w:val="16"/>
              <w:lang w:val="en-IN"/>
            </w:rPr>
            <m:t>=</m:t>
          </m:r>
          <m:nary>
            <m:naryPr>
              <m:ctrlPr>
                <w:rPr>
                  <w:rFonts w:ascii="Cambria Math" w:hAnsi="Cambria Math"/>
                  <w:i/>
                  <w:sz w:val="22"/>
                  <w:szCs w:val="16"/>
                  <w:lang w:val="en-IN"/>
                </w:rPr>
              </m:ctrlPr>
            </m:naryPr>
            <m:sub>
              <m:r>
                <w:rPr>
                  <w:rFonts w:ascii="Cambria Math" w:hAnsi="Cambria Math"/>
                  <w:sz w:val="22"/>
                  <w:szCs w:val="16"/>
                  <w:lang w:val="en-IN"/>
                </w:rPr>
                <m:t>-∞</m:t>
              </m:r>
            </m:sub>
            <m:sup>
              <m:r>
                <w:rPr>
                  <w:rFonts w:ascii="Cambria Math" w:hAnsi="Cambria Math"/>
                  <w:sz w:val="22"/>
                  <w:szCs w:val="16"/>
                  <w:lang w:val="en-IN"/>
                </w:rPr>
                <m:t>μ</m:t>
              </m:r>
            </m:sup>
            <m:e>
              <m:sSup>
                <m:sSupPr>
                  <m:ctrlPr>
                    <w:rPr>
                      <w:rFonts w:ascii="Cambria Math" w:hAnsi="Cambria Math"/>
                      <w:i/>
                      <w:sz w:val="22"/>
                      <w:szCs w:val="16"/>
                      <w:lang w:val="en-IN"/>
                    </w:rPr>
                  </m:ctrlPr>
                </m:sSupPr>
                <m:e>
                  <m:d>
                    <m:dPr>
                      <m:ctrlPr>
                        <w:rPr>
                          <w:rFonts w:ascii="Cambria Math" w:hAnsi="Cambria Math"/>
                          <w:i/>
                          <w:sz w:val="22"/>
                          <w:szCs w:val="16"/>
                          <w:lang w:val="en-IN"/>
                        </w:rPr>
                      </m:ctrlPr>
                    </m:dPr>
                    <m:e>
                      <m:r>
                        <w:rPr>
                          <w:rFonts w:ascii="Cambria Math" w:hAnsi="Cambria Math"/>
                          <w:sz w:val="22"/>
                          <w:szCs w:val="16"/>
                          <w:lang w:val="en-IN"/>
                        </w:rPr>
                        <m:t>μ-x</m:t>
                      </m:r>
                    </m:e>
                  </m:d>
                </m:e>
                <m:sup>
                  <m:r>
                    <w:rPr>
                      <w:rFonts w:ascii="Cambria Math" w:hAnsi="Cambria Math"/>
                      <w:sz w:val="22"/>
                      <w:szCs w:val="16"/>
                      <w:lang w:val="en-IN"/>
                    </w:rPr>
                    <m:t>2</m:t>
                  </m:r>
                </m:sup>
              </m:sSup>
              <m:r>
                <w:rPr>
                  <w:rFonts w:ascii="Cambria Math" w:hAnsi="Cambria Math"/>
                  <w:sz w:val="22"/>
                  <w:szCs w:val="16"/>
                  <w:lang w:val="en-IN"/>
                </w:rPr>
                <m:t xml:space="preserve"> </m:t>
              </m:r>
              <m:sSub>
                <m:sSubPr>
                  <m:ctrlPr>
                    <w:rPr>
                      <w:rFonts w:ascii="Cambria Math" w:hAnsi="Cambria Math"/>
                      <w:i/>
                      <w:sz w:val="22"/>
                      <w:szCs w:val="16"/>
                      <w:lang w:val="en-IN"/>
                    </w:rPr>
                  </m:ctrlPr>
                </m:sSubPr>
                <m:e>
                  <m:r>
                    <w:rPr>
                      <w:rFonts w:ascii="Cambria Math" w:hAnsi="Cambria Math"/>
                      <w:sz w:val="22"/>
                      <w:szCs w:val="16"/>
                      <w:lang w:val="en-IN"/>
                    </w:rPr>
                    <m:t>f</m:t>
                  </m:r>
                </m:e>
                <m:sub>
                  <m:r>
                    <w:rPr>
                      <w:rFonts w:ascii="Cambria Math" w:hAnsi="Cambria Math"/>
                      <w:sz w:val="22"/>
                      <w:szCs w:val="16"/>
                      <w:lang w:val="en-IN"/>
                    </w:rPr>
                    <m:t>x</m:t>
                  </m:r>
                </m:sub>
              </m:sSub>
              <m:d>
                <m:dPr>
                  <m:ctrlPr>
                    <w:rPr>
                      <w:rFonts w:ascii="Cambria Math" w:hAnsi="Cambria Math"/>
                      <w:i/>
                      <w:sz w:val="22"/>
                      <w:szCs w:val="16"/>
                      <w:lang w:val="en-IN"/>
                    </w:rPr>
                  </m:ctrlPr>
                </m:dPr>
                <m:e>
                  <m:r>
                    <w:rPr>
                      <w:rFonts w:ascii="Cambria Math" w:hAnsi="Cambria Math"/>
                      <w:sz w:val="22"/>
                      <w:szCs w:val="16"/>
                      <w:lang w:val="en-IN"/>
                    </w:rPr>
                    <m:t>x</m:t>
                  </m:r>
                </m:e>
              </m:d>
              <m:r>
                <w:rPr>
                  <w:rFonts w:ascii="Cambria Math" w:hAnsi="Cambria Math"/>
                  <w:sz w:val="22"/>
                  <w:szCs w:val="16"/>
                  <w:lang w:val="en-IN"/>
                </w:rPr>
                <m:t xml:space="preserve"> dx</m:t>
              </m:r>
            </m:e>
          </m:nary>
        </m:oMath>
      </m:oMathPara>
    </w:p>
    <w:p w14:paraId="2DBEE4BB" w14:textId="77777777" w:rsidR="00281E2B" w:rsidRDefault="00281E2B" w:rsidP="00D75C4F">
      <w:pPr>
        <w:pStyle w:val="ListParagraph"/>
        <w:spacing w:after="0"/>
        <w:rPr>
          <w:sz w:val="22"/>
          <w:szCs w:val="16"/>
          <w:lang w:val="en-IN"/>
        </w:rPr>
      </w:pPr>
    </w:p>
    <w:p w14:paraId="0F59B281" w14:textId="77777777" w:rsidR="00281E2B" w:rsidRPr="0043615C" w:rsidRDefault="00281E2B" w:rsidP="00E56BED">
      <w:pPr>
        <w:pStyle w:val="ListParagraph"/>
        <w:numPr>
          <w:ilvl w:val="0"/>
          <w:numId w:val="21"/>
        </w:numPr>
        <w:spacing w:after="0"/>
        <w:rPr>
          <w:b/>
          <w:bCs/>
          <w:sz w:val="22"/>
          <w:szCs w:val="16"/>
          <w:lang w:val="en-IN"/>
        </w:rPr>
      </w:pPr>
      <w:r w:rsidRPr="0043615C">
        <w:rPr>
          <w:b/>
          <w:bCs/>
          <w:sz w:val="22"/>
          <w:szCs w:val="16"/>
          <w:lang w:val="en-IN"/>
        </w:rPr>
        <w:t>Shortfall Probability</w:t>
      </w:r>
    </w:p>
    <w:p w14:paraId="7F21A6CC" w14:textId="77777777" w:rsidR="00281E2B" w:rsidRPr="00563589" w:rsidRDefault="00281E2B" w:rsidP="00D75C4F">
      <w:pPr>
        <w:pStyle w:val="ListParagraph"/>
        <w:spacing w:after="0"/>
        <w:rPr>
          <w:sz w:val="22"/>
          <w:szCs w:val="16"/>
          <w:lang w:val="en-IN"/>
        </w:rPr>
      </w:pPr>
      <m:oMathPara>
        <m:oMath>
          <m:r>
            <w:rPr>
              <w:rFonts w:ascii="Cambria Math" w:eastAsiaTheme="minorEastAsia" w:hAnsi="Cambria Math"/>
              <w:sz w:val="22"/>
              <w:szCs w:val="16"/>
              <w:lang w:val="en-IN"/>
            </w:rPr>
            <m:t>=</m:t>
          </m:r>
          <m:nary>
            <m:naryPr>
              <m:ctrlPr>
                <w:rPr>
                  <w:rFonts w:ascii="Cambria Math" w:hAnsi="Cambria Math"/>
                  <w:i/>
                  <w:sz w:val="22"/>
                  <w:szCs w:val="16"/>
                  <w:lang w:val="en-IN"/>
                </w:rPr>
              </m:ctrlPr>
            </m:naryPr>
            <m:sub>
              <m:r>
                <w:rPr>
                  <w:rFonts w:ascii="Cambria Math" w:hAnsi="Cambria Math"/>
                  <w:sz w:val="22"/>
                  <w:szCs w:val="16"/>
                  <w:lang w:val="en-IN"/>
                </w:rPr>
                <m:t>-∞</m:t>
              </m:r>
            </m:sub>
            <m:sup>
              <m:r>
                <w:rPr>
                  <w:rFonts w:ascii="Cambria Math" w:hAnsi="Cambria Math"/>
                  <w:sz w:val="22"/>
                  <w:szCs w:val="16"/>
                  <w:lang w:val="en-IN"/>
                </w:rPr>
                <m:t>L</m:t>
              </m:r>
            </m:sup>
            <m:e>
              <m:sSub>
                <m:sSubPr>
                  <m:ctrlPr>
                    <w:rPr>
                      <w:rFonts w:ascii="Cambria Math" w:hAnsi="Cambria Math"/>
                      <w:i/>
                      <w:sz w:val="22"/>
                      <w:szCs w:val="16"/>
                      <w:lang w:val="en-IN"/>
                    </w:rPr>
                  </m:ctrlPr>
                </m:sSubPr>
                <m:e>
                  <m:r>
                    <w:rPr>
                      <w:rFonts w:ascii="Cambria Math" w:hAnsi="Cambria Math"/>
                      <w:sz w:val="22"/>
                      <w:szCs w:val="16"/>
                      <w:lang w:val="en-IN"/>
                    </w:rPr>
                    <m:t>f</m:t>
                  </m:r>
                </m:e>
                <m:sub>
                  <m:r>
                    <w:rPr>
                      <w:rFonts w:ascii="Cambria Math" w:hAnsi="Cambria Math"/>
                      <w:sz w:val="22"/>
                      <w:szCs w:val="16"/>
                      <w:lang w:val="en-IN"/>
                    </w:rPr>
                    <m:t>x</m:t>
                  </m:r>
                </m:sub>
              </m:sSub>
              <m:d>
                <m:dPr>
                  <m:ctrlPr>
                    <w:rPr>
                      <w:rFonts w:ascii="Cambria Math" w:hAnsi="Cambria Math"/>
                      <w:i/>
                      <w:sz w:val="22"/>
                      <w:szCs w:val="16"/>
                      <w:lang w:val="en-IN"/>
                    </w:rPr>
                  </m:ctrlPr>
                </m:dPr>
                <m:e>
                  <m:r>
                    <w:rPr>
                      <w:rFonts w:ascii="Cambria Math" w:hAnsi="Cambria Math"/>
                      <w:sz w:val="22"/>
                      <w:szCs w:val="16"/>
                      <w:lang w:val="en-IN"/>
                    </w:rPr>
                    <m:t>x</m:t>
                  </m:r>
                </m:e>
              </m:d>
              <m:r>
                <w:rPr>
                  <w:rFonts w:ascii="Cambria Math" w:hAnsi="Cambria Math"/>
                  <w:sz w:val="22"/>
                  <w:szCs w:val="16"/>
                  <w:lang w:val="en-IN"/>
                </w:rPr>
                <m:t xml:space="preserve"> dx</m:t>
              </m:r>
            </m:e>
          </m:nary>
        </m:oMath>
      </m:oMathPara>
    </w:p>
    <w:p w14:paraId="4908D931" w14:textId="77777777" w:rsidR="00281E2B" w:rsidRPr="0043615C" w:rsidRDefault="00281E2B" w:rsidP="00E56BED">
      <w:pPr>
        <w:pStyle w:val="ListParagraph"/>
        <w:numPr>
          <w:ilvl w:val="0"/>
          <w:numId w:val="21"/>
        </w:numPr>
        <w:spacing w:after="0"/>
        <w:rPr>
          <w:b/>
          <w:bCs/>
          <w:sz w:val="22"/>
          <w:szCs w:val="16"/>
          <w:lang w:val="en-IN"/>
        </w:rPr>
      </w:pPr>
      <w:r w:rsidRPr="0043615C">
        <w:rPr>
          <w:b/>
          <w:bCs/>
          <w:sz w:val="22"/>
          <w:szCs w:val="16"/>
          <w:lang w:val="en-IN"/>
        </w:rPr>
        <w:t>Value at Risk (VaR)</w:t>
      </w:r>
    </w:p>
    <w:p w14:paraId="73811B04" w14:textId="77777777" w:rsidR="00281E2B" w:rsidRDefault="00281E2B" w:rsidP="00D75C4F">
      <w:pPr>
        <w:pStyle w:val="ListParagraph"/>
        <w:spacing w:after="0"/>
        <w:rPr>
          <w:rFonts w:eastAsiaTheme="minorEastAsia"/>
          <w:sz w:val="22"/>
          <w:szCs w:val="16"/>
          <w:lang w:val="en-IN"/>
        </w:rPr>
      </w:pPr>
      <m:oMath>
        <m:r>
          <w:rPr>
            <w:rFonts w:ascii="Cambria Math" w:hAnsi="Cambria Math"/>
            <w:sz w:val="22"/>
            <w:szCs w:val="16"/>
            <w:lang w:val="en-IN"/>
          </w:rPr>
          <m:t>P</m:t>
        </m:r>
        <m:d>
          <m:dPr>
            <m:ctrlPr>
              <w:rPr>
                <w:rFonts w:ascii="Cambria Math" w:hAnsi="Cambria Math"/>
                <w:i/>
                <w:sz w:val="22"/>
                <w:szCs w:val="16"/>
                <w:lang w:val="en-IN"/>
              </w:rPr>
            </m:ctrlPr>
          </m:dPr>
          <m:e>
            <m:r>
              <w:rPr>
                <w:rFonts w:ascii="Cambria Math" w:hAnsi="Cambria Math"/>
                <w:sz w:val="22"/>
                <w:szCs w:val="16"/>
                <w:lang w:val="en-IN"/>
              </w:rPr>
              <m:t>X&lt;t</m:t>
            </m:r>
          </m:e>
        </m:d>
        <m:r>
          <w:rPr>
            <w:rFonts w:ascii="Cambria Math" w:hAnsi="Cambria Math"/>
            <w:sz w:val="22"/>
            <w:szCs w:val="16"/>
            <w:lang w:val="en-IN"/>
          </w:rPr>
          <m:t>=p  find 't'</m:t>
        </m:r>
      </m:oMath>
      <w:r>
        <w:rPr>
          <w:rFonts w:eastAsiaTheme="minorEastAsia"/>
          <w:sz w:val="22"/>
          <w:szCs w:val="16"/>
          <w:lang w:val="en-IN"/>
        </w:rPr>
        <w:t xml:space="preserve">. VaR = - t </w:t>
      </w:r>
    </w:p>
    <w:p w14:paraId="3AF67013" w14:textId="77777777" w:rsidR="00281E2B" w:rsidRDefault="00281E2B" w:rsidP="00D75C4F">
      <w:pPr>
        <w:pStyle w:val="ListParagraph"/>
        <w:spacing w:after="0"/>
        <w:rPr>
          <w:sz w:val="22"/>
          <w:szCs w:val="16"/>
          <w:lang w:val="en-IN"/>
        </w:rPr>
      </w:pPr>
    </w:p>
    <w:p w14:paraId="1B365A0D" w14:textId="128EE02C" w:rsidR="00281E2B" w:rsidRPr="0043615C" w:rsidRDefault="00281E2B" w:rsidP="00D75C4F">
      <w:pPr>
        <w:spacing w:after="0"/>
        <w:rPr>
          <w:sz w:val="22"/>
          <w:szCs w:val="16"/>
          <w:lang w:val="en-IN"/>
        </w:rPr>
      </w:pPr>
    </w:p>
    <w:p w14:paraId="0F2973B3" w14:textId="77777777" w:rsidR="00281E2B" w:rsidRPr="0043615C" w:rsidRDefault="00281E2B" w:rsidP="00E56BED">
      <w:pPr>
        <w:pStyle w:val="ListParagraph"/>
        <w:numPr>
          <w:ilvl w:val="0"/>
          <w:numId w:val="21"/>
        </w:numPr>
        <w:spacing w:after="0"/>
        <w:rPr>
          <w:b/>
          <w:bCs/>
          <w:sz w:val="22"/>
          <w:szCs w:val="16"/>
          <w:lang w:val="en-IN"/>
        </w:rPr>
      </w:pPr>
      <w:r w:rsidRPr="0043615C">
        <w:rPr>
          <w:b/>
          <w:bCs/>
          <w:sz w:val="22"/>
          <w:szCs w:val="16"/>
          <w:lang w:val="en-IN"/>
        </w:rPr>
        <w:t>Expected Shortfall</w:t>
      </w:r>
    </w:p>
    <w:p w14:paraId="44485EBD" w14:textId="5EC03FB3" w:rsidR="00281E2B" w:rsidRPr="0098598D" w:rsidRDefault="00281E2B" w:rsidP="00D75C4F">
      <w:pPr>
        <w:pStyle w:val="ListParagraph"/>
        <w:spacing w:after="0"/>
        <w:rPr>
          <w:rFonts w:eastAsiaTheme="minorEastAsia"/>
          <w:sz w:val="22"/>
          <w:szCs w:val="16"/>
          <w:lang w:val="en-IN"/>
        </w:rPr>
      </w:pPr>
      <m:oMathPara>
        <m:oMath>
          <m:r>
            <w:rPr>
              <w:rFonts w:ascii="Cambria Math" w:hAnsi="Cambria Math"/>
              <w:sz w:val="22"/>
              <w:szCs w:val="16"/>
              <w:lang w:val="en-IN"/>
            </w:rPr>
            <m:t>=</m:t>
          </m:r>
          <m:nary>
            <m:naryPr>
              <m:ctrlPr>
                <w:rPr>
                  <w:rFonts w:ascii="Cambria Math" w:hAnsi="Cambria Math"/>
                  <w:i/>
                  <w:sz w:val="22"/>
                  <w:szCs w:val="16"/>
                  <w:lang w:val="en-IN"/>
                </w:rPr>
              </m:ctrlPr>
            </m:naryPr>
            <m:sub>
              <m:r>
                <w:rPr>
                  <w:rFonts w:ascii="Cambria Math" w:hAnsi="Cambria Math"/>
                  <w:sz w:val="22"/>
                  <w:szCs w:val="16"/>
                  <w:lang w:val="en-IN"/>
                </w:rPr>
                <m:t>-∞</m:t>
              </m:r>
            </m:sub>
            <m:sup>
              <m:r>
                <w:rPr>
                  <w:rFonts w:ascii="Cambria Math" w:hAnsi="Cambria Math"/>
                  <w:sz w:val="22"/>
                  <w:szCs w:val="16"/>
                  <w:lang w:val="en-IN"/>
                </w:rPr>
                <m:t>L</m:t>
              </m:r>
            </m:sup>
            <m:e>
              <m:d>
                <m:dPr>
                  <m:ctrlPr>
                    <w:rPr>
                      <w:rFonts w:ascii="Cambria Math" w:hAnsi="Cambria Math"/>
                      <w:i/>
                      <w:sz w:val="22"/>
                      <w:szCs w:val="16"/>
                      <w:lang w:val="en-IN"/>
                    </w:rPr>
                  </m:ctrlPr>
                </m:dPr>
                <m:e>
                  <m:r>
                    <w:rPr>
                      <w:rFonts w:ascii="Cambria Math" w:hAnsi="Cambria Math"/>
                      <w:sz w:val="22"/>
                      <w:szCs w:val="16"/>
                      <w:lang w:val="en-IN"/>
                    </w:rPr>
                    <m:t>L-x</m:t>
                  </m:r>
                </m:e>
              </m:d>
              <m:sSub>
                <m:sSubPr>
                  <m:ctrlPr>
                    <w:rPr>
                      <w:rFonts w:ascii="Cambria Math" w:hAnsi="Cambria Math"/>
                      <w:i/>
                      <w:sz w:val="22"/>
                      <w:szCs w:val="16"/>
                      <w:lang w:val="en-IN"/>
                    </w:rPr>
                  </m:ctrlPr>
                </m:sSubPr>
                <m:e>
                  <m:r>
                    <w:rPr>
                      <w:rFonts w:ascii="Cambria Math" w:hAnsi="Cambria Math"/>
                      <w:sz w:val="22"/>
                      <w:szCs w:val="16"/>
                      <w:lang w:val="en-IN"/>
                    </w:rPr>
                    <m:t>f</m:t>
                  </m:r>
                </m:e>
                <m:sub>
                  <m:r>
                    <w:rPr>
                      <w:rFonts w:ascii="Cambria Math" w:hAnsi="Cambria Math"/>
                      <w:sz w:val="22"/>
                      <w:szCs w:val="16"/>
                      <w:lang w:val="en-IN"/>
                    </w:rPr>
                    <m:t>x</m:t>
                  </m:r>
                </m:sub>
              </m:sSub>
              <m:d>
                <m:dPr>
                  <m:ctrlPr>
                    <w:rPr>
                      <w:rFonts w:ascii="Cambria Math" w:hAnsi="Cambria Math"/>
                      <w:i/>
                      <w:sz w:val="22"/>
                      <w:szCs w:val="16"/>
                      <w:lang w:val="en-IN"/>
                    </w:rPr>
                  </m:ctrlPr>
                </m:dPr>
                <m:e>
                  <m:r>
                    <w:rPr>
                      <w:rFonts w:ascii="Cambria Math" w:hAnsi="Cambria Math"/>
                      <w:sz w:val="22"/>
                      <w:szCs w:val="16"/>
                      <w:lang w:val="en-IN"/>
                    </w:rPr>
                    <m:t>x</m:t>
                  </m:r>
                </m:e>
              </m:d>
              <m:r>
                <w:rPr>
                  <w:rFonts w:ascii="Cambria Math" w:hAnsi="Cambria Math"/>
                  <w:sz w:val="22"/>
                  <w:szCs w:val="16"/>
                  <w:lang w:val="en-IN"/>
                </w:rPr>
                <m:t xml:space="preserve">  dx</m:t>
              </m:r>
            </m:e>
          </m:nary>
        </m:oMath>
      </m:oMathPara>
    </w:p>
    <w:p w14:paraId="596F1086" w14:textId="6E0417D6" w:rsidR="0098598D" w:rsidRPr="0098598D" w:rsidRDefault="0098598D" w:rsidP="00D75C4F">
      <w:pPr>
        <w:pStyle w:val="ListParagraph"/>
        <w:spacing w:after="0"/>
        <w:rPr>
          <w:sz w:val="18"/>
          <w:szCs w:val="12"/>
          <w:lang w:val="en-IN"/>
        </w:rPr>
      </w:pPr>
      <w:r w:rsidRPr="00E55FE6">
        <w:rPr>
          <w:b/>
          <w:bCs/>
          <w:sz w:val="18"/>
          <w:szCs w:val="12"/>
          <w:lang w:val="en-IN"/>
        </w:rPr>
        <w:t>Discrete</w:t>
      </w:r>
      <w:r>
        <w:rPr>
          <w:sz w:val="18"/>
          <w:szCs w:val="12"/>
          <w:lang w:val="en-IN"/>
        </w:rPr>
        <w:t xml:space="preserve">: E[max(L-x, 0)] = </w:t>
      </w:r>
      <m:oMath>
        <m:nary>
          <m:naryPr>
            <m:chr m:val="∑"/>
            <m:supHide m:val="1"/>
            <m:ctrlPr>
              <w:rPr>
                <w:rFonts w:ascii="Cambria Math" w:hAnsi="Cambria Math"/>
                <w:i/>
                <w:sz w:val="18"/>
                <w:szCs w:val="12"/>
                <w:lang w:val="en-IN"/>
              </w:rPr>
            </m:ctrlPr>
          </m:naryPr>
          <m:sub>
            <m:r>
              <w:rPr>
                <w:rFonts w:ascii="Cambria Math" w:hAnsi="Cambria Math"/>
                <w:sz w:val="18"/>
                <w:szCs w:val="12"/>
                <w:lang w:val="en-IN"/>
              </w:rPr>
              <m:t>x&lt;L</m:t>
            </m:r>
          </m:sub>
          <m:sup/>
          <m:e>
            <m:d>
              <m:dPr>
                <m:ctrlPr>
                  <w:rPr>
                    <w:rFonts w:ascii="Cambria Math" w:hAnsi="Cambria Math"/>
                    <w:i/>
                    <w:sz w:val="18"/>
                    <w:szCs w:val="12"/>
                    <w:lang w:val="en-IN"/>
                  </w:rPr>
                </m:ctrlPr>
              </m:dPr>
              <m:e>
                <m:r>
                  <w:rPr>
                    <w:rFonts w:ascii="Cambria Math" w:hAnsi="Cambria Math"/>
                    <w:sz w:val="18"/>
                    <w:szCs w:val="12"/>
                    <w:lang w:val="en-IN"/>
                  </w:rPr>
                  <m:t>L-x</m:t>
                </m:r>
              </m:e>
            </m:d>
            <m:r>
              <w:rPr>
                <w:rFonts w:ascii="Cambria Math" w:hAnsi="Cambria Math"/>
                <w:sz w:val="18"/>
                <w:szCs w:val="12"/>
                <w:lang w:val="en-IN"/>
              </w:rPr>
              <m:t>P(X=x)</m:t>
            </m:r>
          </m:e>
        </m:nary>
      </m:oMath>
    </w:p>
    <w:p w14:paraId="276741CB" w14:textId="77777777" w:rsidR="00281E2B" w:rsidRPr="0043615C" w:rsidRDefault="00281E2B" w:rsidP="00E56BED">
      <w:pPr>
        <w:pStyle w:val="ListParagraph"/>
        <w:numPr>
          <w:ilvl w:val="0"/>
          <w:numId w:val="21"/>
        </w:numPr>
        <w:spacing w:after="0"/>
        <w:rPr>
          <w:b/>
          <w:bCs/>
          <w:sz w:val="22"/>
          <w:szCs w:val="16"/>
          <w:lang w:val="en-IN"/>
        </w:rPr>
      </w:pPr>
      <w:r w:rsidRPr="0043615C">
        <w:rPr>
          <w:b/>
          <w:bCs/>
          <w:sz w:val="22"/>
          <w:szCs w:val="16"/>
          <w:lang w:val="en-IN"/>
        </w:rPr>
        <w:t>Shortfall Variance</w:t>
      </w:r>
    </w:p>
    <w:p w14:paraId="3F53C703" w14:textId="77777777" w:rsidR="00281E2B" w:rsidRDefault="00281E2B" w:rsidP="00D75C4F">
      <w:pPr>
        <w:pStyle w:val="ListParagraph"/>
        <w:spacing w:after="0"/>
        <w:rPr>
          <w:sz w:val="22"/>
          <w:szCs w:val="16"/>
          <w:lang w:val="en-IN"/>
        </w:rPr>
      </w:pPr>
      <m:oMathPara>
        <m:oMath>
          <m:r>
            <w:rPr>
              <w:rFonts w:ascii="Cambria Math" w:hAnsi="Cambria Math"/>
              <w:sz w:val="22"/>
              <w:szCs w:val="16"/>
              <w:lang w:val="en-IN"/>
            </w:rPr>
            <m:t>=</m:t>
          </m:r>
          <m:nary>
            <m:naryPr>
              <m:ctrlPr>
                <w:rPr>
                  <w:rFonts w:ascii="Cambria Math" w:hAnsi="Cambria Math"/>
                  <w:i/>
                  <w:sz w:val="22"/>
                  <w:szCs w:val="16"/>
                  <w:lang w:val="en-IN"/>
                </w:rPr>
              </m:ctrlPr>
            </m:naryPr>
            <m:sub>
              <m:r>
                <w:rPr>
                  <w:rFonts w:ascii="Cambria Math" w:hAnsi="Cambria Math"/>
                  <w:sz w:val="22"/>
                  <w:szCs w:val="16"/>
                  <w:lang w:val="en-IN"/>
                </w:rPr>
                <m:t>-∞</m:t>
              </m:r>
            </m:sub>
            <m:sup>
              <m:r>
                <w:rPr>
                  <w:rFonts w:ascii="Cambria Math" w:hAnsi="Cambria Math"/>
                  <w:sz w:val="22"/>
                  <w:szCs w:val="16"/>
                  <w:lang w:val="en-IN"/>
                </w:rPr>
                <m:t>L</m:t>
              </m:r>
            </m:sup>
            <m:e>
              <m:sSup>
                <m:sSupPr>
                  <m:ctrlPr>
                    <w:rPr>
                      <w:rFonts w:ascii="Cambria Math" w:hAnsi="Cambria Math"/>
                      <w:i/>
                      <w:sz w:val="22"/>
                      <w:szCs w:val="16"/>
                      <w:lang w:val="en-IN"/>
                    </w:rPr>
                  </m:ctrlPr>
                </m:sSupPr>
                <m:e>
                  <m:d>
                    <m:dPr>
                      <m:ctrlPr>
                        <w:rPr>
                          <w:rFonts w:ascii="Cambria Math" w:hAnsi="Cambria Math"/>
                          <w:i/>
                          <w:sz w:val="22"/>
                          <w:szCs w:val="16"/>
                          <w:lang w:val="en-IN"/>
                        </w:rPr>
                      </m:ctrlPr>
                    </m:dPr>
                    <m:e>
                      <m:r>
                        <w:rPr>
                          <w:rFonts w:ascii="Cambria Math" w:hAnsi="Cambria Math"/>
                          <w:sz w:val="22"/>
                          <w:szCs w:val="16"/>
                          <w:lang w:val="en-IN"/>
                        </w:rPr>
                        <m:t>L-x</m:t>
                      </m:r>
                    </m:e>
                  </m:d>
                </m:e>
                <m:sup>
                  <m:r>
                    <w:rPr>
                      <w:rFonts w:ascii="Cambria Math" w:hAnsi="Cambria Math"/>
                      <w:sz w:val="22"/>
                      <w:szCs w:val="16"/>
                      <w:lang w:val="en-IN"/>
                    </w:rPr>
                    <m:t>2</m:t>
                  </m:r>
                </m:sup>
              </m:sSup>
              <m:sSub>
                <m:sSubPr>
                  <m:ctrlPr>
                    <w:rPr>
                      <w:rFonts w:ascii="Cambria Math" w:hAnsi="Cambria Math"/>
                      <w:i/>
                      <w:sz w:val="22"/>
                      <w:szCs w:val="16"/>
                      <w:lang w:val="en-IN"/>
                    </w:rPr>
                  </m:ctrlPr>
                </m:sSubPr>
                <m:e>
                  <m:r>
                    <w:rPr>
                      <w:rFonts w:ascii="Cambria Math" w:hAnsi="Cambria Math"/>
                      <w:sz w:val="22"/>
                      <w:szCs w:val="16"/>
                      <w:lang w:val="en-IN"/>
                    </w:rPr>
                    <m:t>f</m:t>
                  </m:r>
                </m:e>
                <m:sub>
                  <m:r>
                    <w:rPr>
                      <w:rFonts w:ascii="Cambria Math" w:hAnsi="Cambria Math"/>
                      <w:sz w:val="22"/>
                      <w:szCs w:val="16"/>
                      <w:lang w:val="en-IN"/>
                    </w:rPr>
                    <m:t>x</m:t>
                  </m:r>
                </m:sub>
              </m:sSub>
              <m:d>
                <m:dPr>
                  <m:ctrlPr>
                    <w:rPr>
                      <w:rFonts w:ascii="Cambria Math" w:hAnsi="Cambria Math"/>
                      <w:i/>
                      <w:sz w:val="22"/>
                      <w:szCs w:val="16"/>
                      <w:lang w:val="en-IN"/>
                    </w:rPr>
                  </m:ctrlPr>
                </m:dPr>
                <m:e>
                  <m:r>
                    <w:rPr>
                      <w:rFonts w:ascii="Cambria Math" w:hAnsi="Cambria Math"/>
                      <w:sz w:val="22"/>
                      <w:szCs w:val="16"/>
                      <w:lang w:val="en-IN"/>
                    </w:rPr>
                    <m:t>x</m:t>
                  </m:r>
                </m:e>
              </m:d>
              <m:r>
                <w:rPr>
                  <w:rFonts w:ascii="Cambria Math" w:hAnsi="Cambria Math"/>
                  <w:sz w:val="22"/>
                  <w:szCs w:val="16"/>
                  <w:lang w:val="en-IN"/>
                </w:rPr>
                <m:t xml:space="preserve">  dx</m:t>
              </m:r>
            </m:e>
          </m:nary>
        </m:oMath>
      </m:oMathPara>
    </w:p>
    <w:p w14:paraId="0C0695C2" w14:textId="77777777" w:rsidR="00281E2B" w:rsidRPr="0043615C" w:rsidRDefault="00281E2B" w:rsidP="00E56BED">
      <w:pPr>
        <w:pStyle w:val="ListParagraph"/>
        <w:numPr>
          <w:ilvl w:val="0"/>
          <w:numId w:val="21"/>
        </w:numPr>
        <w:spacing w:after="0"/>
        <w:rPr>
          <w:b/>
          <w:bCs/>
          <w:sz w:val="22"/>
          <w:szCs w:val="16"/>
          <w:lang w:val="en-IN"/>
        </w:rPr>
      </w:pPr>
      <w:r w:rsidRPr="0043615C">
        <w:rPr>
          <w:b/>
          <w:bCs/>
          <w:sz w:val="22"/>
          <w:szCs w:val="16"/>
          <w:lang w:val="en-IN"/>
        </w:rPr>
        <w:t>Tail VaR</w:t>
      </w:r>
    </w:p>
    <w:p w14:paraId="73ABFAE1" w14:textId="77777777" w:rsidR="00281E2B" w:rsidRDefault="00281E2B" w:rsidP="00D75C4F">
      <w:pPr>
        <w:pStyle w:val="ListParagraph"/>
        <w:spacing w:after="0"/>
        <w:rPr>
          <w:sz w:val="22"/>
          <w:szCs w:val="16"/>
          <w:lang w:val="en-IN"/>
        </w:rPr>
      </w:pPr>
      <m:oMathPara>
        <m:oMath>
          <m:r>
            <w:rPr>
              <w:rFonts w:ascii="Cambria Math" w:hAnsi="Cambria Math"/>
              <w:sz w:val="22"/>
              <w:szCs w:val="16"/>
              <w:lang w:val="en-IN"/>
            </w:rPr>
            <m:t xml:space="preserve">= </m:t>
          </m:r>
          <m:nary>
            <m:naryPr>
              <m:ctrlPr>
                <w:rPr>
                  <w:rFonts w:ascii="Cambria Math" w:hAnsi="Cambria Math"/>
                  <w:i/>
                  <w:sz w:val="22"/>
                  <w:szCs w:val="16"/>
                  <w:lang w:val="en-IN"/>
                </w:rPr>
              </m:ctrlPr>
            </m:naryPr>
            <m:sub>
              <m:r>
                <w:rPr>
                  <w:rFonts w:ascii="Cambria Math" w:hAnsi="Cambria Math"/>
                  <w:sz w:val="22"/>
                  <w:szCs w:val="16"/>
                  <w:lang w:val="en-IN"/>
                </w:rPr>
                <m:t>-∞</m:t>
              </m:r>
            </m:sub>
            <m:sup>
              <m:r>
                <w:rPr>
                  <w:rFonts w:ascii="Cambria Math" w:hAnsi="Cambria Math"/>
                  <w:sz w:val="22"/>
                  <w:szCs w:val="16"/>
                  <w:lang w:val="en-IN"/>
                </w:rPr>
                <m:t>t</m:t>
              </m:r>
            </m:sup>
            <m:e>
              <m:d>
                <m:dPr>
                  <m:ctrlPr>
                    <w:rPr>
                      <w:rFonts w:ascii="Cambria Math" w:hAnsi="Cambria Math"/>
                      <w:i/>
                      <w:sz w:val="22"/>
                      <w:szCs w:val="16"/>
                      <w:lang w:val="en-IN"/>
                    </w:rPr>
                  </m:ctrlPr>
                </m:dPr>
                <m:e>
                  <m:r>
                    <w:rPr>
                      <w:rFonts w:ascii="Cambria Math" w:hAnsi="Cambria Math"/>
                      <w:sz w:val="22"/>
                      <w:szCs w:val="16"/>
                      <w:lang w:val="en-IN"/>
                    </w:rPr>
                    <m:t>t-x</m:t>
                  </m:r>
                </m:e>
              </m:d>
              <m:sSub>
                <m:sSubPr>
                  <m:ctrlPr>
                    <w:rPr>
                      <w:rFonts w:ascii="Cambria Math" w:hAnsi="Cambria Math"/>
                      <w:i/>
                      <w:sz w:val="22"/>
                      <w:szCs w:val="16"/>
                      <w:lang w:val="en-IN"/>
                    </w:rPr>
                  </m:ctrlPr>
                </m:sSubPr>
                <m:e>
                  <m:r>
                    <w:rPr>
                      <w:rFonts w:ascii="Cambria Math" w:hAnsi="Cambria Math"/>
                      <w:sz w:val="22"/>
                      <w:szCs w:val="16"/>
                      <w:lang w:val="en-IN"/>
                    </w:rPr>
                    <m:t>f</m:t>
                  </m:r>
                </m:e>
                <m:sub>
                  <m:r>
                    <w:rPr>
                      <w:rFonts w:ascii="Cambria Math" w:hAnsi="Cambria Math"/>
                      <w:sz w:val="22"/>
                      <w:szCs w:val="16"/>
                      <w:lang w:val="en-IN"/>
                    </w:rPr>
                    <m:t>x</m:t>
                  </m:r>
                </m:sub>
              </m:sSub>
              <m:d>
                <m:dPr>
                  <m:ctrlPr>
                    <w:rPr>
                      <w:rFonts w:ascii="Cambria Math" w:hAnsi="Cambria Math"/>
                      <w:i/>
                      <w:sz w:val="22"/>
                      <w:szCs w:val="16"/>
                      <w:lang w:val="en-IN"/>
                    </w:rPr>
                  </m:ctrlPr>
                </m:dPr>
                <m:e>
                  <m:r>
                    <w:rPr>
                      <w:rFonts w:ascii="Cambria Math" w:hAnsi="Cambria Math"/>
                      <w:sz w:val="22"/>
                      <w:szCs w:val="16"/>
                      <w:lang w:val="en-IN"/>
                    </w:rPr>
                    <m:t>x</m:t>
                  </m:r>
                </m:e>
              </m:d>
              <m:r>
                <w:rPr>
                  <w:rFonts w:ascii="Cambria Math" w:hAnsi="Cambria Math"/>
                  <w:sz w:val="22"/>
                  <w:szCs w:val="16"/>
                  <w:lang w:val="en-IN"/>
                </w:rPr>
                <m:t>dx</m:t>
              </m:r>
            </m:e>
          </m:nary>
        </m:oMath>
      </m:oMathPara>
    </w:p>
    <w:p w14:paraId="27C48DEA" w14:textId="77777777" w:rsidR="00281E2B" w:rsidRPr="0043615C" w:rsidRDefault="00281E2B" w:rsidP="00E56BED">
      <w:pPr>
        <w:pStyle w:val="ListParagraph"/>
        <w:numPr>
          <w:ilvl w:val="0"/>
          <w:numId w:val="21"/>
        </w:numPr>
        <w:spacing w:after="0"/>
        <w:rPr>
          <w:b/>
          <w:bCs/>
          <w:sz w:val="22"/>
          <w:szCs w:val="16"/>
          <w:lang w:val="en-IN"/>
        </w:rPr>
      </w:pPr>
      <w:r w:rsidRPr="0043615C">
        <w:rPr>
          <w:b/>
          <w:bCs/>
          <w:sz w:val="22"/>
          <w:szCs w:val="16"/>
          <w:lang w:val="en-IN"/>
        </w:rPr>
        <w:t>Conditional Tail VaR</w:t>
      </w:r>
    </w:p>
    <w:p w14:paraId="3A850D5E" w14:textId="77777777" w:rsidR="00281E2B" w:rsidRPr="00563589" w:rsidRDefault="00281E2B" w:rsidP="00D75C4F">
      <w:pPr>
        <w:pStyle w:val="ListParagraph"/>
        <w:spacing w:after="0"/>
        <w:rPr>
          <w:sz w:val="22"/>
          <w:szCs w:val="16"/>
          <w:lang w:val="en-IN"/>
        </w:rPr>
        <w:sectPr w:rsidR="00281E2B" w:rsidRPr="00563589" w:rsidSect="00563589">
          <w:type w:val="continuous"/>
          <w:pgSz w:w="11906" w:h="16838" w:code="9"/>
          <w:pgMar w:top="720" w:right="720" w:bottom="720" w:left="720" w:header="709" w:footer="709" w:gutter="0"/>
          <w:cols w:num="2" w:space="708"/>
          <w:docGrid w:linePitch="381"/>
        </w:sectPr>
      </w:pPr>
      <m:oMathPara>
        <m:oMath>
          <m:r>
            <w:rPr>
              <w:rFonts w:ascii="Cambria Math" w:eastAsiaTheme="minorEastAsia" w:hAnsi="Cambria Math"/>
              <w:sz w:val="22"/>
              <w:szCs w:val="16"/>
              <w:lang w:val="en-IN"/>
            </w:rPr>
            <m:t xml:space="preserve">= </m:t>
          </m:r>
          <m:f>
            <m:fPr>
              <m:ctrlPr>
                <w:rPr>
                  <w:rFonts w:ascii="Cambria Math" w:hAnsi="Cambria Math"/>
                  <w:i/>
                  <w:sz w:val="22"/>
                  <w:szCs w:val="16"/>
                  <w:lang w:val="en-IN"/>
                </w:rPr>
              </m:ctrlPr>
            </m:fPr>
            <m:num>
              <m:r>
                <w:rPr>
                  <w:rFonts w:ascii="Cambria Math" w:hAnsi="Cambria Math"/>
                  <w:sz w:val="22"/>
                  <w:szCs w:val="16"/>
                  <w:lang w:val="en-IN"/>
                </w:rPr>
                <m:t>Tail VaR</m:t>
              </m:r>
            </m:num>
            <m:den>
              <m:r>
                <w:rPr>
                  <w:rFonts w:ascii="Cambria Math" w:hAnsi="Cambria Math"/>
                  <w:sz w:val="22"/>
                  <w:szCs w:val="16"/>
                  <w:lang w:val="en-IN"/>
                </w:rPr>
                <m:t>P(X≤t)</m:t>
              </m:r>
            </m:den>
          </m:f>
        </m:oMath>
      </m:oMathPara>
    </w:p>
    <w:p w14:paraId="7C159C6F" w14:textId="4E891A03" w:rsidR="003917EB" w:rsidRPr="003917EB" w:rsidRDefault="003917EB" w:rsidP="00E56BED">
      <w:pPr>
        <w:pStyle w:val="ListParagraph"/>
        <w:numPr>
          <w:ilvl w:val="0"/>
          <w:numId w:val="11"/>
        </w:numPr>
        <w:spacing w:after="0"/>
        <w:rPr>
          <w:b/>
          <w:bCs/>
          <w:sz w:val="22"/>
          <w:szCs w:val="16"/>
          <w:lang w:val="en-IN"/>
        </w:rPr>
      </w:pPr>
      <w:r w:rsidRPr="0032667F">
        <w:rPr>
          <w:b/>
          <w:bCs/>
          <w:sz w:val="22"/>
          <w:szCs w:val="16"/>
          <w:highlight w:val="yellow"/>
          <w:lang w:val="en-IN"/>
        </w:rPr>
        <w:t>Expression for VaR and Tail VaR (given X ~ Normal) (Booklet 1, que18)</w:t>
      </w:r>
    </w:p>
    <w:p w14:paraId="320DD4C3" w14:textId="0F521837" w:rsidR="003917EB" w:rsidRPr="003917EB" w:rsidRDefault="003917EB" w:rsidP="003917EB">
      <w:pPr>
        <w:pStyle w:val="ListParagraph"/>
        <w:spacing w:after="0"/>
        <w:rPr>
          <w:sz w:val="22"/>
          <w:szCs w:val="16"/>
          <w:lang w:val="en-IN"/>
        </w:rPr>
      </w:pPr>
      <w:r>
        <w:rPr>
          <w:noProof/>
        </w:rPr>
        <w:drawing>
          <wp:inline distT="0" distB="0" distL="0" distR="0" wp14:anchorId="36ADCFEF" wp14:editId="276EA607">
            <wp:extent cx="2879725" cy="1594883"/>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Effect>
                                <a14:brightnessContrast bright="20000" contrast="40000"/>
                              </a14:imgEffect>
                            </a14:imgLayer>
                          </a14:imgProps>
                        </a:ext>
                      </a:extLst>
                    </a:blip>
                    <a:srcRect b="56558"/>
                    <a:stretch/>
                  </pic:blipFill>
                  <pic:spPr bwMode="auto">
                    <a:xfrm>
                      <a:off x="0" y="0"/>
                      <a:ext cx="2880000" cy="15950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77ABDA" wp14:editId="1D74FB06">
            <wp:extent cx="1800000" cy="1390948"/>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Effect>
                                <a14:brightnessContrast bright="20000" contrast="40000"/>
                              </a14:imgEffect>
                            </a14:imgLayer>
                          </a14:imgProps>
                        </a:ext>
                      </a:extLst>
                    </a:blip>
                    <a:srcRect t="39387"/>
                    <a:stretch/>
                  </pic:blipFill>
                  <pic:spPr bwMode="auto">
                    <a:xfrm>
                      <a:off x="0" y="0"/>
                      <a:ext cx="1800000" cy="1390948"/>
                    </a:xfrm>
                    <a:prstGeom prst="rect">
                      <a:avLst/>
                    </a:prstGeom>
                    <a:ln>
                      <a:noFill/>
                    </a:ln>
                    <a:extLst>
                      <a:ext uri="{53640926-AAD7-44D8-BBD7-CCE9431645EC}">
                        <a14:shadowObscured xmlns:a14="http://schemas.microsoft.com/office/drawing/2010/main"/>
                      </a:ext>
                    </a:extLst>
                  </pic:spPr>
                </pic:pic>
              </a:graphicData>
            </a:graphic>
          </wp:inline>
        </w:drawing>
      </w:r>
    </w:p>
    <w:p w14:paraId="42DBD63A" w14:textId="1D0DABD3" w:rsidR="00753F81" w:rsidRPr="00753F81" w:rsidRDefault="00281E2B" w:rsidP="00E56BED">
      <w:pPr>
        <w:pStyle w:val="ListParagraph"/>
        <w:numPr>
          <w:ilvl w:val="0"/>
          <w:numId w:val="11"/>
        </w:numPr>
        <w:spacing w:after="0"/>
        <w:rPr>
          <w:sz w:val="22"/>
          <w:szCs w:val="16"/>
          <w:lang w:val="en-IN"/>
        </w:rPr>
      </w:pPr>
      <w:r w:rsidRPr="00753F81">
        <w:rPr>
          <w:b/>
          <w:bCs/>
          <w:sz w:val="22"/>
          <w:szCs w:val="16"/>
          <w:shd w:val="clear" w:color="auto" w:fill="FFFF00"/>
          <w:lang w:val="en-IN"/>
        </w:rPr>
        <w:t xml:space="preserve">Variance </w:t>
      </w:r>
    </w:p>
    <w:p w14:paraId="1D5EB44E" w14:textId="1BC3D555" w:rsidR="00281E2B" w:rsidRPr="002C4F74" w:rsidRDefault="00281E2B" w:rsidP="00D75C4F">
      <w:pPr>
        <w:pStyle w:val="ListParagraph"/>
        <w:spacing w:after="0"/>
        <w:rPr>
          <w:sz w:val="22"/>
          <w:szCs w:val="16"/>
          <w:lang w:val="en-IN"/>
        </w:rPr>
      </w:pPr>
      <w:r w:rsidRPr="00013C6E">
        <w:rPr>
          <w:b/>
          <w:bCs/>
          <w:sz w:val="22"/>
          <w:szCs w:val="16"/>
          <w:lang w:val="en-IN"/>
        </w:rPr>
        <w:t xml:space="preserve">Advantage </w:t>
      </w:r>
    </w:p>
    <w:p w14:paraId="5537D00E" w14:textId="77777777" w:rsidR="00281E2B" w:rsidRDefault="00281E2B" w:rsidP="00E56BED">
      <w:pPr>
        <w:pStyle w:val="ListParagraph"/>
        <w:numPr>
          <w:ilvl w:val="1"/>
          <w:numId w:val="11"/>
        </w:numPr>
        <w:spacing w:after="0"/>
        <w:rPr>
          <w:sz w:val="22"/>
          <w:szCs w:val="16"/>
          <w:lang w:val="en-IN"/>
        </w:rPr>
      </w:pPr>
      <w:r w:rsidRPr="002C4F74">
        <w:rPr>
          <w:sz w:val="22"/>
          <w:szCs w:val="16"/>
          <w:lang w:val="en-IN"/>
        </w:rPr>
        <w:t>It is mathematically tractable and easy to use</w:t>
      </w:r>
      <w:r>
        <w:rPr>
          <w:sz w:val="22"/>
          <w:szCs w:val="16"/>
          <w:lang w:val="en-IN"/>
        </w:rPr>
        <w:t xml:space="preserve">, familiar, widely used and understood. </w:t>
      </w:r>
    </w:p>
    <w:p w14:paraId="59357A02" w14:textId="77777777" w:rsidR="00281E2B" w:rsidRDefault="00281E2B" w:rsidP="00E56BED">
      <w:pPr>
        <w:pStyle w:val="ListParagraph"/>
        <w:numPr>
          <w:ilvl w:val="1"/>
          <w:numId w:val="11"/>
        </w:numPr>
        <w:spacing w:after="0"/>
        <w:rPr>
          <w:sz w:val="22"/>
          <w:szCs w:val="16"/>
          <w:lang w:val="en-IN"/>
        </w:rPr>
      </w:pPr>
      <w:r w:rsidRPr="002C4F74">
        <w:rPr>
          <w:sz w:val="22"/>
          <w:szCs w:val="16"/>
          <w:lang w:val="en-IN"/>
        </w:rPr>
        <w:t xml:space="preserve">It leads to elegant solutions for optimal portfolio using MVPT </w:t>
      </w:r>
    </w:p>
    <w:p w14:paraId="73967F28" w14:textId="77777777" w:rsidR="00281E2B" w:rsidRPr="002C4F74" w:rsidRDefault="00281E2B" w:rsidP="00E56BED">
      <w:pPr>
        <w:pStyle w:val="ListParagraph"/>
        <w:numPr>
          <w:ilvl w:val="1"/>
          <w:numId w:val="11"/>
        </w:numPr>
        <w:spacing w:after="0"/>
        <w:rPr>
          <w:sz w:val="22"/>
          <w:szCs w:val="16"/>
          <w:lang w:val="en-IN"/>
        </w:rPr>
      </w:pPr>
      <w:r w:rsidRPr="002C4F74">
        <w:rPr>
          <w:sz w:val="22"/>
          <w:szCs w:val="16"/>
          <w:lang w:val="en-IN"/>
        </w:rPr>
        <w:t>It provides a good approximation to other possible methodologies.</w:t>
      </w:r>
    </w:p>
    <w:p w14:paraId="6F9918F7" w14:textId="06B63954" w:rsidR="00281E2B" w:rsidRPr="00745E52" w:rsidRDefault="00281E2B" w:rsidP="00D75C4F">
      <w:pPr>
        <w:pStyle w:val="ListParagraph"/>
        <w:spacing w:after="0"/>
        <w:rPr>
          <w:sz w:val="22"/>
          <w:szCs w:val="16"/>
          <w:lang w:val="en-IN"/>
        </w:rPr>
      </w:pPr>
      <w:r w:rsidRPr="00013C6E">
        <w:rPr>
          <w:b/>
          <w:bCs/>
          <w:sz w:val="22"/>
          <w:szCs w:val="16"/>
          <w:lang w:val="en-IN"/>
        </w:rPr>
        <w:t>Disadvantage</w:t>
      </w:r>
    </w:p>
    <w:p w14:paraId="5F5FAA40" w14:textId="77777777" w:rsidR="00281E2B" w:rsidRDefault="00281E2B" w:rsidP="00E56BED">
      <w:pPr>
        <w:pStyle w:val="ListParagraph"/>
        <w:numPr>
          <w:ilvl w:val="1"/>
          <w:numId w:val="11"/>
        </w:numPr>
        <w:spacing w:after="0"/>
        <w:rPr>
          <w:sz w:val="22"/>
          <w:szCs w:val="16"/>
          <w:lang w:val="en-IN"/>
        </w:rPr>
      </w:pPr>
      <w:r>
        <w:rPr>
          <w:sz w:val="22"/>
          <w:szCs w:val="16"/>
          <w:lang w:val="en-IN"/>
        </w:rPr>
        <w:t>M</w:t>
      </w:r>
      <w:r w:rsidRPr="00013C6E">
        <w:rPr>
          <w:sz w:val="22"/>
          <w:szCs w:val="16"/>
          <w:lang w:val="en-IN"/>
        </w:rPr>
        <w:t>ost investors do not dislike uncertainty of returns as such, rather they dislike the possibility of low returns. Variance accounts for all possibilities thus we need a measure which emphasises more on the lower returns side.</w:t>
      </w:r>
    </w:p>
    <w:p w14:paraId="74133017" w14:textId="77777777" w:rsidR="00281E2B" w:rsidRDefault="00281E2B" w:rsidP="00E56BED">
      <w:pPr>
        <w:pStyle w:val="ListParagraph"/>
        <w:numPr>
          <w:ilvl w:val="1"/>
          <w:numId w:val="11"/>
        </w:numPr>
        <w:spacing w:after="0"/>
        <w:rPr>
          <w:sz w:val="22"/>
          <w:szCs w:val="16"/>
          <w:lang w:val="en-IN"/>
        </w:rPr>
      </w:pPr>
      <w:r w:rsidRPr="00745E52">
        <w:rPr>
          <w:sz w:val="22"/>
          <w:szCs w:val="16"/>
          <w:lang w:val="en-IN"/>
        </w:rPr>
        <w:t xml:space="preserve">However, variance is a symmetric measure of risk about the mean return, whereas most investors are concurred with downside than upside risk. </w:t>
      </w:r>
    </w:p>
    <w:p w14:paraId="1F28D034" w14:textId="77777777" w:rsidR="00281E2B" w:rsidRDefault="00281E2B" w:rsidP="00E56BED">
      <w:pPr>
        <w:pStyle w:val="ListParagraph"/>
        <w:numPr>
          <w:ilvl w:val="1"/>
          <w:numId w:val="11"/>
        </w:numPr>
        <w:spacing w:after="0"/>
        <w:rPr>
          <w:sz w:val="22"/>
          <w:szCs w:val="16"/>
          <w:lang w:val="en-IN"/>
        </w:rPr>
      </w:pPr>
      <w:r w:rsidRPr="00745E52">
        <w:rPr>
          <w:sz w:val="22"/>
          <w:szCs w:val="16"/>
          <w:lang w:val="en-IN"/>
        </w:rPr>
        <w:t xml:space="preserve">It may therefore not be entirely suitable for a portfolio of bonds subject to credit risk, which will have a negatively skewed return distribution. </w:t>
      </w:r>
    </w:p>
    <w:p w14:paraId="7BC81974" w14:textId="77777777" w:rsidR="00281E2B" w:rsidRDefault="00281E2B" w:rsidP="00E56BED">
      <w:pPr>
        <w:pStyle w:val="ListParagraph"/>
        <w:numPr>
          <w:ilvl w:val="1"/>
          <w:numId w:val="11"/>
        </w:numPr>
        <w:spacing w:after="0"/>
        <w:rPr>
          <w:sz w:val="22"/>
          <w:szCs w:val="16"/>
          <w:lang w:val="en-IN"/>
        </w:rPr>
      </w:pPr>
      <w:r w:rsidRPr="00745E52">
        <w:rPr>
          <w:sz w:val="22"/>
          <w:szCs w:val="16"/>
          <w:lang w:val="en-IN"/>
        </w:rPr>
        <w:t>Also, as defaults are often co-dependent on economic downturns, portfolios returns can have fat tails. However, skewness and kurtosis of returns are not captured by a variance measure.</w:t>
      </w:r>
    </w:p>
    <w:p w14:paraId="46856AAE" w14:textId="6124F08C" w:rsidR="00281E2B" w:rsidRDefault="00281E2B" w:rsidP="00E56BED">
      <w:pPr>
        <w:pStyle w:val="ListParagraph"/>
        <w:numPr>
          <w:ilvl w:val="1"/>
          <w:numId w:val="11"/>
        </w:numPr>
        <w:spacing w:after="0"/>
        <w:rPr>
          <w:sz w:val="22"/>
          <w:szCs w:val="16"/>
          <w:lang w:val="en-IN"/>
        </w:rPr>
      </w:pPr>
      <w:r w:rsidRPr="00745E52">
        <w:rPr>
          <w:sz w:val="22"/>
          <w:szCs w:val="16"/>
          <w:lang w:val="en-IN"/>
        </w:rPr>
        <w:t>Variance also measures risk relative to the mean rather than some benchmark level of return chosen by the investor.</w:t>
      </w:r>
    </w:p>
    <w:p w14:paraId="2F5DE8FA" w14:textId="7909FAE8" w:rsidR="005E15CD" w:rsidRPr="005E15CD" w:rsidRDefault="00281E2B" w:rsidP="005E15CD">
      <w:pPr>
        <w:pStyle w:val="ListParagraph"/>
        <w:numPr>
          <w:ilvl w:val="0"/>
          <w:numId w:val="11"/>
        </w:numPr>
        <w:spacing w:after="0"/>
        <w:rPr>
          <w:sz w:val="22"/>
          <w:szCs w:val="16"/>
          <w:lang w:val="en-IN"/>
        </w:rPr>
      </w:pPr>
      <w:r w:rsidRPr="00753F81">
        <w:rPr>
          <w:b/>
          <w:bCs/>
          <w:sz w:val="22"/>
          <w:szCs w:val="16"/>
          <w:shd w:val="clear" w:color="auto" w:fill="FFFF00"/>
          <w:lang w:val="en-IN"/>
        </w:rPr>
        <w:t>Downside Semi Variance</w:t>
      </w:r>
      <w:r w:rsidRPr="00753F81">
        <w:rPr>
          <w:sz w:val="22"/>
          <w:szCs w:val="16"/>
          <w:shd w:val="clear" w:color="auto" w:fill="FFFF00"/>
          <w:lang w:val="en-IN"/>
        </w:rPr>
        <w:t xml:space="preserve"> </w:t>
      </w:r>
    </w:p>
    <w:p w14:paraId="075A72A6" w14:textId="55F0342C" w:rsidR="00281E2B" w:rsidRDefault="00281E2B" w:rsidP="00D75C4F">
      <w:pPr>
        <w:pStyle w:val="ListParagraph"/>
        <w:spacing w:after="0"/>
        <w:rPr>
          <w:sz w:val="22"/>
          <w:szCs w:val="16"/>
          <w:lang w:val="en-IN"/>
        </w:rPr>
      </w:pPr>
      <w:r w:rsidRPr="00753F81">
        <w:rPr>
          <w:b/>
          <w:bCs/>
          <w:sz w:val="22"/>
          <w:szCs w:val="16"/>
          <w:shd w:val="clear" w:color="auto" w:fill="FFFFFF" w:themeFill="background1"/>
          <w:lang w:val="en-IN"/>
        </w:rPr>
        <w:t>Advantage</w:t>
      </w:r>
    </w:p>
    <w:p w14:paraId="33ED1130" w14:textId="77777777" w:rsidR="00281E2B" w:rsidRDefault="00281E2B" w:rsidP="00E56BED">
      <w:pPr>
        <w:pStyle w:val="ListParagraph"/>
        <w:numPr>
          <w:ilvl w:val="1"/>
          <w:numId w:val="11"/>
        </w:numPr>
        <w:spacing w:after="0"/>
        <w:rPr>
          <w:sz w:val="22"/>
          <w:szCs w:val="16"/>
          <w:lang w:val="en-IN"/>
        </w:rPr>
      </w:pPr>
      <w:r>
        <w:rPr>
          <w:sz w:val="22"/>
          <w:szCs w:val="16"/>
          <w:lang w:val="en-IN"/>
        </w:rPr>
        <w:t xml:space="preserve">It focuses on downside risk below the mean. </w:t>
      </w:r>
    </w:p>
    <w:p w14:paraId="28B931D6" w14:textId="77777777" w:rsidR="00281E2B" w:rsidRDefault="00281E2B" w:rsidP="00E56BED">
      <w:pPr>
        <w:pStyle w:val="ListParagraph"/>
        <w:numPr>
          <w:ilvl w:val="1"/>
          <w:numId w:val="11"/>
        </w:numPr>
        <w:spacing w:after="0"/>
        <w:rPr>
          <w:sz w:val="22"/>
          <w:szCs w:val="16"/>
          <w:lang w:val="en-IN"/>
        </w:rPr>
      </w:pPr>
      <w:r>
        <w:rPr>
          <w:sz w:val="22"/>
          <w:szCs w:val="16"/>
          <w:lang w:val="en-IN"/>
        </w:rPr>
        <w:t>E</w:t>
      </w:r>
      <w:r w:rsidRPr="00013C6E">
        <w:rPr>
          <w:sz w:val="22"/>
          <w:szCs w:val="16"/>
          <w:lang w:val="en-IN"/>
        </w:rPr>
        <w:t xml:space="preserve">asy to handle mathematically. </w:t>
      </w:r>
    </w:p>
    <w:p w14:paraId="63B99896" w14:textId="77777777" w:rsidR="00281E2B" w:rsidRDefault="00281E2B" w:rsidP="00E56BED">
      <w:pPr>
        <w:pStyle w:val="ListParagraph"/>
        <w:numPr>
          <w:ilvl w:val="1"/>
          <w:numId w:val="11"/>
        </w:numPr>
        <w:spacing w:after="0"/>
        <w:rPr>
          <w:sz w:val="22"/>
          <w:szCs w:val="16"/>
          <w:lang w:val="en-IN"/>
        </w:rPr>
      </w:pPr>
      <w:r w:rsidRPr="00013C6E">
        <w:rPr>
          <w:sz w:val="22"/>
          <w:szCs w:val="16"/>
          <w:lang w:val="en-IN"/>
        </w:rPr>
        <w:t>It take</w:t>
      </w:r>
      <w:r>
        <w:rPr>
          <w:sz w:val="22"/>
          <w:szCs w:val="16"/>
          <w:lang w:val="en-IN"/>
        </w:rPr>
        <w:t>s</w:t>
      </w:r>
      <w:r w:rsidRPr="00013C6E">
        <w:rPr>
          <w:sz w:val="22"/>
          <w:szCs w:val="16"/>
          <w:lang w:val="en-IN"/>
        </w:rPr>
        <w:t xml:space="preserve"> no account of variability above the mean. </w:t>
      </w:r>
    </w:p>
    <w:p w14:paraId="621F9505" w14:textId="77777777" w:rsidR="00281E2B" w:rsidRDefault="00281E2B" w:rsidP="00E56BED">
      <w:pPr>
        <w:pStyle w:val="ListParagraph"/>
        <w:numPr>
          <w:ilvl w:val="1"/>
          <w:numId w:val="11"/>
        </w:numPr>
        <w:spacing w:after="0"/>
        <w:rPr>
          <w:sz w:val="22"/>
          <w:szCs w:val="16"/>
          <w:lang w:val="en-IN"/>
        </w:rPr>
      </w:pPr>
      <w:r w:rsidRPr="00013C6E">
        <w:rPr>
          <w:sz w:val="22"/>
          <w:szCs w:val="16"/>
          <w:lang w:val="en-IN"/>
        </w:rPr>
        <w:t>If returns are sy</w:t>
      </w:r>
      <w:r>
        <w:rPr>
          <w:sz w:val="22"/>
          <w:szCs w:val="16"/>
          <w:lang w:val="en-IN"/>
        </w:rPr>
        <w:t>m</w:t>
      </w:r>
      <w:r w:rsidRPr="00013C6E">
        <w:rPr>
          <w:sz w:val="22"/>
          <w:szCs w:val="16"/>
          <w:lang w:val="en-IN"/>
        </w:rPr>
        <w:t>metric, semi</w:t>
      </w:r>
      <w:r>
        <w:rPr>
          <w:sz w:val="22"/>
          <w:szCs w:val="16"/>
          <w:lang w:val="en-IN"/>
        </w:rPr>
        <w:t>-v</w:t>
      </w:r>
      <w:r w:rsidRPr="00013C6E">
        <w:rPr>
          <w:sz w:val="22"/>
          <w:szCs w:val="16"/>
          <w:lang w:val="en-IN"/>
        </w:rPr>
        <w:t xml:space="preserve">ariance is proportional to Variance. </w:t>
      </w:r>
    </w:p>
    <w:p w14:paraId="70A4DB8C" w14:textId="702D4F41" w:rsidR="00281E2B" w:rsidRPr="005A3787" w:rsidRDefault="00281E2B" w:rsidP="00E56BED">
      <w:pPr>
        <w:pStyle w:val="ListParagraph"/>
        <w:numPr>
          <w:ilvl w:val="0"/>
          <w:numId w:val="11"/>
        </w:numPr>
        <w:spacing w:after="0"/>
        <w:rPr>
          <w:b/>
          <w:bCs/>
          <w:sz w:val="22"/>
          <w:szCs w:val="16"/>
          <w:lang w:val="en-IN"/>
        </w:rPr>
      </w:pPr>
      <w:r w:rsidRPr="005A3787">
        <w:rPr>
          <w:b/>
          <w:bCs/>
          <w:sz w:val="22"/>
          <w:szCs w:val="16"/>
          <w:lang w:val="en-IN"/>
        </w:rPr>
        <w:t>Disadvantage</w:t>
      </w:r>
    </w:p>
    <w:p w14:paraId="7F8777ED" w14:textId="77777777" w:rsidR="00281E2B" w:rsidRDefault="00281E2B" w:rsidP="00E56BED">
      <w:pPr>
        <w:pStyle w:val="ListParagraph"/>
        <w:numPr>
          <w:ilvl w:val="1"/>
          <w:numId w:val="11"/>
        </w:numPr>
        <w:spacing w:after="0"/>
        <w:rPr>
          <w:sz w:val="22"/>
          <w:szCs w:val="16"/>
          <w:lang w:val="en-IN"/>
        </w:rPr>
      </w:pPr>
      <w:r>
        <w:rPr>
          <w:sz w:val="22"/>
          <w:szCs w:val="16"/>
          <w:lang w:val="en-IN"/>
        </w:rPr>
        <w:t>Does not capture skewness or kurtosis</w:t>
      </w:r>
    </w:p>
    <w:p w14:paraId="0B10B8DC" w14:textId="77777777" w:rsidR="00281E2B" w:rsidRDefault="00281E2B" w:rsidP="00E56BED">
      <w:pPr>
        <w:pStyle w:val="ListParagraph"/>
        <w:numPr>
          <w:ilvl w:val="1"/>
          <w:numId w:val="11"/>
        </w:numPr>
        <w:spacing w:after="0"/>
        <w:rPr>
          <w:sz w:val="22"/>
          <w:szCs w:val="16"/>
          <w:lang w:val="en-IN"/>
        </w:rPr>
      </w:pPr>
      <w:r>
        <w:rPr>
          <w:sz w:val="22"/>
          <w:szCs w:val="16"/>
          <w:lang w:val="en-IN"/>
        </w:rPr>
        <w:t>It is a measure of risk relative to the mean rather than some benchmark level of return chosen by the investor.</w:t>
      </w:r>
    </w:p>
    <w:p w14:paraId="7ED3868C" w14:textId="7BA55008" w:rsidR="005E15CD" w:rsidRPr="005E15CD" w:rsidRDefault="005E15CD" w:rsidP="005E15CD">
      <w:pPr>
        <w:spacing w:after="0"/>
        <w:ind w:left="1080"/>
        <w:rPr>
          <w:sz w:val="22"/>
          <w:szCs w:val="16"/>
          <w:lang w:val="en-IN"/>
        </w:rPr>
      </w:pPr>
      <w:r>
        <w:rPr>
          <w:sz w:val="22"/>
          <w:szCs w:val="16"/>
          <w:lang w:val="en-IN"/>
        </w:rPr>
        <w:lastRenderedPageBreak/>
        <w:t>Note: Downside Semi Variance for mean symmetrical distributions is variance/2</w:t>
      </w:r>
    </w:p>
    <w:p w14:paraId="0138D94E" w14:textId="77777777" w:rsidR="00753F81" w:rsidRDefault="00281E2B" w:rsidP="00E56BED">
      <w:pPr>
        <w:pStyle w:val="ListParagraph"/>
        <w:numPr>
          <w:ilvl w:val="0"/>
          <w:numId w:val="11"/>
        </w:numPr>
        <w:spacing w:after="0"/>
        <w:rPr>
          <w:b/>
          <w:bCs/>
          <w:sz w:val="22"/>
          <w:szCs w:val="16"/>
          <w:lang w:val="en-IN"/>
        </w:rPr>
      </w:pPr>
      <w:r w:rsidRPr="00753F81">
        <w:rPr>
          <w:b/>
          <w:bCs/>
          <w:sz w:val="22"/>
          <w:szCs w:val="16"/>
          <w:shd w:val="clear" w:color="auto" w:fill="FFFF00"/>
          <w:lang w:val="en-IN"/>
        </w:rPr>
        <w:t xml:space="preserve">Shortfall Probability </w:t>
      </w:r>
    </w:p>
    <w:p w14:paraId="1B9089D8" w14:textId="71C72DE7" w:rsidR="00281E2B" w:rsidRPr="008E146C" w:rsidRDefault="00281E2B" w:rsidP="00D75C4F">
      <w:pPr>
        <w:pStyle w:val="ListParagraph"/>
        <w:spacing w:after="0"/>
        <w:rPr>
          <w:b/>
          <w:bCs/>
          <w:sz w:val="22"/>
          <w:szCs w:val="16"/>
          <w:lang w:val="en-IN"/>
        </w:rPr>
      </w:pPr>
      <w:r w:rsidRPr="008E146C">
        <w:rPr>
          <w:b/>
          <w:bCs/>
          <w:sz w:val="22"/>
          <w:szCs w:val="16"/>
          <w:lang w:val="en-IN"/>
        </w:rPr>
        <w:t>Advantage</w:t>
      </w:r>
    </w:p>
    <w:p w14:paraId="1304E69C" w14:textId="77777777" w:rsidR="00281E2B" w:rsidRDefault="00281E2B" w:rsidP="00E56BED">
      <w:pPr>
        <w:pStyle w:val="ListParagraph"/>
        <w:numPr>
          <w:ilvl w:val="1"/>
          <w:numId w:val="11"/>
        </w:numPr>
        <w:spacing w:after="0"/>
        <w:rPr>
          <w:sz w:val="22"/>
          <w:szCs w:val="16"/>
          <w:lang w:val="en-IN"/>
        </w:rPr>
      </w:pPr>
      <w:r>
        <w:rPr>
          <w:sz w:val="22"/>
          <w:szCs w:val="16"/>
          <w:lang w:val="en-IN"/>
        </w:rPr>
        <w:t>It gives indication of the possibility of loss below a certain level.</w:t>
      </w:r>
    </w:p>
    <w:p w14:paraId="3E0F988F" w14:textId="77777777" w:rsidR="00281E2B" w:rsidRDefault="00281E2B" w:rsidP="00E56BED">
      <w:pPr>
        <w:pStyle w:val="ListParagraph"/>
        <w:numPr>
          <w:ilvl w:val="1"/>
          <w:numId w:val="11"/>
        </w:numPr>
        <w:spacing w:after="0"/>
        <w:rPr>
          <w:sz w:val="22"/>
          <w:szCs w:val="16"/>
          <w:lang w:val="en-IN"/>
        </w:rPr>
      </w:pPr>
      <w:r>
        <w:rPr>
          <w:sz w:val="22"/>
          <w:szCs w:val="16"/>
          <w:lang w:val="en-IN"/>
        </w:rPr>
        <w:t>It is easy to understand and calculate</w:t>
      </w:r>
    </w:p>
    <w:p w14:paraId="775C6E07" w14:textId="77777777" w:rsidR="00281E2B" w:rsidRDefault="00281E2B" w:rsidP="00E56BED">
      <w:pPr>
        <w:pStyle w:val="ListParagraph"/>
        <w:numPr>
          <w:ilvl w:val="1"/>
          <w:numId w:val="11"/>
        </w:numPr>
        <w:spacing w:after="0"/>
        <w:rPr>
          <w:sz w:val="22"/>
          <w:szCs w:val="16"/>
          <w:lang w:val="en-IN"/>
        </w:rPr>
      </w:pPr>
      <w:r>
        <w:rPr>
          <w:sz w:val="22"/>
          <w:szCs w:val="16"/>
          <w:lang w:val="en-IN"/>
        </w:rPr>
        <w:t>Choice of benchmark level can be chosen to reflect the risk preferences of the individual investor.</w:t>
      </w:r>
    </w:p>
    <w:p w14:paraId="2FF5F8B5" w14:textId="7CF5257A" w:rsidR="00281E2B" w:rsidRPr="008E146C" w:rsidRDefault="00281E2B" w:rsidP="00D75C4F">
      <w:pPr>
        <w:pStyle w:val="ListParagraph"/>
        <w:spacing w:after="0"/>
        <w:rPr>
          <w:sz w:val="22"/>
          <w:szCs w:val="16"/>
          <w:lang w:val="en-IN"/>
        </w:rPr>
      </w:pPr>
      <w:r>
        <w:rPr>
          <w:b/>
          <w:bCs/>
          <w:sz w:val="22"/>
          <w:szCs w:val="16"/>
          <w:lang w:val="en-IN"/>
        </w:rPr>
        <w:t>Disa</w:t>
      </w:r>
      <w:r w:rsidRPr="008E146C">
        <w:rPr>
          <w:b/>
          <w:bCs/>
          <w:sz w:val="22"/>
          <w:szCs w:val="16"/>
          <w:lang w:val="en-IN"/>
        </w:rPr>
        <w:t>dvantage</w:t>
      </w:r>
    </w:p>
    <w:p w14:paraId="0A52FC77" w14:textId="77777777" w:rsidR="00281E2B" w:rsidRDefault="00281E2B" w:rsidP="00E56BED">
      <w:pPr>
        <w:pStyle w:val="ListParagraph"/>
        <w:numPr>
          <w:ilvl w:val="1"/>
          <w:numId w:val="11"/>
        </w:numPr>
        <w:spacing w:after="0"/>
        <w:rPr>
          <w:sz w:val="22"/>
          <w:szCs w:val="16"/>
          <w:lang w:val="en-IN"/>
        </w:rPr>
      </w:pPr>
      <w:r>
        <w:rPr>
          <w:sz w:val="22"/>
          <w:szCs w:val="16"/>
          <w:lang w:val="en-IN"/>
        </w:rPr>
        <w:t>Completely ignores returns above the benchmark level which may be relevance to the investor</w:t>
      </w:r>
    </w:p>
    <w:p w14:paraId="2CAC2A5D" w14:textId="77777777" w:rsidR="00281E2B" w:rsidRPr="00E25DF1" w:rsidRDefault="00281E2B" w:rsidP="00E56BED">
      <w:pPr>
        <w:pStyle w:val="ListParagraph"/>
        <w:numPr>
          <w:ilvl w:val="1"/>
          <w:numId w:val="11"/>
        </w:numPr>
        <w:spacing w:after="0"/>
        <w:rPr>
          <w:sz w:val="22"/>
          <w:szCs w:val="16"/>
          <w:lang w:val="en-IN"/>
        </w:rPr>
      </w:pPr>
      <w:r>
        <w:rPr>
          <w:sz w:val="22"/>
          <w:szCs w:val="16"/>
          <w:lang w:val="en-IN"/>
        </w:rPr>
        <w:t>Tells us nothing about the extent of potential downside of returns below the benchmark return.</w:t>
      </w:r>
    </w:p>
    <w:p w14:paraId="63E1F00C" w14:textId="42068344" w:rsidR="00281E2B" w:rsidRPr="00753F81" w:rsidRDefault="00281E2B" w:rsidP="00D75C4F">
      <w:pPr>
        <w:spacing w:after="0"/>
        <w:rPr>
          <w:sz w:val="22"/>
          <w:szCs w:val="16"/>
          <w:lang w:val="en-IN"/>
        </w:rPr>
      </w:pPr>
      <w:r w:rsidRPr="00753F81">
        <w:rPr>
          <w:b/>
          <w:bCs/>
          <w:sz w:val="22"/>
          <w:szCs w:val="16"/>
          <w:lang w:val="en-IN"/>
        </w:rPr>
        <w:t xml:space="preserve">Benchmark </w:t>
      </w:r>
      <w:r w:rsidRPr="00753F81">
        <w:rPr>
          <w:sz w:val="22"/>
          <w:szCs w:val="16"/>
          <w:lang w:val="en-IN"/>
        </w:rPr>
        <w:t>‘L’ can be an index, a median fund or some level of inflation</w:t>
      </w:r>
      <w:r w:rsidR="00F23729" w:rsidRPr="00753F81">
        <w:rPr>
          <w:sz w:val="22"/>
          <w:szCs w:val="16"/>
          <w:lang w:val="en-IN"/>
        </w:rPr>
        <w:t>, level of surplus or fund solvency</w:t>
      </w:r>
      <w:r w:rsidR="00E423E5" w:rsidRPr="00753F81">
        <w:rPr>
          <w:sz w:val="22"/>
          <w:szCs w:val="16"/>
          <w:lang w:val="en-IN"/>
        </w:rPr>
        <w:t>.</w:t>
      </w:r>
      <w:r w:rsidRPr="00753F81">
        <w:rPr>
          <w:sz w:val="22"/>
          <w:szCs w:val="16"/>
          <w:lang w:val="en-IN"/>
        </w:rPr>
        <w:t xml:space="preserve"> </w:t>
      </w:r>
    </w:p>
    <w:p w14:paraId="6F41A428" w14:textId="6C01EF38" w:rsidR="00080109" w:rsidRPr="00080109" w:rsidRDefault="00DC0C69" w:rsidP="00E56BED">
      <w:pPr>
        <w:pStyle w:val="ListParagraph"/>
        <w:numPr>
          <w:ilvl w:val="0"/>
          <w:numId w:val="11"/>
        </w:numPr>
        <w:spacing w:after="0"/>
        <w:rPr>
          <w:sz w:val="22"/>
          <w:szCs w:val="16"/>
          <w:lang w:val="en-IN"/>
        </w:rPr>
      </w:pPr>
      <w:r w:rsidRPr="00080109">
        <w:rPr>
          <w:b/>
          <w:bCs/>
          <w:sz w:val="22"/>
          <w:szCs w:val="16"/>
          <w:shd w:val="clear" w:color="auto" w:fill="FFFF00"/>
          <w:lang w:val="en-IN"/>
        </w:rPr>
        <w:t>V</w:t>
      </w:r>
      <w:r w:rsidR="00CD3DF3">
        <w:rPr>
          <w:b/>
          <w:bCs/>
          <w:sz w:val="22"/>
          <w:szCs w:val="16"/>
          <w:shd w:val="clear" w:color="auto" w:fill="FFFF00"/>
          <w:lang w:val="en-IN"/>
        </w:rPr>
        <w:t xml:space="preserve">alue </w:t>
      </w:r>
      <w:r w:rsidRPr="00080109">
        <w:rPr>
          <w:b/>
          <w:bCs/>
          <w:sz w:val="22"/>
          <w:szCs w:val="16"/>
          <w:shd w:val="clear" w:color="auto" w:fill="FFFF00"/>
          <w:lang w:val="en-IN"/>
        </w:rPr>
        <w:t>a</w:t>
      </w:r>
      <w:r w:rsidR="00CD3DF3">
        <w:rPr>
          <w:b/>
          <w:bCs/>
          <w:sz w:val="22"/>
          <w:szCs w:val="16"/>
          <w:shd w:val="clear" w:color="auto" w:fill="FFFF00"/>
          <w:lang w:val="en-IN"/>
        </w:rPr>
        <w:t xml:space="preserve">t </w:t>
      </w:r>
      <w:r w:rsidRPr="00080109">
        <w:rPr>
          <w:b/>
          <w:bCs/>
          <w:sz w:val="22"/>
          <w:szCs w:val="16"/>
          <w:shd w:val="clear" w:color="auto" w:fill="FFFF00"/>
          <w:lang w:val="en-IN"/>
        </w:rPr>
        <w:t>R</w:t>
      </w:r>
      <w:r w:rsidR="00CD3DF3">
        <w:rPr>
          <w:b/>
          <w:bCs/>
          <w:sz w:val="22"/>
          <w:szCs w:val="16"/>
          <w:shd w:val="clear" w:color="auto" w:fill="FFFF00"/>
          <w:lang w:val="en-IN"/>
        </w:rPr>
        <w:t>isk</w:t>
      </w:r>
      <w:r w:rsidR="00281E2B" w:rsidRPr="00080109">
        <w:rPr>
          <w:b/>
          <w:bCs/>
          <w:sz w:val="22"/>
          <w:szCs w:val="16"/>
          <w:shd w:val="clear" w:color="auto" w:fill="FFFF00"/>
          <w:lang w:val="en-IN"/>
        </w:rPr>
        <w:t xml:space="preserve"> </w:t>
      </w:r>
    </w:p>
    <w:p w14:paraId="6E3605E6" w14:textId="2143160E" w:rsidR="00CD3DF3" w:rsidRDefault="00CD3DF3" w:rsidP="00D75C4F">
      <w:pPr>
        <w:pStyle w:val="ListParagraph"/>
        <w:spacing w:after="0"/>
        <w:rPr>
          <w:b/>
          <w:bCs/>
          <w:sz w:val="22"/>
          <w:szCs w:val="16"/>
          <w:lang w:val="en-IN"/>
        </w:rPr>
      </w:pPr>
      <w:r>
        <w:rPr>
          <w:b/>
          <w:bCs/>
          <w:sz w:val="22"/>
          <w:szCs w:val="16"/>
          <w:lang w:val="en-IN"/>
        </w:rPr>
        <w:t xml:space="preserve">2 key properties </w:t>
      </w:r>
    </w:p>
    <w:p w14:paraId="25B1E158" w14:textId="50615B27" w:rsidR="00CD3DF3" w:rsidRPr="00CD3DF3" w:rsidRDefault="00CD3DF3" w:rsidP="00E56BED">
      <w:pPr>
        <w:pStyle w:val="ListParagraph"/>
        <w:numPr>
          <w:ilvl w:val="1"/>
          <w:numId w:val="11"/>
        </w:numPr>
        <w:spacing w:after="0"/>
        <w:rPr>
          <w:b/>
          <w:bCs/>
          <w:sz w:val="22"/>
          <w:szCs w:val="16"/>
          <w:lang w:val="en-IN"/>
        </w:rPr>
      </w:pPr>
      <w:r>
        <w:rPr>
          <w:sz w:val="22"/>
          <w:szCs w:val="16"/>
          <w:lang w:val="en-IN"/>
        </w:rPr>
        <w:t>it is a statistical measure of downside risk</w:t>
      </w:r>
    </w:p>
    <w:p w14:paraId="41F2BB50" w14:textId="4D34EA1A" w:rsidR="00CD3DF3" w:rsidRDefault="00CD3DF3" w:rsidP="00E56BED">
      <w:pPr>
        <w:pStyle w:val="ListParagraph"/>
        <w:numPr>
          <w:ilvl w:val="1"/>
          <w:numId w:val="11"/>
        </w:numPr>
        <w:spacing w:after="0"/>
        <w:rPr>
          <w:b/>
          <w:bCs/>
          <w:sz w:val="22"/>
          <w:szCs w:val="16"/>
          <w:lang w:val="en-IN"/>
        </w:rPr>
      </w:pPr>
      <w:r>
        <w:rPr>
          <w:sz w:val="22"/>
          <w:szCs w:val="16"/>
          <w:lang w:val="en-IN"/>
        </w:rPr>
        <w:t xml:space="preserve">it assess the potential minimum loss over given time with given degree of confidence. </w:t>
      </w:r>
    </w:p>
    <w:p w14:paraId="6DC2FA63" w14:textId="71052A55" w:rsidR="00281E2B" w:rsidRPr="00EA0135" w:rsidRDefault="00281E2B" w:rsidP="00D75C4F">
      <w:pPr>
        <w:pStyle w:val="ListParagraph"/>
        <w:spacing w:after="0"/>
        <w:rPr>
          <w:sz w:val="22"/>
          <w:szCs w:val="16"/>
          <w:lang w:val="en-IN"/>
        </w:rPr>
      </w:pPr>
      <w:r>
        <w:rPr>
          <w:b/>
          <w:bCs/>
          <w:sz w:val="22"/>
          <w:szCs w:val="16"/>
          <w:lang w:val="en-IN"/>
        </w:rPr>
        <w:t>Advantage</w:t>
      </w:r>
    </w:p>
    <w:p w14:paraId="6C0C95BC" w14:textId="77777777" w:rsidR="00281E2B" w:rsidRPr="00226879" w:rsidRDefault="00281E2B" w:rsidP="00E56BED">
      <w:pPr>
        <w:pStyle w:val="ListParagraph"/>
        <w:numPr>
          <w:ilvl w:val="1"/>
          <w:numId w:val="11"/>
        </w:numPr>
        <w:spacing w:after="0"/>
        <w:rPr>
          <w:sz w:val="22"/>
          <w:szCs w:val="16"/>
          <w:lang w:val="en-IN"/>
        </w:rPr>
      </w:pPr>
      <w:r w:rsidRPr="00226879">
        <w:rPr>
          <w:sz w:val="22"/>
          <w:szCs w:val="16"/>
          <w:lang w:val="en-IN"/>
        </w:rPr>
        <w:t xml:space="preserve">It </w:t>
      </w:r>
      <w:r>
        <w:rPr>
          <w:sz w:val="22"/>
          <w:szCs w:val="16"/>
          <w:lang w:val="en-IN"/>
        </w:rPr>
        <w:t xml:space="preserve">generalises the likelihood of underperforming by providing a statistical measure of downside risk. </w:t>
      </w:r>
      <w:r w:rsidRPr="00226879">
        <w:rPr>
          <w:sz w:val="22"/>
          <w:szCs w:val="16"/>
          <w:lang w:val="en-IN"/>
        </w:rPr>
        <w:t>VaR represents the maximum potential loss on a portfolio over a given future time period with a given degree of confidence, where the latter is expressed as 1-p. VaR can be measured either in absolute terms or relative to a benchmark.</w:t>
      </w:r>
    </w:p>
    <w:p w14:paraId="39D92B2F" w14:textId="77777777" w:rsidR="00281E2B" w:rsidRDefault="00281E2B" w:rsidP="00E56BED">
      <w:pPr>
        <w:pStyle w:val="ListParagraph"/>
        <w:numPr>
          <w:ilvl w:val="1"/>
          <w:numId w:val="11"/>
        </w:numPr>
        <w:spacing w:after="0"/>
        <w:rPr>
          <w:sz w:val="22"/>
          <w:szCs w:val="16"/>
          <w:lang w:val="en-IN"/>
        </w:rPr>
      </w:pPr>
      <w:r>
        <w:rPr>
          <w:sz w:val="22"/>
          <w:szCs w:val="16"/>
          <w:lang w:val="en-IN"/>
        </w:rPr>
        <w:t>VaR provides a statistical measure of downside risk.</w:t>
      </w:r>
    </w:p>
    <w:p w14:paraId="5B5A747A" w14:textId="77777777" w:rsidR="00281E2B" w:rsidRDefault="00281E2B" w:rsidP="00E56BED">
      <w:pPr>
        <w:pStyle w:val="ListParagraph"/>
        <w:numPr>
          <w:ilvl w:val="1"/>
          <w:numId w:val="11"/>
        </w:numPr>
        <w:spacing w:after="0"/>
        <w:rPr>
          <w:sz w:val="22"/>
          <w:szCs w:val="16"/>
          <w:lang w:val="en-IN"/>
        </w:rPr>
      </w:pPr>
      <w:r>
        <w:rPr>
          <w:sz w:val="22"/>
          <w:szCs w:val="16"/>
          <w:lang w:val="en-IN"/>
        </w:rPr>
        <w:t>Subject to regulation, the timeframe and lower-tail probability can be chosen by the investor.</w:t>
      </w:r>
    </w:p>
    <w:p w14:paraId="38335452" w14:textId="2EBC72AB" w:rsidR="00281E2B" w:rsidRDefault="00281E2B" w:rsidP="00E56BED">
      <w:pPr>
        <w:pStyle w:val="ListParagraph"/>
        <w:numPr>
          <w:ilvl w:val="1"/>
          <w:numId w:val="11"/>
        </w:numPr>
        <w:spacing w:after="0"/>
        <w:rPr>
          <w:sz w:val="22"/>
          <w:szCs w:val="16"/>
          <w:lang w:val="en-IN"/>
        </w:rPr>
      </w:pPr>
      <w:r>
        <w:rPr>
          <w:sz w:val="22"/>
          <w:szCs w:val="16"/>
          <w:lang w:val="en-IN"/>
        </w:rPr>
        <w:t>Bond portfolios subject to credit risk will have a negatively skewed and potentially fat-tailed returns and so the usefulness of VaR depends on accurately modelling such skewed or fat-tailed distributions of returns.</w:t>
      </w:r>
    </w:p>
    <w:p w14:paraId="0E87D235" w14:textId="3CD8355A" w:rsidR="002F7530" w:rsidRDefault="002F7530" w:rsidP="00E56BED">
      <w:pPr>
        <w:pStyle w:val="ListParagraph"/>
        <w:numPr>
          <w:ilvl w:val="1"/>
          <w:numId w:val="11"/>
        </w:numPr>
        <w:spacing w:after="0"/>
        <w:rPr>
          <w:sz w:val="22"/>
          <w:szCs w:val="16"/>
          <w:lang w:val="en-IN"/>
        </w:rPr>
      </w:pPr>
      <w:r w:rsidRPr="00480CD1">
        <w:rPr>
          <w:b/>
          <w:bCs/>
          <w:sz w:val="22"/>
          <w:szCs w:val="16"/>
          <w:lang w:val="en-IN"/>
        </w:rPr>
        <w:t>(2005 April)</w:t>
      </w:r>
      <w:r>
        <w:rPr>
          <w:sz w:val="22"/>
          <w:szCs w:val="16"/>
          <w:lang w:val="en-IN"/>
        </w:rPr>
        <w:t xml:space="preserve"> normal distribution is easy to manipulate to calculate VaR based on only 2 parameters.</w:t>
      </w:r>
    </w:p>
    <w:p w14:paraId="2436AC20" w14:textId="44438BD7" w:rsidR="00281E2B" w:rsidRPr="0049751D" w:rsidRDefault="00281E2B" w:rsidP="00D75C4F">
      <w:pPr>
        <w:pStyle w:val="ListParagraph"/>
        <w:spacing w:after="0"/>
        <w:rPr>
          <w:b/>
          <w:bCs/>
          <w:sz w:val="22"/>
          <w:szCs w:val="16"/>
          <w:lang w:val="en-IN"/>
        </w:rPr>
      </w:pPr>
      <w:r w:rsidRPr="0049751D">
        <w:rPr>
          <w:b/>
          <w:bCs/>
          <w:sz w:val="22"/>
          <w:szCs w:val="16"/>
          <w:lang w:val="en-IN"/>
        </w:rPr>
        <w:t>Disadvantage</w:t>
      </w:r>
    </w:p>
    <w:p w14:paraId="60761566" w14:textId="0E1FC7ED" w:rsidR="00281E2B" w:rsidRDefault="008E5C61" w:rsidP="00E56BED">
      <w:pPr>
        <w:pStyle w:val="ListParagraph"/>
        <w:numPr>
          <w:ilvl w:val="1"/>
          <w:numId w:val="11"/>
        </w:numPr>
        <w:spacing w:after="0"/>
        <w:rPr>
          <w:sz w:val="22"/>
          <w:szCs w:val="16"/>
          <w:lang w:val="en-IN"/>
        </w:rPr>
      </w:pPr>
      <w:r w:rsidRPr="008E5C61">
        <w:rPr>
          <w:sz w:val="22"/>
          <w:szCs w:val="16"/>
          <w:lang w:val="en-IN"/>
        </w:rPr>
        <w:t xml:space="preserve">VaR is based on the assumption that investment returns are normally distributed. Portfolios exposed to credit risk, systematic bias or derivatives may exhibit non-normal distributions. The usefulness of VaR in these situations depends on modelling skewed or fat-tailed distributions of return, either in the form of statistical distributions (such as Gumbel, Frechet or Weibull) or via Monte Carlo Simulations. </w:t>
      </w:r>
      <w:r w:rsidR="00281E2B" w:rsidRPr="008E5C61">
        <w:rPr>
          <w:sz w:val="22"/>
          <w:szCs w:val="16"/>
          <w:lang w:val="en-IN"/>
        </w:rPr>
        <w:t xml:space="preserve">However, the further one gets out into the tails of the distribution, the more lacking the data and hence, the more arbitrary the choice of the underlying probability distribution becomes. </w:t>
      </w:r>
    </w:p>
    <w:p w14:paraId="744578FB" w14:textId="598CB862" w:rsidR="00941D4A" w:rsidRPr="008E5C61" w:rsidRDefault="00941D4A" w:rsidP="00E56BED">
      <w:pPr>
        <w:pStyle w:val="ListParagraph"/>
        <w:numPr>
          <w:ilvl w:val="1"/>
          <w:numId w:val="11"/>
        </w:numPr>
        <w:spacing w:after="0"/>
        <w:rPr>
          <w:sz w:val="22"/>
          <w:szCs w:val="16"/>
          <w:lang w:val="en-IN"/>
        </w:rPr>
      </w:pPr>
      <w:r>
        <w:rPr>
          <w:sz w:val="22"/>
          <w:szCs w:val="16"/>
          <w:lang w:val="en-IN"/>
        </w:rPr>
        <w:t xml:space="preserve">E.g. Hedge fund returns cannot be modelled using Normal distribution, the lower tail needs to be modelled differently based on the data available. </w:t>
      </w:r>
      <w:r w:rsidR="001E04C8">
        <w:rPr>
          <w:sz w:val="22"/>
          <w:szCs w:val="16"/>
          <w:lang w:val="en-IN"/>
        </w:rPr>
        <w:t xml:space="preserve">This data may be lacking or include </w:t>
      </w:r>
      <w:r w:rsidR="001E04C8" w:rsidRPr="00AD1B15">
        <w:rPr>
          <w:b/>
          <w:bCs/>
          <w:i/>
          <w:iCs/>
          <w:sz w:val="22"/>
          <w:szCs w:val="16"/>
          <w:lang w:val="en-IN"/>
        </w:rPr>
        <w:t>survivorship</w:t>
      </w:r>
      <w:r w:rsidR="001E04C8">
        <w:rPr>
          <w:sz w:val="22"/>
          <w:szCs w:val="16"/>
          <w:lang w:val="en-IN"/>
        </w:rPr>
        <w:t xml:space="preserve"> </w:t>
      </w:r>
      <w:r w:rsidR="001E04C8" w:rsidRPr="00AD1B15">
        <w:rPr>
          <w:b/>
          <w:bCs/>
          <w:i/>
          <w:iCs/>
          <w:sz w:val="22"/>
          <w:szCs w:val="16"/>
          <w:lang w:val="en-IN"/>
        </w:rPr>
        <w:t>bias</w:t>
      </w:r>
      <w:r w:rsidR="001E04C8">
        <w:rPr>
          <w:sz w:val="22"/>
          <w:szCs w:val="16"/>
          <w:lang w:val="en-IN"/>
        </w:rPr>
        <w:t xml:space="preserve"> (i.e. hedge funds that do very badly may not be included). </w:t>
      </w:r>
    </w:p>
    <w:p w14:paraId="4C3906AF" w14:textId="3562F148" w:rsidR="00080109" w:rsidRDefault="00281E2B" w:rsidP="00E56BED">
      <w:pPr>
        <w:pStyle w:val="ListParagraph"/>
        <w:numPr>
          <w:ilvl w:val="1"/>
          <w:numId w:val="11"/>
        </w:numPr>
        <w:spacing w:after="0"/>
        <w:rPr>
          <w:sz w:val="22"/>
          <w:szCs w:val="16"/>
          <w:lang w:val="en-IN"/>
        </w:rPr>
      </w:pPr>
      <w:r>
        <w:rPr>
          <w:sz w:val="22"/>
          <w:szCs w:val="16"/>
          <w:lang w:val="en-IN"/>
        </w:rPr>
        <w:t xml:space="preserve">VaR ignores all upside above the VaR return and also tells you nothing about the possible extent of the downside below the VaR return. </w:t>
      </w:r>
    </w:p>
    <w:p w14:paraId="2FCF1E57" w14:textId="7715D65F" w:rsidR="00F6096A" w:rsidRDefault="00F6096A" w:rsidP="00E56BED">
      <w:pPr>
        <w:pStyle w:val="ListParagraph"/>
        <w:numPr>
          <w:ilvl w:val="1"/>
          <w:numId w:val="11"/>
        </w:numPr>
        <w:spacing w:after="0"/>
        <w:rPr>
          <w:sz w:val="22"/>
          <w:szCs w:val="16"/>
          <w:lang w:val="en-IN"/>
        </w:rPr>
      </w:pPr>
      <w:r w:rsidRPr="00F6096A">
        <w:rPr>
          <w:b/>
          <w:bCs/>
          <w:sz w:val="22"/>
          <w:szCs w:val="16"/>
        </w:rPr>
        <w:t>Patent</w:t>
      </w:r>
      <w:r>
        <w:rPr>
          <w:sz w:val="22"/>
          <w:szCs w:val="16"/>
        </w:rPr>
        <w:t xml:space="preserve"> – </w:t>
      </w:r>
      <w:r w:rsidRPr="00F6096A">
        <w:rPr>
          <w:sz w:val="22"/>
          <w:szCs w:val="16"/>
        </w:rPr>
        <w:t xml:space="preserve">VaR doesn’t give a measure of how bad things could get if the level </w:t>
      </w:r>
      <w:r>
        <w:rPr>
          <w:sz w:val="22"/>
          <w:szCs w:val="16"/>
        </w:rPr>
        <w:t>‘t’</w:t>
      </w:r>
      <w:r w:rsidRPr="00F6096A">
        <w:rPr>
          <w:sz w:val="22"/>
          <w:szCs w:val="16"/>
        </w:rPr>
        <w:t xml:space="preserve"> is breached – this doesn’t make it a very effective risk measure</w:t>
      </w:r>
    </w:p>
    <w:p w14:paraId="48DB3CA9" w14:textId="4EB9655F" w:rsidR="002F7530" w:rsidRDefault="002F7530" w:rsidP="00E56BED">
      <w:pPr>
        <w:pStyle w:val="ListParagraph"/>
        <w:numPr>
          <w:ilvl w:val="1"/>
          <w:numId w:val="11"/>
        </w:numPr>
        <w:spacing w:after="0"/>
        <w:rPr>
          <w:sz w:val="22"/>
          <w:szCs w:val="16"/>
          <w:lang w:val="en-IN"/>
        </w:rPr>
      </w:pPr>
      <w:r w:rsidRPr="00480CD1">
        <w:rPr>
          <w:b/>
          <w:bCs/>
          <w:sz w:val="22"/>
          <w:szCs w:val="16"/>
          <w:lang w:val="en-IN"/>
        </w:rPr>
        <w:t xml:space="preserve">(2005 April) </w:t>
      </w:r>
      <w:r>
        <w:rPr>
          <w:sz w:val="22"/>
          <w:szCs w:val="16"/>
          <w:lang w:val="en-IN"/>
        </w:rPr>
        <w:t xml:space="preserve">results may be misleading with skewed or ‘fat tailed’ distribution. </w:t>
      </w:r>
    </w:p>
    <w:p w14:paraId="3972BE83" w14:textId="181B2970" w:rsidR="00C936CF" w:rsidRPr="00C936CF" w:rsidRDefault="00C936CF" w:rsidP="00E56BED">
      <w:pPr>
        <w:pStyle w:val="ListParagraph"/>
        <w:numPr>
          <w:ilvl w:val="1"/>
          <w:numId w:val="11"/>
        </w:numPr>
        <w:spacing w:after="0"/>
        <w:rPr>
          <w:sz w:val="22"/>
          <w:szCs w:val="16"/>
          <w:lang w:val="en-IN"/>
        </w:rPr>
      </w:pPr>
      <w:r>
        <w:rPr>
          <w:b/>
          <w:bCs/>
          <w:sz w:val="22"/>
          <w:szCs w:val="16"/>
          <w:lang w:val="en-IN"/>
        </w:rPr>
        <w:t>(2019 April) Difficult to apply VAR in real-world situations</w:t>
      </w:r>
      <w:r w:rsidR="0073195C">
        <w:rPr>
          <w:b/>
          <w:bCs/>
          <w:sz w:val="22"/>
          <w:szCs w:val="16"/>
          <w:lang w:val="en-IN"/>
        </w:rPr>
        <w:t xml:space="preserve"> </w:t>
      </w:r>
      <w:r w:rsidR="0073195C" w:rsidRPr="0073195C">
        <w:rPr>
          <w:b/>
          <w:bCs/>
          <w:sz w:val="22"/>
          <w:szCs w:val="16"/>
        </w:rPr>
        <w:t>↓</w:t>
      </w:r>
    </w:p>
    <w:p w14:paraId="2E4AFFFA" w14:textId="5F2D41B1" w:rsidR="00911AD3" w:rsidRPr="00B24411" w:rsidRDefault="00C936CF" w:rsidP="00D248C6">
      <w:pPr>
        <w:spacing w:after="0"/>
        <w:jc w:val="center"/>
        <w:rPr>
          <w:sz w:val="22"/>
          <w:szCs w:val="16"/>
          <w:lang w:val="en-IN"/>
        </w:rPr>
      </w:pPr>
      <w:r w:rsidRPr="00C936CF">
        <w:rPr>
          <w:noProof/>
          <w:lang w:val="en-IN"/>
        </w:rPr>
        <w:drawing>
          <wp:inline distT="0" distB="0" distL="0" distR="0" wp14:anchorId="5EFBF78B" wp14:editId="1862C29E">
            <wp:extent cx="2880000" cy="1308189"/>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1308189"/>
                    </a:xfrm>
                    <a:prstGeom prst="rect">
                      <a:avLst/>
                    </a:prstGeom>
                  </pic:spPr>
                </pic:pic>
              </a:graphicData>
            </a:graphic>
          </wp:inline>
        </w:drawing>
      </w:r>
      <w:r w:rsidR="00D248C6">
        <w:rPr>
          <w:lang w:val="en-IN"/>
        </w:rPr>
        <w:t xml:space="preserve">     </w:t>
      </w:r>
      <w:r w:rsidR="0073195C" w:rsidRPr="00911AD3">
        <w:rPr>
          <w:noProof/>
          <w:lang w:val="en-IN"/>
        </w:rPr>
        <w:drawing>
          <wp:inline distT="0" distB="0" distL="0" distR="0" wp14:anchorId="7A1A2A31" wp14:editId="6FD48D2F">
            <wp:extent cx="2880000" cy="1305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1305000"/>
                    </a:xfrm>
                    <a:prstGeom prst="rect">
                      <a:avLst/>
                    </a:prstGeom>
                  </pic:spPr>
                </pic:pic>
              </a:graphicData>
            </a:graphic>
          </wp:inline>
        </w:drawing>
      </w:r>
    </w:p>
    <w:p w14:paraId="283880D7" w14:textId="374A9158" w:rsidR="002F6B73" w:rsidRPr="00911AD3" w:rsidRDefault="002F6B73" w:rsidP="002F6B73">
      <w:pPr>
        <w:pStyle w:val="ListParagraph"/>
        <w:numPr>
          <w:ilvl w:val="1"/>
          <w:numId w:val="11"/>
        </w:numPr>
        <w:spacing w:after="0"/>
        <w:rPr>
          <w:sz w:val="22"/>
          <w:szCs w:val="16"/>
          <w:lang w:val="en-IN"/>
        </w:rPr>
      </w:pPr>
      <w:r w:rsidRPr="00911AD3">
        <w:rPr>
          <w:b/>
          <w:bCs/>
          <w:sz w:val="22"/>
          <w:szCs w:val="16"/>
          <w:lang w:val="en-IN"/>
        </w:rPr>
        <w:t>Market Crash not predicted by VaR – Reasons (Sept 2021)</w:t>
      </w:r>
      <w:r w:rsidR="0073195C">
        <w:rPr>
          <w:b/>
          <w:bCs/>
          <w:sz w:val="22"/>
          <w:szCs w:val="16"/>
          <w:lang w:val="en-IN"/>
        </w:rPr>
        <w:t xml:space="preserve"> ^</w:t>
      </w:r>
    </w:p>
    <w:p w14:paraId="39CA15E9" w14:textId="33046F92" w:rsidR="00281E2B" w:rsidRPr="00080109" w:rsidRDefault="00281E2B" w:rsidP="00E56BED">
      <w:pPr>
        <w:pStyle w:val="ListParagraph"/>
        <w:numPr>
          <w:ilvl w:val="0"/>
          <w:numId w:val="11"/>
        </w:numPr>
        <w:spacing w:after="0"/>
        <w:rPr>
          <w:sz w:val="22"/>
          <w:szCs w:val="16"/>
          <w:lang w:val="en-IN"/>
        </w:rPr>
      </w:pPr>
      <w:r w:rsidRPr="00080109">
        <w:rPr>
          <w:b/>
          <w:bCs/>
          <w:sz w:val="22"/>
          <w:szCs w:val="16"/>
          <w:shd w:val="clear" w:color="auto" w:fill="FFFF00"/>
          <w:lang w:val="en-IN"/>
        </w:rPr>
        <w:t xml:space="preserve">Tail VaR </w:t>
      </w:r>
    </w:p>
    <w:p w14:paraId="18B76A48" w14:textId="77777777" w:rsidR="00281E2B" w:rsidRDefault="00281E2B" w:rsidP="00E56BED">
      <w:pPr>
        <w:pStyle w:val="ListParagraph"/>
        <w:numPr>
          <w:ilvl w:val="1"/>
          <w:numId w:val="11"/>
        </w:numPr>
        <w:spacing w:after="0"/>
        <w:rPr>
          <w:sz w:val="22"/>
          <w:szCs w:val="16"/>
          <w:lang w:val="en-IN"/>
        </w:rPr>
      </w:pPr>
      <w:r>
        <w:rPr>
          <w:sz w:val="22"/>
          <w:szCs w:val="16"/>
          <w:lang w:val="en-IN"/>
        </w:rPr>
        <w:t>Tail VaR tells us something about how bad returns can be on average when the VaR benchmark level is exceeded.</w:t>
      </w:r>
    </w:p>
    <w:p w14:paraId="4F750F71" w14:textId="77777777" w:rsidR="00281E2B" w:rsidRDefault="00281E2B" w:rsidP="00E56BED">
      <w:pPr>
        <w:pStyle w:val="ListParagraph"/>
        <w:numPr>
          <w:ilvl w:val="1"/>
          <w:numId w:val="11"/>
        </w:numPr>
        <w:spacing w:after="0"/>
        <w:rPr>
          <w:sz w:val="22"/>
          <w:szCs w:val="16"/>
          <w:lang w:val="en-IN"/>
        </w:rPr>
      </w:pPr>
      <w:r>
        <w:rPr>
          <w:sz w:val="22"/>
          <w:szCs w:val="16"/>
          <w:lang w:val="en-IN"/>
        </w:rPr>
        <w:lastRenderedPageBreak/>
        <w:t>Subject to regulation, the timeframe and lower-tail probability can be chosen by the investor.</w:t>
      </w:r>
    </w:p>
    <w:p w14:paraId="615323FF" w14:textId="7C2A26D8" w:rsidR="00281E2B" w:rsidRPr="004B5377" w:rsidRDefault="00281E2B" w:rsidP="00E56BED">
      <w:pPr>
        <w:pStyle w:val="ListParagraph"/>
        <w:numPr>
          <w:ilvl w:val="1"/>
          <w:numId w:val="11"/>
        </w:numPr>
        <w:spacing w:after="0"/>
        <w:rPr>
          <w:sz w:val="22"/>
          <w:szCs w:val="16"/>
          <w:lang w:val="en-IN"/>
        </w:rPr>
      </w:pPr>
      <w:r>
        <w:rPr>
          <w:sz w:val="22"/>
          <w:szCs w:val="16"/>
          <w:lang w:val="en-IN"/>
        </w:rPr>
        <w:t xml:space="preserve">It has the same modelling issuers as VaR in terms of sparse data, but captures more information on the tail of negatively skewed distribution. </w:t>
      </w:r>
    </w:p>
    <w:p w14:paraId="39E10097" w14:textId="4E018B2D" w:rsidR="00DC4941" w:rsidRDefault="00DC4941" w:rsidP="00D75C4F">
      <w:pPr>
        <w:spacing w:after="0"/>
        <w:rPr>
          <w:b/>
          <w:bCs/>
          <w:sz w:val="22"/>
          <w:szCs w:val="16"/>
          <w:lang w:val="en-IN"/>
        </w:rPr>
      </w:pPr>
      <w:r>
        <w:rPr>
          <w:b/>
          <w:bCs/>
          <w:sz w:val="22"/>
          <w:szCs w:val="16"/>
          <w:lang w:val="en-IN"/>
        </w:rPr>
        <w:t>State Dependent Utility Function</w:t>
      </w:r>
    </w:p>
    <w:p w14:paraId="5B677A39" w14:textId="632FE750" w:rsidR="00DC4941" w:rsidRPr="00DC4941" w:rsidRDefault="00DC4941" w:rsidP="00E56BED">
      <w:pPr>
        <w:pStyle w:val="ListParagraph"/>
        <w:numPr>
          <w:ilvl w:val="0"/>
          <w:numId w:val="11"/>
        </w:numPr>
        <w:spacing w:after="0"/>
        <w:rPr>
          <w:sz w:val="22"/>
          <w:szCs w:val="16"/>
          <w:lang w:val="en-IN"/>
        </w:rPr>
      </w:pPr>
      <w:r w:rsidRPr="00DC4941">
        <w:rPr>
          <w:sz w:val="22"/>
          <w:szCs w:val="16"/>
        </w:rPr>
        <w:t>Sometimes it may be inappropriate to model an investor’s behaviour over all possible levels of wealth with a single utility function. This problem can be overcome by using state-dependent utility functions, which model the situation where there is a discontinuous change in the state of the investor at a certain level of wealth.</w:t>
      </w:r>
    </w:p>
    <w:p w14:paraId="67B31D30" w14:textId="77777777" w:rsidR="00DC4941" w:rsidRPr="00DC4941" w:rsidRDefault="00DC4941" w:rsidP="00E56BED">
      <w:pPr>
        <w:pStyle w:val="ListParagraph"/>
        <w:numPr>
          <w:ilvl w:val="0"/>
          <w:numId w:val="11"/>
        </w:numPr>
        <w:spacing w:after="0"/>
        <w:rPr>
          <w:sz w:val="22"/>
          <w:szCs w:val="16"/>
          <w:lang w:val="en-IN"/>
        </w:rPr>
      </w:pPr>
      <w:r w:rsidRPr="00DC4941">
        <w:rPr>
          <w:sz w:val="22"/>
          <w:szCs w:val="16"/>
        </w:rPr>
        <w:t xml:space="preserve">If expected return and semi-variance below the expected return are used as the basis of investment decisions, it can be shown that this is equivalent to a utility function that is quadratic below the expected return and linear above. </w:t>
      </w:r>
    </w:p>
    <w:p w14:paraId="368D93A5" w14:textId="4202BD52" w:rsidR="00DC4941" w:rsidRPr="00DC4941" w:rsidRDefault="00DC4941" w:rsidP="00E56BED">
      <w:pPr>
        <w:pStyle w:val="ListParagraph"/>
        <w:numPr>
          <w:ilvl w:val="0"/>
          <w:numId w:val="11"/>
        </w:numPr>
        <w:spacing w:after="0"/>
        <w:rPr>
          <w:sz w:val="22"/>
          <w:szCs w:val="16"/>
          <w:lang w:val="en-IN"/>
        </w:rPr>
      </w:pPr>
      <w:r w:rsidRPr="00DC4941">
        <w:rPr>
          <w:sz w:val="22"/>
          <w:szCs w:val="16"/>
        </w:rPr>
        <w:t xml:space="preserve">Thus, this is equivalent to the investor being risk-averse below the expected return and </w:t>
      </w:r>
      <w:r w:rsidR="006D384E">
        <w:rPr>
          <w:sz w:val="22"/>
          <w:szCs w:val="16"/>
        </w:rPr>
        <w:t>risk neutral</w:t>
      </w:r>
      <w:r w:rsidRPr="00DC4941">
        <w:rPr>
          <w:sz w:val="22"/>
          <w:szCs w:val="16"/>
        </w:rPr>
        <w:t xml:space="preserve"> for investment return levels above the expected return. Hence, no weighting is given to variability of investment returns above the expected return. </w:t>
      </w:r>
    </w:p>
    <w:p w14:paraId="3FC9CD5E" w14:textId="5D7397A6" w:rsidR="00DC4941" w:rsidRPr="00DC4941" w:rsidRDefault="00DC4941" w:rsidP="00E56BED">
      <w:pPr>
        <w:pStyle w:val="ListParagraph"/>
        <w:numPr>
          <w:ilvl w:val="0"/>
          <w:numId w:val="11"/>
        </w:numPr>
        <w:spacing w:after="0"/>
        <w:rPr>
          <w:sz w:val="22"/>
          <w:szCs w:val="16"/>
          <w:lang w:val="en-IN"/>
        </w:rPr>
      </w:pPr>
      <w:r w:rsidRPr="00DC4941">
        <w:rPr>
          <w:sz w:val="22"/>
          <w:szCs w:val="16"/>
        </w:rPr>
        <w:t>Use of a shortfall risk measure corresponds to a utility function that has a discontinuity at the minimum required return.</w:t>
      </w:r>
    </w:p>
    <w:p w14:paraId="7D84B2CF" w14:textId="7452A1D6" w:rsidR="00281E2B" w:rsidRDefault="00281E2B" w:rsidP="00D75C4F">
      <w:pPr>
        <w:spacing w:after="0"/>
        <w:rPr>
          <w:b/>
          <w:bCs/>
          <w:sz w:val="22"/>
          <w:szCs w:val="16"/>
          <w:lang w:val="en-IN"/>
        </w:rPr>
      </w:pPr>
      <w:r w:rsidRPr="00100CB4">
        <w:rPr>
          <w:b/>
          <w:bCs/>
          <w:sz w:val="22"/>
          <w:szCs w:val="16"/>
          <w:lang w:val="en-IN"/>
        </w:rPr>
        <w:t>Risk and Insurance Companies</w:t>
      </w:r>
      <w:r>
        <w:rPr>
          <w:noProof/>
        </w:rPr>
        <w:drawing>
          <wp:inline distT="0" distB="0" distL="0" distR="0" wp14:anchorId="4D0CC8F1" wp14:editId="66F39D3A">
            <wp:extent cx="1800000" cy="1485589"/>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sharpenSoften amount="50000"/>
                              </a14:imgEffect>
                              <a14:imgEffect>
                                <a14:brightnessContrast bright="20000" contrast="40000"/>
                              </a14:imgEffect>
                            </a14:imgLayer>
                          </a14:imgProps>
                        </a:ext>
                      </a:extLst>
                    </a:blip>
                    <a:srcRect l="38717" t="22186" r="24638" b="24046"/>
                    <a:stretch/>
                  </pic:blipFill>
                  <pic:spPr bwMode="auto">
                    <a:xfrm>
                      <a:off x="0" y="0"/>
                      <a:ext cx="1800000" cy="1485589"/>
                    </a:xfrm>
                    <a:prstGeom prst="rect">
                      <a:avLst/>
                    </a:prstGeom>
                    <a:ln>
                      <a:noFill/>
                    </a:ln>
                    <a:extLst>
                      <a:ext uri="{53640926-AAD7-44D8-BBD7-CCE9431645EC}">
                        <a14:shadowObscured xmlns:a14="http://schemas.microsoft.com/office/drawing/2010/main"/>
                      </a:ext>
                    </a:extLst>
                  </pic:spPr>
                </pic:pic>
              </a:graphicData>
            </a:graphic>
          </wp:inline>
        </w:drawing>
      </w:r>
    </w:p>
    <w:p w14:paraId="66CCBB3D" w14:textId="77777777" w:rsidR="00281E2B" w:rsidRDefault="00281E2B" w:rsidP="00E56BED">
      <w:pPr>
        <w:pStyle w:val="ListParagraph"/>
        <w:numPr>
          <w:ilvl w:val="0"/>
          <w:numId w:val="11"/>
        </w:numPr>
        <w:spacing w:after="0"/>
        <w:rPr>
          <w:b/>
          <w:bCs/>
          <w:sz w:val="22"/>
          <w:szCs w:val="16"/>
          <w:lang w:val="en-IN"/>
        </w:rPr>
      </w:pPr>
      <w:r>
        <w:rPr>
          <w:b/>
          <w:bCs/>
          <w:sz w:val="22"/>
          <w:szCs w:val="16"/>
          <w:lang w:val="en-IN"/>
        </w:rPr>
        <w:t xml:space="preserve">Event 1 – Low Frequency Low Severity – </w:t>
      </w:r>
      <w:r>
        <w:rPr>
          <w:sz w:val="22"/>
          <w:szCs w:val="16"/>
          <w:lang w:val="en-IN"/>
        </w:rPr>
        <w:t>does not warrant any worry to a corporation or individual. E.g. eye damage due to solar eclipse</w:t>
      </w:r>
      <w:r w:rsidRPr="00225134">
        <w:rPr>
          <w:sz w:val="22"/>
          <w:szCs w:val="16"/>
          <w:lang w:val="en-IN"/>
        </w:rPr>
        <w:t>.</w:t>
      </w:r>
    </w:p>
    <w:p w14:paraId="5737FFBB" w14:textId="77777777" w:rsidR="00281E2B" w:rsidRDefault="00281E2B" w:rsidP="00E56BED">
      <w:pPr>
        <w:pStyle w:val="ListParagraph"/>
        <w:numPr>
          <w:ilvl w:val="0"/>
          <w:numId w:val="11"/>
        </w:numPr>
        <w:spacing w:after="0"/>
        <w:rPr>
          <w:b/>
          <w:bCs/>
          <w:sz w:val="22"/>
          <w:szCs w:val="16"/>
          <w:lang w:val="en-IN"/>
        </w:rPr>
      </w:pPr>
      <w:r>
        <w:rPr>
          <w:b/>
          <w:bCs/>
          <w:sz w:val="22"/>
          <w:szCs w:val="16"/>
          <w:lang w:val="en-IN"/>
        </w:rPr>
        <w:t xml:space="preserve">Event 2 - Low Frequency High Severity – </w:t>
      </w:r>
      <w:r>
        <w:rPr>
          <w:sz w:val="22"/>
          <w:szCs w:val="16"/>
          <w:lang w:val="en-IN"/>
        </w:rPr>
        <w:t>occurs many times but at a low cost each time. The overall cost due to high frequency maybe damaging. These types of events may need to be assessed on how they can be controlled. They can be covered via Micro Insurance contracts but in most cases it is difficult to insure because the claim investigation and policy administrations costs maybe high. E.g. mobile phone screen damage has a low severity but the frequency is high compared to car or life insurance.</w:t>
      </w:r>
    </w:p>
    <w:p w14:paraId="1A5A8A58" w14:textId="77777777" w:rsidR="00281E2B" w:rsidRDefault="00281E2B" w:rsidP="00E56BED">
      <w:pPr>
        <w:pStyle w:val="ListParagraph"/>
        <w:numPr>
          <w:ilvl w:val="0"/>
          <w:numId w:val="11"/>
        </w:numPr>
        <w:spacing w:after="0"/>
        <w:rPr>
          <w:b/>
          <w:bCs/>
          <w:sz w:val="22"/>
          <w:szCs w:val="16"/>
          <w:lang w:val="en-IN"/>
        </w:rPr>
      </w:pPr>
      <w:r>
        <w:rPr>
          <w:b/>
          <w:bCs/>
          <w:sz w:val="22"/>
          <w:szCs w:val="16"/>
          <w:lang w:val="en-IN"/>
        </w:rPr>
        <w:t xml:space="preserve">Event 3 - High Frequency High Severity – </w:t>
      </w:r>
      <w:r>
        <w:rPr>
          <w:sz w:val="22"/>
          <w:szCs w:val="16"/>
          <w:lang w:val="en-IN"/>
        </w:rPr>
        <w:t xml:space="preserve">such events are to be avoided. </w:t>
      </w:r>
    </w:p>
    <w:p w14:paraId="1E7A0A8B" w14:textId="77777777" w:rsidR="00281E2B" w:rsidRPr="00CD4427" w:rsidRDefault="00281E2B" w:rsidP="00E56BED">
      <w:pPr>
        <w:pStyle w:val="ListParagraph"/>
        <w:numPr>
          <w:ilvl w:val="0"/>
          <w:numId w:val="11"/>
        </w:numPr>
        <w:spacing w:after="0"/>
        <w:rPr>
          <w:b/>
          <w:bCs/>
          <w:sz w:val="22"/>
          <w:szCs w:val="16"/>
          <w:lang w:val="en-IN"/>
        </w:rPr>
      </w:pPr>
      <w:r>
        <w:rPr>
          <w:b/>
          <w:bCs/>
          <w:sz w:val="22"/>
          <w:szCs w:val="16"/>
          <w:lang w:val="en-IN"/>
        </w:rPr>
        <w:t>Event 4 - High Frequency Low Severity –</w:t>
      </w:r>
      <w:r>
        <w:rPr>
          <w:sz w:val="22"/>
          <w:szCs w:val="16"/>
          <w:lang w:val="en-IN"/>
        </w:rPr>
        <w:t xml:space="preserve"> such events can be insured. E.g. natural calamities like earthquake, tsunami.</w:t>
      </w:r>
    </w:p>
    <w:p w14:paraId="4AF32F4B" w14:textId="77777777" w:rsidR="00281E2B" w:rsidRDefault="00281E2B" w:rsidP="00D75C4F">
      <w:pPr>
        <w:spacing w:after="0"/>
        <w:rPr>
          <w:sz w:val="22"/>
          <w:szCs w:val="16"/>
          <w:lang w:val="en-IN"/>
        </w:rPr>
      </w:pPr>
      <w:r>
        <w:rPr>
          <w:b/>
          <w:bCs/>
          <w:sz w:val="22"/>
          <w:szCs w:val="16"/>
          <w:lang w:val="en-IN"/>
        </w:rPr>
        <w:t xml:space="preserve">Pooling – </w:t>
      </w:r>
      <w:r>
        <w:rPr>
          <w:sz w:val="22"/>
          <w:szCs w:val="16"/>
          <w:lang w:val="en-IN"/>
        </w:rPr>
        <w:t>Insurance companies reduce variability of losses due to adverse outcomes by pooling resources. If 10 independent properties with similar characteristics are pooled together, the average cost is still £100 but the probability of claims from all 10 is now down to 0.1</w:t>
      </w:r>
      <w:r w:rsidRPr="001901D6">
        <w:rPr>
          <w:sz w:val="22"/>
          <w:szCs w:val="16"/>
          <w:vertAlign w:val="superscript"/>
          <w:lang w:val="en-IN"/>
        </w:rPr>
        <w:t>10</w:t>
      </w:r>
      <w:r>
        <w:rPr>
          <w:sz w:val="22"/>
          <w:szCs w:val="16"/>
          <w:lang w:val="en-IN"/>
        </w:rPr>
        <w:t xml:space="preserve">. the VaR is 99.5%. In pooling resources, an insurer attempts to group insureds within homogenous groups. </w:t>
      </w:r>
    </w:p>
    <w:p w14:paraId="6E6A1DF2" w14:textId="77777777" w:rsidR="00281E2B" w:rsidRDefault="00281E2B" w:rsidP="00D75C4F">
      <w:pPr>
        <w:spacing w:after="0"/>
        <w:rPr>
          <w:sz w:val="22"/>
          <w:szCs w:val="16"/>
          <w:lang w:val="en-IN"/>
        </w:rPr>
      </w:pPr>
      <w:r w:rsidRPr="00573219">
        <w:rPr>
          <w:b/>
          <w:bCs/>
          <w:sz w:val="22"/>
          <w:szCs w:val="16"/>
          <w:lang w:val="en-IN"/>
        </w:rPr>
        <w:t>Adverse Selection</w:t>
      </w:r>
      <w:r>
        <w:rPr>
          <w:sz w:val="22"/>
          <w:szCs w:val="16"/>
          <w:lang w:val="en-IN"/>
        </w:rPr>
        <w:t xml:space="preserve"> – people who know that they are particularly bad risks are more inclined to take out insurance than those who know that they are good risks. It is also called Self-selection or Anti Selection. </w:t>
      </w:r>
      <w:r>
        <w:rPr>
          <w:b/>
          <w:bCs/>
          <w:sz w:val="22"/>
          <w:szCs w:val="16"/>
          <w:lang w:val="en-IN"/>
        </w:rPr>
        <w:t xml:space="preserve">Overcome – </w:t>
      </w:r>
      <w:r>
        <w:rPr>
          <w:sz w:val="22"/>
          <w:szCs w:val="16"/>
          <w:lang w:val="en-IN"/>
        </w:rPr>
        <w:t>insurance companies need to find out lots of information about potential policyholders to put them in homogeneous pools and charge appropriate premiums.</w:t>
      </w:r>
    </w:p>
    <w:p w14:paraId="780BB49D" w14:textId="77777777" w:rsidR="00281E2B" w:rsidRPr="00B71741" w:rsidRDefault="00281E2B" w:rsidP="00D75C4F">
      <w:pPr>
        <w:spacing w:after="0"/>
        <w:rPr>
          <w:sz w:val="22"/>
          <w:szCs w:val="16"/>
          <w:lang w:val="en-IN"/>
        </w:rPr>
      </w:pPr>
      <w:r w:rsidRPr="004F1FC7">
        <w:rPr>
          <w:b/>
          <w:bCs/>
          <w:sz w:val="22"/>
          <w:szCs w:val="16"/>
          <w:lang w:val="en-IN"/>
        </w:rPr>
        <w:t>Moral Hazard</w:t>
      </w:r>
      <w:r>
        <w:rPr>
          <w:sz w:val="22"/>
          <w:szCs w:val="16"/>
          <w:lang w:val="en-IN"/>
        </w:rPr>
        <w:t xml:space="preserve"> – a policyholder may, because they have insurance, act in a way which makes the insured event more likely. It makes insurance more expensive. It may even push the price of insurance above the maximum premium that a person is prepared to pay. </w:t>
      </w:r>
      <w:r>
        <w:rPr>
          <w:b/>
          <w:bCs/>
          <w:sz w:val="22"/>
          <w:szCs w:val="16"/>
          <w:lang w:val="en-IN"/>
        </w:rPr>
        <w:t xml:space="preserve">Overcome – </w:t>
      </w:r>
      <w:r>
        <w:rPr>
          <w:sz w:val="22"/>
          <w:szCs w:val="16"/>
          <w:lang w:val="en-IN"/>
        </w:rPr>
        <w:t>investigation team needs to improve in differentiating between true event and negligence. The NCD model is a means of moral hazard.</w:t>
      </w:r>
    </w:p>
    <w:p w14:paraId="741CD3DB" w14:textId="77777777" w:rsidR="00281E2B" w:rsidRDefault="00281E2B" w:rsidP="00D75C4F">
      <w:pPr>
        <w:spacing w:after="0"/>
        <w:rPr>
          <w:b/>
          <w:bCs/>
          <w:sz w:val="22"/>
          <w:szCs w:val="16"/>
          <w:lang w:val="en-IN"/>
        </w:rPr>
      </w:pPr>
      <w:r>
        <w:rPr>
          <w:b/>
          <w:bCs/>
          <w:sz w:val="22"/>
          <w:szCs w:val="16"/>
          <w:lang w:val="en-IN"/>
        </w:rPr>
        <w:t>Man coming to retirement age – 1% invested in shares of old respected bank, safe investment strategy of bank with steady returns – new management took risky decisions, share price declined - Man did not sell shares. Why? (ST5, April 2008)</w:t>
      </w:r>
    </w:p>
    <w:p w14:paraId="10F87D43" w14:textId="77777777" w:rsidR="00281E2B" w:rsidRDefault="00281E2B" w:rsidP="00E56BED">
      <w:pPr>
        <w:pStyle w:val="ListParagraph"/>
        <w:numPr>
          <w:ilvl w:val="0"/>
          <w:numId w:val="11"/>
        </w:numPr>
        <w:spacing w:after="0"/>
        <w:rPr>
          <w:sz w:val="22"/>
          <w:szCs w:val="16"/>
          <w:lang w:val="en-IN"/>
        </w:rPr>
      </w:pPr>
      <w:r>
        <w:rPr>
          <w:sz w:val="22"/>
          <w:szCs w:val="16"/>
          <w:lang w:val="en-IN"/>
        </w:rPr>
        <w:t xml:space="preserve">Price might rebound </w:t>
      </w:r>
    </w:p>
    <w:p w14:paraId="27EA1AD4" w14:textId="77777777" w:rsidR="00281E2B" w:rsidRDefault="00281E2B" w:rsidP="00E56BED">
      <w:pPr>
        <w:pStyle w:val="ListParagraph"/>
        <w:numPr>
          <w:ilvl w:val="0"/>
          <w:numId w:val="11"/>
        </w:numPr>
        <w:spacing w:after="0"/>
        <w:rPr>
          <w:sz w:val="22"/>
          <w:szCs w:val="16"/>
          <w:lang w:val="en-IN"/>
        </w:rPr>
      </w:pPr>
      <w:r>
        <w:rPr>
          <w:sz w:val="22"/>
          <w:szCs w:val="16"/>
          <w:lang w:val="en-IN"/>
        </w:rPr>
        <w:t>Only 1% of portfolio</w:t>
      </w:r>
    </w:p>
    <w:p w14:paraId="5B14064A" w14:textId="77777777" w:rsidR="00281E2B" w:rsidRDefault="00281E2B" w:rsidP="00E56BED">
      <w:pPr>
        <w:pStyle w:val="ListParagraph"/>
        <w:numPr>
          <w:ilvl w:val="0"/>
          <w:numId w:val="11"/>
        </w:numPr>
        <w:spacing w:after="0"/>
        <w:rPr>
          <w:sz w:val="22"/>
          <w:szCs w:val="16"/>
          <w:lang w:val="en-IN"/>
        </w:rPr>
      </w:pPr>
      <w:r>
        <w:rPr>
          <w:sz w:val="22"/>
          <w:szCs w:val="16"/>
          <w:lang w:val="en-IN"/>
        </w:rPr>
        <w:t>Man does not follow share’s performance closely</w:t>
      </w:r>
    </w:p>
    <w:p w14:paraId="2A422578" w14:textId="77777777" w:rsidR="00281E2B" w:rsidRDefault="00281E2B" w:rsidP="00E56BED">
      <w:pPr>
        <w:pStyle w:val="ListParagraph"/>
        <w:numPr>
          <w:ilvl w:val="0"/>
          <w:numId w:val="11"/>
        </w:numPr>
        <w:spacing w:after="0"/>
        <w:rPr>
          <w:sz w:val="22"/>
          <w:szCs w:val="16"/>
          <w:lang w:val="en-IN"/>
        </w:rPr>
      </w:pPr>
      <w:r>
        <w:rPr>
          <w:sz w:val="22"/>
          <w:szCs w:val="16"/>
          <w:lang w:val="en-IN"/>
        </w:rPr>
        <w:t>Maybe the portfolio is diversified enough</w:t>
      </w:r>
    </w:p>
    <w:p w14:paraId="46A4253D" w14:textId="77777777" w:rsidR="00281E2B" w:rsidRDefault="00281E2B" w:rsidP="00E56BED">
      <w:pPr>
        <w:pStyle w:val="ListParagraph"/>
        <w:numPr>
          <w:ilvl w:val="0"/>
          <w:numId w:val="11"/>
        </w:numPr>
        <w:spacing w:after="0"/>
        <w:rPr>
          <w:sz w:val="22"/>
          <w:szCs w:val="16"/>
          <w:lang w:val="en-IN"/>
        </w:rPr>
      </w:pPr>
      <w:r>
        <w:rPr>
          <w:sz w:val="22"/>
          <w:szCs w:val="16"/>
          <w:lang w:val="en-IN"/>
        </w:rPr>
        <w:lastRenderedPageBreak/>
        <w:t>Overconfidence – in his abilities to predict future prices</w:t>
      </w:r>
    </w:p>
    <w:p w14:paraId="22357B4A" w14:textId="77777777" w:rsidR="00281E2B" w:rsidRDefault="00281E2B" w:rsidP="00E56BED">
      <w:pPr>
        <w:pStyle w:val="ListParagraph"/>
        <w:numPr>
          <w:ilvl w:val="0"/>
          <w:numId w:val="11"/>
        </w:numPr>
        <w:spacing w:after="0"/>
        <w:rPr>
          <w:sz w:val="22"/>
          <w:szCs w:val="16"/>
          <w:lang w:val="en-IN"/>
        </w:rPr>
      </w:pPr>
      <w:r>
        <w:rPr>
          <w:sz w:val="22"/>
          <w:szCs w:val="16"/>
          <w:lang w:val="en-IN"/>
        </w:rPr>
        <w:t>Share might provide high dividend income</w:t>
      </w:r>
    </w:p>
    <w:p w14:paraId="78C78F76" w14:textId="77777777" w:rsidR="00281E2B" w:rsidRDefault="00281E2B" w:rsidP="00E56BED">
      <w:pPr>
        <w:pStyle w:val="ListParagraph"/>
        <w:numPr>
          <w:ilvl w:val="0"/>
          <w:numId w:val="11"/>
        </w:numPr>
        <w:spacing w:after="0"/>
        <w:rPr>
          <w:sz w:val="22"/>
          <w:szCs w:val="16"/>
          <w:lang w:val="en-IN"/>
        </w:rPr>
      </w:pPr>
      <w:r>
        <w:rPr>
          <w:sz w:val="22"/>
          <w:szCs w:val="16"/>
          <w:lang w:val="en-IN"/>
        </w:rPr>
        <w:t>Avoid creating tax liabilities</w:t>
      </w:r>
    </w:p>
    <w:p w14:paraId="1AD789F2" w14:textId="77777777" w:rsidR="00281E2B" w:rsidRDefault="00281E2B" w:rsidP="00E56BED">
      <w:pPr>
        <w:pStyle w:val="ListParagraph"/>
        <w:numPr>
          <w:ilvl w:val="0"/>
          <w:numId w:val="11"/>
        </w:numPr>
        <w:spacing w:after="0"/>
        <w:rPr>
          <w:sz w:val="22"/>
          <w:szCs w:val="16"/>
          <w:lang w:val="en-IN"/>
        </w:rPr>
      </w:pPr>
      <w:r w:rsidRPr="00C16668">
        <w:rPr>
          <w:b/>
          <w:bCs/>
          <w:sz w:val="22"/>
          <w:szCs w:val="16"/>
          <w:lang w:val="en-IN"/>
        </w:rPr>
        <w:t>Regret Aversion</w:t>
      </w:r>
      <w:r>
        <w:rPr>
          <w:sz w:val="22"/>
          <w:szCs w:val="16"/>
          <w:lang w:val="en-IN"/>
        </w:rPr>
        <w:t xml:space="preserve"> – to avoid regretting a decision to sell had the share price subsequently risen and/or avoid the regret arising when crystallising a loss. </w:t>
      </w:r>
    </w:p>
    <w:p w14:paraId="59D3C7ED" w14:textId="77777777" w:rsidR="00281E2B" w:rsidRDefault="00281E2B" w:rsidP="00E56BED">
      <w:pPr>
        <w:pStyle w:val="ListParagraph"/>
        <w:numPr>
          <w:ilvl w:val="0"/>
          <w:numId w:val="11"/>
        </w:numPr>
        <w:spacing w:after="0"/>
        <w:rPr>
          <w:sz w:val="22"/>
          <w:szCs w:val="16"/>
          <w:lang w:val="en-IN"/>
        </w:rPr>
      </w:pPr>
      <w:r w:rsidRPr="00C16668">
        <w:rPr>
          <w:b/>
          <w:bCs/>
          <w:sz w:val="22"/>
          <w:szCs w:val="16"/>
          <w:lang w:val="en-IN"/>
        </w:rPr>
        <w:t>Status quo bias</w:t>
      </w:r>
      <w:r>
        <w:rPr>
          <w:sz w:val="22"/>
          <w:szCs w:val="16"/>
          <w:lang w:val="en-IN"/>
        </w:rPr>
        <w:t xml:space="preserve"> – the investor may have a preference for keeping things as they are</w:t>
      </w:r>
    </w:p>
    <w:p w14:paraId="2CA9C616" w14:textId="77777777" w:rsidR="00281E2B" w:rsidRDefault="00281E2B" w:rsidP="00E56BED">
      <w:pPr>
        <w:pStyle w:val="ListParagraph"/>
        <w:numPr>
          <w:ilvl w:val="0"/>
          <w:numId w:val="11"/>
        </w:numPr>
        <w:spacing w:after="0"/>
        <w:rPr>
          <w:sz w:val="22"/>
          <w:szCs w:val="16"/>
          <w:lang w:val="en-IN"/>
        </w:rPr>
      </w:pPr>
      <w:r w:rsidRPr="00C16668">
        <w:rPr>
          <w:b/>
          <w:bCs/>
          <w:sz w:val="22"/>
          <w:szCs w:val="16"/>
          <w:lang w:val="en-IN"/>
        </w:rPr>
        <w:t>Anchoring</w:t>
      </w:r>
      <w:r>
        <w:rPr>
          <w:sz w:val="22"/>
          <w:szCs w:val="16"/>
          <w:lang w:val="en-IN"/>
        </w:rPr>
        <w:t xml:space="preserve"> – the investor may be attached to a particular share price and reluctant to sell below specific price</w:t>
      </w:r>
    </w:p>
    <w:p w14:paraId="0820FE8E" w14:textId="77777777" w:rsidR="00281E2B" w:rsidRPr="00C16668" w:rsidRDefault="00281E2B" w:rsidP="00D75C4F">
      <w:pPr>
        <w:spacing w:after="0"/>
        <w:rPr>
          <w:sz w:val="22"/>
          <w:szCs w:val="16"/>
          <w:lang w:val="en-IN"/>
        </w:rPr>
      </w:pPr>
    </w:p>
    <w:p w14:paraId="74D248C7" w14:textId="77777777" w:rsidR="00281E2B" w:rsidRPr="001245E6" w:rsidRDefault="00281E2B" w:rsidP="00D75C4F">
      <w:pPr>
        <w:spacing w:after="0"/>
        <w:rPr>
          <w:b/>
          <w:bCs/>
          <w:sz w:val="22"/>
          <w:szCs w:val="16"/>
          <w:u w:val="single"/>
          <w:lang w:val="en-IN"/>
        </w:rPr>
      </w:pPr>
      <w:r w:rsidRPr="001245E6">
        <w:rPr>
          <w:b/>
          <w:bCs/>
          <w:sz w:val="22"/>
          <w:szCs w:val="16"/>
          <w:lang w:val="en-IN"/>
        </w:rPr>
        <w:t>Suggest why it can be difficult to apply Value at Risk to real-world situations at higher percentage levels (for example at the 99% level).</w:t>
      </w:r>
    </w:p>
    <w:p w14:paraId="423EE72A" w14:textId="77777777" w:rsidR="00281E2B" w:rsidRDefault="00281E2B" w:rsidP="00E56BED">
      <w:pPr>
        <w:pStyle w:val="ListParagraph"/>
        <w:numPr>
          <w:ilvl w:val="0"/>
          <w:numId w:val="11"/>
        </w:numPr>
        <w:spacing w:after="0"/>
        <w:rPr>
          <w:sz w:val="22"/>
          <w:szCs w:val="16"/>
          <w:lang w:val="en-IN"/>
        </w:rPr>
      </w:pPr>
      <w:r w:rsidRPr="005C63BE">
        <w:rPr>
          <w:sz w:val="22"/>
          <w:szCs w:val="16"/>
          <w:lang w:val="en-IN"/>
        </w:rPr>
        <w:t xml:space="preserve">Many distributions encountered in the real world are non-Normal …and it can be difficult to find a distribution function that will model the tails appropriately.  </w:t>
      </w:r>
    </w:p>
    <w:p w14:paraId="02370D41" w14:textId="77777777" w:rsidR="00281E2B" w:rsidRDefault="00281E2B" w:rsidP="00E56BED">
      <w:pPr>
        <w:pStyle w:val="ListParagraph"/>
        <w:numPr>
          <w:ilvl w:val="0"/>
          <w:numId w:val="11"/>
        </w:numPr>
        <w:spacing w:after="0"/>
        <w:rPr>
          <w:sz w:val="22"/>
          <w:szCs w:val="16"/>
          <w:lang w:val="en-IN"/>
        </w:rPr>
      </w:pPr>
      <w:r w:rsidRPr="005C63BE">
        <w:rPr>
          <w:sz w:val="22"/>
          <w:szCs w:val="16"/>
          <w:lang w:val="en-IN"/>
        </w:rPr>
        <w:t xml:space="preserve">Models built for core scenarios may not work well in the tails or may be heavily dependent on the assumptions used. </w:t>
      </w:r>
    </w:p>
    <w:p w14:paraId="150425AC" w14:textId="77777777" w:rsidR="00281E2B" w:rsidRDefault="00281E2B" w:rsidP="00E56BED">
      <w:pPr>
        <w:pStyle w:val="ListParagraph"/>
        <w:numPr>
          <w:ilvl w:val="0"/>
          <w:numId w:val="11"/>
        </w:numPr>
        <w:spacing w:after="0"/>
        <w:rPr>
          <w:sz w:val="22"/>
          <w:szCs w:val="16"/>
          <w:lang w:val="en-IN"/>
        </w:rPr>
      </w:pPr>
      <w:r w:rsidRPr="005C63BE">
        <w:rPr>
          <w:sz w:val="22"/>
          <w:szCs w:val="16"/>
          <w:lang w:val="en-IN"/>
        </w:rPr>
        <w:t xml:space="preserve">Often there is little data in the tails on which to base our modelling Events in the tails may be unlikely but extreme and difficult to predict for example a financial crisis.  </w:t>
      </w:r>
    </w:p>
    <w:p w14:paraId="5B25EDA9" w14:textId="77777777" w:rsidR="00281E2B" w:rsidRPr="005C63BE" w:rsidRDefault="00281E2B" w:rsidP="00E56BED">
      <w:pPr>
        <w:pStyle w:val="ListParagraph"/>
        <w:numPr>
          <w:ilvl w:val="0"/>
          <w:numId w:val="11"/>
        </w:numPr>
        <w:spacing w:after="0"/>
        <w:rPr>
          <w:sz w:val="22"/>
          <w:szCs w:val="16"/>
          <w:lang w:val="en-IN"/>
        </w:rPr>
      </w:pPr>
      <w:r w:rsidRPr="005C63BE">
        <w:rPr>
          <w:sz w:val="22"/>
          <w:szCs w:val="16"/>
          <w:lang w:val="en-IN"/>
        </w:rPr>
        <w:t>If we use Monte-Carlo simulation then we need a very large number of simulations to model tails sufficiently well.</w:t>
      </w:r>
    </w:p>
    <w:p w14:paraId="591B4363" w14:textId="77777777" w:rsidR="00281E2B" w:rsidRPr="001245E6" w:rsidRDefault="00281E2B" w:rsidP="00D75C4F">
      <w:pPr>
        <w:spacing w:after="0"/>
        <w:rPr>
          <w:b/>
          <w:bCs/>
          <w:sz w:val="22"/>
          <w:szCs w:val="16"/>
          <w:lang w:val="en-IN"/>
        </w:rPr>
      </w:pPr>
      <w:r w:rsidRPr="001245E6">
        <w:rPr>
          <w:b/>
          <w:bCs/>
          <w:sz w:val="22"/>
          <w:szCs w:val="16"/>
          <w:lang w:val="en-IN"/>
        </w:rPr>
        <w:t>Explain whether the investor may decide to split the investment in each of the following circumstances: (April 2021 Q3.)</w:t>
      </w:r>
    </w:p>
    <w:p w14:paraId="05F50263" w14:textId="77777777" w:rsidR="00281E2B" w:rsidRPr="00F65CA6" w:rsidRDefault="00281E2B" w:rsidP="00E56BED">
      <w:pPr>
        <w:pStyle w:val="ListParagraph"/>
        <w:numPr>
          <w:ilvl w:val="1"/>
          <w:numId w:val="19"/>
        </w:numPr>
        <w:spacing w:after="0"/>
        <w:rPr>
          <w:b/>
          <w:bCs/>
          <w:sz w:val="22"/>
          <w:szCs w:val="16"/>
          <w:lang w:val="en-IN"/>
        </w:rPr>
      </w:pPr>
      <w:r w:rsidRPr="00F65CA6">
        <w:rPr>
          <w:b/>
          <w:bCs/>
          <w:sz w:val="22"/>
          <w:szCs w:val="16"/>
          <w:lang w:val="en-IN"/>
        </w:rPr>
        <w:t xml:space="preserve">If the assets are independent </w:t>
      </w:r>
    </w:p>
    <w:p w14:paraId="23694624" w14:textId="77777777" w:rsidR="00281E2B" w:rsidRDefault="00281E2B" w:rsidP="00D75C4F">
      <w:pPr>
        <w:spacing w:after="0"/>
        <w:ind w:left="709"/>
        <w:rPr>
          <w:sz w:val="22"/>
          <w:szCs w:val="16"/>
          <w:lang w:val="en-IN"/>
        </w:rPr>
      </w:pPr>
      <w:r w:rsidRPr="005C63BE">
        <w:rPr>
          <w:sz w:val="22"/>
          <w:szCs w:val="16"/>
          <w:lang w:val="en-IN"/>
        </w:rPr>
        <w:t>If the assets are independent then a combination of both assets will give a lower variance than either asset on its own</w:t>
      </w:r>
      <w:r>
        <w:rPr>
          <w:sz w:val="22"/>
          <w:szCs w:val="16"/>
          <w:lang w:val="en-IN"/>
        </w:rPr>
        <w:t xml:space="preserve">. </w:t>
      </w:r>
      <w:r w:rsidRPr="005C63BE">
        <w:rPr>
          <w:sz w:val="22"/>
          <w:szCs w:val="16"/>
          <w:lang w:val="en-IN"/>
        </w:rPr>
        <w:t>But with the same expected return</w:t>
      </w:r>
      <w:r>
        <w:rPr>
          <w:sz w:val="22"/>
          <w:szCs w:val="16"/>
          <w:lang w:val="en-IN"/>
        </w:rPr>
        <w:t xml:space="preserve">. </w:t>
      </w:r>
      <w:r w:rsidRPr="005C63BE">
        <w:rPr>
          <w:sz w:val="22"/>
          <w:szCs w:val="16"/>
          <w:lang w:val="en-IN"/>
        </w:rPr>
        <w:t>So the investor would prefer to invest partially in each asset</w:t>
      </w:r>
      <w:r>
        <w:rPr>
          <w:sz w:val="22"/>
          <w:szCs w:val="16"/>
          <w:lang w:val="en-IN"/>
        </w:rPr>
        <w:t>.</w:t>
      </w:r>
    </w:p>
    <w:p w14:paraId="18B49312" w14:textId="77777777" w:rsidR="00281E2B" w:rsidRPr="00F65CA6" w:rsidRDefault="00281E2B" w:rsidP="00E56BED">
      <w:pPr>
        <w:pStyle w:val="ListParagraph"/>
        <w:numPr>
          <w:ilvl w:val="1"/>
          <w:numId w:val="19"/>
        </w:numPr>
        <w:spacing w:after="0"/>
        <w:rPr>
          <w:b/>
          <w:bCs/>
          <w:sz w:val="22"/>
          <w:szCs w:val="16"/>
          <w:lang w:val="en-IN"/>
        </w:rPr>
      </w:pPr>
      <w:r w:rsidRPr="00F65CA6">
        <w:rPr>
          <w:b/>
          <w:bCs/>
          <w:sz w:val="22"/>
          <w:szCs w:val="16"/>
          <w:lang w:val="en-IN"/>
        </w:rPr>
        <w:t>If the assets exhibit some positive correlation</w:t>
      </w:r>
    </w:p>
    <w:p w14:paraId="627AD1A9" w14:textId="5D2DCD1F" w:rsidR="00281E2B" w:rsidRDefault="00281E2B" w:rsidP="00D75C4F">
      <w:pPr>
        <w:spacing w:after="0"/>
        <w:ind w:left="709"/>
        <w:rPr>
          <w:sz w:val="22"/>
          <w:szCs w:val="16"/>
          <w:lang w:val="en-IN"/>
        </w:rPr>
      </w:pPr>
      <w:r w:rsidRPr="005C63BE">
        <w:rPr>
          <w:sz w:val="22"/>
          <w:szCs w:val="16"/>
          <w:lang w:val="en-IN"/>
        </w:rPr>
        <w:t>If the assets exhibit correlation and short selling is not allowed then the variance of a combined portfolio will be higher than if they were uncorrelated</w:t>
      </w:r>
      <w:r>
        <w:rPr>
          <w:sz w:val="22"/>
          <w:szCs w:val="16"/>
          <w:lang w:val="en-IN"/>
        </w:rPr>
        <w:t xml:space="preserve">. </w:t>
      </w:r>
      <w:r w:rsidRPr="005C63BE">
        <w:rPr>
          <w:sz w:val="22"/>
          <w:szCs w:val="16"/>
          <w:lang w:val="en-IN"/>
        </w:rPr>
        <w:t xml:space="preserve"> But it will still be lower than investing in a single asset</w:t>
      </w:r>
      <w:r>
        <w:rPr>
          <w:sz w:val="22"/>
          <w:szCs w:val="16"/>
          <w:lang w:val="en-IN"/>
        </w:rPr>
        <w:t>.</w:t>
      </w:r>
      <w:r w:rsidRPr="005C63BE">
        <w:rPr>
          <w:sz w:val="22"/>
          <w:szCs w:val="16"/>
          <w:lang w:val="en-IN"/>
        </w:rPr>
        <w:t xml:space="preserve"> So the investor would still prefer to invest partially in each asset</w:t>
      </w:r>
      <w:r>
        <w:rPr>
          <w:sz w:val="22"/>
          <w:szCs w:val="16"/>
          <w:lang w:val="en-IN"/>
        </w:rPr>
        <w:t>.</w:t>
      </w:r>
      <w:r w:rsidRPr="005C63BE">
        <w:rPr>
          <w:sz w:val="22"/>
          <w:szCs w:val="16"/>
          <w:lang w:val="en-IN"/>
        </w:rPr>
        <w:t xml:space="preserve"> Or, if short selling is allowed, the investor could short one asset in order to achieve a lower portfolio variance</w:t>
      </w:r>
      <w:r>
        <w:rPr>
          <w:sz w:val="22"/>
          <w:szCs w:val="16"/>
          <w:lang w:val="en-IN"/>
        </w:rPr>
        <w:t>.</w:t>
      </w:r>
    </w:p>
    <w:p w14:paraId="7C3EAB38" w14:textId="71CF418A" w:rsidR="003623BC" w:rsidRPr="00AE558B" w:rsidRDefault="00AE558B" w:rsidP="00D75C4F">
      <w:pPr>
        <w:spacing w:after="0"/>
        <w:rPr>
          <w:sz w:val="22"/>
          <w:szCs w:val="16"/>
          <w:lang w:val="en-IN"/>
        </w:rPr>
      </w:pPr>
      <w:r>
        <w:rPr>
          <w:b/>
          <w:bCs/>
          <w:sz w:val="22"/>
          <w:szCs w:val="16"/>
          <w:lang w:val="en-IN"/>
        </w:rPr>
        <w:t xml:space="preserve">Benefits of </w:t>
      </w:r>
      <w:r w:rsidR="00E01AA8">
        <w:rPr>
          <w:b/>
          <w:bCs/>
          <w:sz w:val="22"/>
          <w:szCs w:val="16"/>
          <w:lang w:val="en-IN"/>
        </w:rPr>
        <w:t>D</w:t>
      </w:r>
      <w:r>
        <w:rPr>
          <w:b/>
          <w:bCs/>
          <w:sz w:val="22"/>
          <w:szCs w:val="16"/>
          <w:lang w:val="en-IN"/>
        </w:rPr>
        <w:t xml:space="preserve">iversification - </w:t>
      </w:r>
      <w:r w:rsidRPr="00AE558B">
        <w:rPr>
          <w:sz w:val="22"/>
          <w:szCs w:val="16"/>
        </w:rPr>
        <w:t>As a portfolio is diversified, the return on the portfolio is less exposed to the specific risk of any one component. This means that as portfolios are diversified the correlation components become less important, therefore variance of return is minimised.</w:t>
      </w:r>
    </w:p>
    <w:p w14:paraId="4122F8A0" w14:textId="0EAF7596" w:rsidR="005D3EF0" w:rsidRPr="005D3EF0" w:rsidRDefault="005D3EF0" w:rsidP="00D75C4F">
      <w:pPr>
        <w:spacing w:after="0"/>
        <w:rPr>
          <w:b/>
          <w:bCs/>
          <w:sz w:val="22"/>
          <w:szCs w:val="16"/>
          <w:lang w:val="en-IN"/>
        </w:rPr>
      </w:pPr>
      <w:r w:rsidRPr="005D3EF0">
        <w:rPr>
          <w:b/>
          <w:bCs/>
          <w:sz w:val="22"/>
          <w:szCs w:val="16"/>
          <w:lang w:val="en-IN"/>
        </w:rPr>
        <w:t>Which Asset to choose A or B?</w:t>
      </w:r>
      <w:r w:rsidR="005B0B14">
        <w:rPr>
          <w:b/>
          <w:bCs/>
          <w:sz w:val="22"/>
          <w:szCs w:val="16"/>
          <w:lang w:val="en-IN"/>
        </w:rPr>
        <w:t xml:space="preserve"> </w:t>
      </w:r>
      <w:r w:rsidR="001C6189">
        <w:rPr>
          <w:b/>
          <w:bCs/>
          <w:sz w:val="22"/>
          <w:szCs w:val="16"/>
          <w:lang w:val="en-IN"/>
        </w:rPr>
        <w:t>I</w:t>
      </w:r>
      <w:r w:rsidR="005B0B14">
        <w:rPr>
          <w:b/>
          <w:bCs/>
          <w:sz w:val="22"/>
          <w:szCs w:val="16"/>
          <w:lang w:val="en-IN"/>
        </w:rPr>
        <w:t xml:space="preserve">nvestment </w:t>
      </w:r>
      <w:r w:rsidR="00273F94">
        <w:rPr>
          <w:b/>
          <w:bCs/>
          <w:sz w:val="22"/>
          <w:szCs w:val="16"/>
          <w:lang w:val="en-IN"/>
        </w:rPr>
        <w:t xml:space="preserve">decision. </w:t>
      </w:r>
    </w:p>
    <w:tbl>
      <w:tblPr>
        <w:tblStyle w:val="TableGrid"/>
        <w:tblW w:w="0" w:type="auto"/>
        <w:tblInd w:w="720" w:type="dxa"/>
        <w:tblLook w:val="04A0" w:firstRow="1" w:lastRow="0" w:firstColumn="1" w:lastColumn="0" w:noHBand="0" w:noVBand="1"/>
      </w:tblPr>
      <w:tblGrid>
        <w:gridCol w:w="2793"/>
        <w:gridCol w:w="2793"/>
      </w:tblGrid>
      <w:tr w:rsidR="00DC71D1" w:rsidRPr="00DC71D1" w14:paraId="22B6BDFA" w14:textId="77777777" w:rsidTr="0030725E">
        <w:trPr>
          <w:trHeight w:val="231"/>
        </w:trPr>
        <w:tc>
          <w:tcPr>
            <w:tcW w:w="2793" w:type="dxa"/>
          </w:tcPr>
          <w:p w14:paraId="4F43EDCC" w14:textId="35793212" w:rsidR="00DC71D1" w:rsidRPr="00DC71D1" w:rsidRDefault="00DC71D1" w:rsidP="00D75C4F">
            <w:pPr>
              <w:pStyle w:val="ListParagraph"/>
              <w:spacing w:line="276" w:lineRule="auto"/>
              <w:ind w:left="0"/>
              <w:rPr>
                <w:b/>
                <w:bCs/>
                <w:sz w:val="22"/>
                <w:szCs w:val="16"/>
                <w:lang w:val="en-IN"/>
              </w:rPr>
            </w:pPr>
            <w:r w:rsidRPr="00DC71D1">
              <w:rPr>
                <w:b/>
                <w:bCs/>
                <w:sz w:val="20"/>
                <w:szCs w:val="14"/>
                <w:lang w:val="en-IN"/>
              </w:rPr>
              <w:t>Particulars</w:t>
            </w:r>
          </w:p>
        </w:tc>
        <w:tc>
          <w:tcPr>
            <w:tcW w:w="2793" w:type="dxa"/>
          </w:tcPr>
          <w:p w14:paraId="7C068F5C" w14:textId="2F680444" w:rsidR="00DC71D1" w:rsidRPr="00DC71D1" w:rsidRDefault="00DC71D1" w:rsidP="00D75C4F">
            <w:pPr>
              <w:pStyle w:val="ListParagraph"/>
              <w:spacing w:line="276" w:lineRule="auto"/>
              <w:ind w:left="0"/>
              <w:rPr>
                <w:b/>
                <w:bCs/>
                <w:sz w:val="20"/>
                <w:szCs w:val="14"/>
                <w:lang w:val="en-IN"/>
              </w:rPr>
            </w:pPr>
            <w:r w:rsidRPr="00DC71D1">
              <w:rPr>
                <w:b/>
                <w:bCs/>
                <w:sz w:val="20"/>
                <w:szCs w:val="14"/>
                <w:lang w:val="en-IN"/>
              </w:rPr>
              <w:t>Figure and In favour of ?</w:t>
            </w:r>
          </w:p>
        </w:tc>
      </w:tr>
      <w:tr w:rsidR="00DC71D1" w14:paraId="0394FC9C" w14:textId="77777777" w:rsidTr="0030725E">
        <w:trPr>
          <w:trHeight w:val="231"/>
        </w:trPr>
        <w:tc>
          <w:tcPr>
            <w:tcW w:w="2793" w:type="dxa"/>
          </w:tcPr>
          <w:p w14:paraId="36E4F6B2" w14:textId="14632660" w:rsidR="00DC71D1" w:rsidRPr="00DC71D1" w:rsidRDefault="00DC71D1" w:rsidP="00D75C4F">
            <w:pPr>
              <w:pStyle w:val="ListParagraph"/>
              <w:spacing w:line="276" w:lineRule="auto"/>
              <w:ind w:left="0"/>
              <w:rPr>
                <w:sz w:val="20"/>
                <w:szCs w:val="14"/>
                <w:lang w:val="en-IN"/>
              </w:rPr>
            </w:pPr>
            <w:r w:rsidRPr="00DC71D1">
              <w:rPr>
                <w:sz w:val="20"/>
                <w:szCs w:val="14"/>
                <w:lang w:val="en-IN"/>
              </w:rPr>
              <w:t>Expected Return</w:t>
            </w:r>
          </w:p>
        </w:tc>
        <w:tc>
          <w:tcPr>
            <w:tcW w:w="2793" w:type="dxa"/>
          </w:tcPr>
          <w:p w14:paraId="08D8E34F" w14:textId="10EC0BEA" w:rsidR="00DC71D1" w:rsidRPr="00DC71D1" w:rsidRDefault="00DC71D1" w:rsidP="00D75C4F">
            <w:pPr>
              <w:pStyle w:val="ListParagraph"/>
              <w:spacing w:line="276" w:lineRule="auto"/>
              <w:ind w:left="0"/>
              <w:rPr>
                <w:sz w:val="20"/>
                <w:szCs w:val="14"/>
                <w:lang w:val="en-IN"/>
              </w:rPr>
            </w:pPr>
            <w:r w:rsidRPr="00DC71D1">
              <w:rPr>
                <w:sz w:val="20"/>
                <w:szCs w:val="14"/>
                <w:lang w:val="en-IN"/>
              </w:rPr>
              <w:t>1.435% in favour of B</w:t>
            </w:r>
          </w:p>
        </w:tc>
      </w:tr>
      <w:tr w:rsidR="00DC71D1" w14:paraId="19C007C2" w14:textId="77777777" w:rsidTr="0030725E">
        <w:trPr>
          <w:trHeight w:val="231"/>
        </w:trPr>
        <w:tc>
          <w:tcPr>
            <w:tcW w:w="2793" w:type="dxa"/>
          </w:tcPr>
          <w:p w14:paraId="0E09EED8" w14:textId="235B0C89" w:rsidR="00DC71D1" w:rsidRPr="00DC71D1" w:rsidRDefault="00DC71D1" w:rsidP="00D75C4F">
            <w:pPr>
              <w:pStyle w:val="ListParagraph"/>
              <w:spacing w:line="276" w:lineRule="auto"/>
              <w:ind w:left="0"/>
              <w:rPr>
                <w:sz w:val="20"/>
                <w:szCs w:val="14"/>
                <w:lang w:val="en-IN"/>
              </w:rPr>
            </w:pPr>
            <w:r w:rsidRPr="00DC71D1">
              <w:rPr>
                <w:sz w:val="20"/>
                <w:szCs w:val="14"/>
                <w:lang w:val="en-IN"/>
              </w:rPr>
              <w:t>Variance</w:t>
            </w:r>
          </w:p>
        </w:tc>
        <w:tc>
          <w:tcPr>
            <w:tcW w:w="2793" w:type="dxa"/>
          </w:tcPr>
          <w:p w14:paraId="2E1C9655" w14:textId="3DC9C70F" w:rsidR="00DC71D1" w:rsidRPr="00DC71D1" w:rsidRDefault="00DC71D1" w:rsidP="00D75C4F">
            <w:pPr>
              <w:pStyle w:val="ListParagraph"/>
              <w:spacing w:line="276" w:lineRule="auto"/>
              <w:ind w:left="0"/>
              <w:rPr>
                <w:sz w:val="20"/>
                <w:szCs w:val="14"/>
                <w:lang w:val="en-IN"/>
              </w:rPr>
            </w:pPr>
            <w:r w:rsidRPr="00DC71D1">
              <w:rPr>
                <w:sz w:val="20"/>
                <w:szCs w:val="14"/>
                <w:lang w:val="en-IN"/>
              </w:rPr>
              <w:t>0.418%% in favour of B</w:t>
            </w:r>
          </w:p>
        </w:tc>
      </w:tr>
      <w:tr w:rsidR="00DC71D1" w14:paraId="56F508EA" w14:textId="77777777" w:rsidTr="0030725E">
        <w:trPr>
          <w:trHeight w:val="231"/>
        </w:trPr>
        <w:tc>
          <w:tcPr>
            <w:tcW w:w="2793" w:type="dxa"/>
          </w:tcPr>
          <w:p w14:paraId="799465FA" w14:textId="25AAF505" w:rsidR="00DC71D1" w:rsidRPr="00DC71D1" w:rsidRDefault="00DC71D1" w:rsidP="00D75C4F">
            <w:pPr>
              <w:pStyle w:val="ListParagraph"/>
              <w:spacing w:line="276" w:lineRule="auto"/>
              <w:ind w:left="0"/>
              <w:rPr>
                <w:sz w:val="20"/>
                <w:szCs w:val="14"/>
                <w:lang w:val="en-IN"/>
              </w:rPr>
            </w:pPr>
            <w:r w:rsidRPr="00DC71D1">
              <w:rPr>
                <w:sz w:val="20"/>
                <w:szCs w:val="14"/>
                <w:lang w:val="en-IN"/>
              </w:rPr>
              <w:t>Downside semi-variance</w:t>
            </w:r>
          </w:p>
        </w:tc>
        <w:tc>
          <w:tcPr>
            <w:tcW w:w="2793" w:type="dxa"/>
          </w:tcPr>
          <w:p w14:paraId="4D191986" w14:textId="587337DA" w:rsidR="00DC71D1" w:rsidRPr="00DC71D1" w:rsidRDefault="00DC71D1" w:rsidP="00D75C4F">
            <w:pPr>
              <w:pStyle w:val="ListParagraph"/>
              <w:spacing w:line="276" w:lineRule="auto"/>
              <w:ind w:left="0"/>
              <w:rPr>
                <w:sz w:val="20"/>
                <w:szCs w:val="14"/>
                <w:lang w:val="en-IN"/>
              </w:rPr>
            </w:pPr>
            <w:r w:rsidRPr="00DC71D1">
              <w:rPr>
                <w:sz w:val="20"/>
                <w:szCs w:val="14"/>
                <w:lang w:val="en-IN"/>
              </w:rPr>
              <w:t>0.414%% in favour of B</w:t>
            </w:r>
          </w:p>
        </w:tc>
      </w:tr>
      <w:tr w:rsidR="00DC71D1" w14:paraId="13B8F02D" w14:textId="77777777" w:rsidTr="0030725E">
        <w:trPr>
          <w:trHeight w:val="231"/>
        </w:trPr>
        <w:tc>
          <w:tcPr>
            <w:tcW w:w="2793" w:type="dxa"/>
          </w:tcPr>
          <w:p w14:paraId="2E89C6D4" w14:textId="1A81C98A" w:rsidR="00DC71D1" w:rsidRPr="00DC71D1" w:rsidRDefault="00DC71D1" w:rsidP="00D75C4F">
            <w:pPr>
              <w:pStyle w:val="ListParagraph"/>
              <w:spacing w:line="276" w:lineRule="auto"/>
              <w:ind w:left="0"/>
              <w:rPr>
                <w:sz w:val="20"/>
                <w:szCs w:val="14"/>
                <w:lang w:val="en-IN"/>
              </w:rPr>
            </w:pPr>
            <w:r w:rsidRPr="00DC71D1">
              <w:rPr>
                <w:sz w:val="20"/>
                <w:szCs w:val="14"/>
                <w:lang w:val="en-IN"/>
              </w:rPr>
              <w:t>Shortfall Probability (L=0)</w:t>
            </w:r>
          </w:p>
        </w:tc>
        <w:tc>
          <w:tcPr>
            <w:tcW w:w="2793" w:type="dxa"/>
          </w:tcPr>
          <w:p w14:paraId="769D8309" w14:textId="0838601C" w:rsidR="00DC71D1" w:rsidRPr="00DC71D1" w:rsidRDefault="00DC71D1" w:rsidP="00D75C4F">
            <w:pPr>
              <w:pStyle w:val="ListParagraph"/>
              <w:spacing w:line="276" w:lineRule="auto"/>
              <w:ind w:left="0"/>
              <w:rPr>
                <w:sz w:val="20"/>
                <w:szCs w:val="14"/>
                <w:lang w:val="en-IN"/>
              </w:rPr>
            </w:pPr>
            <w:r w:rsidRPr="00DC71D1">
              <w:rPr>
                <w:sz w:val="20"/>
                <w:szCs w:val="14"/>
                <w:lang w:val="en-IN"/>
              </w:rPr>
              <w:t>1% in favour of B</w:t>
            </w:r>
          </w:p>
        </w:tc>
      </w:tr>
      <w:tr w:rsidR="00DC71D1" w14:paraId="68A75094" w14:textId="77777777" w:rsidTr="0030725E">
        <w:trPr>
          <w:trHeight w:val="231"/>
        </w:trPr>
        <w:tc>
          <w:tcPr>
            <w:tcW w:w="2793" w:type="dxa"/>
          </w:tcPr>
          <w:p w14:paraId="37A4D82E" w14:textId="44A381F7" w:rsidR="00DC71D1" w:rsidRPr="00DC71D1" w:rsidRDefault="00DC71D1" w:rsidP="00D75C4F">
            <w:pPr>
              <w:pStyle w:val="ListParagraph"/>
              <w:spacing w:line="276" w:lineRule="auto"/>
              <w:ind w:left="0"/>
              <w:rPr>
                <w:sz w:val="20"/>
                <w:szCs w:val="14"/>
                <w:lang w:val="en-IN"/>
              </w:rPr>
            </w:pPr>
            <w:r w:rsidRPr="00DC71D1">
              <w:rPr>
                <w:sz w:val="20"/>
                <w:szCs w:val="14"/>
                <w:lang w:val="en-IN"/>
              </w:rPr>
              <w:t>Shortfall Probability (L=-2)</w:t>
            </w:r>
          </w:p>
        </w:tc>
        <w:tc>
          <w:tcPr>
            <w:tcW w:w="2793" w:type="dxa"/>
          </w:tcPr>
          <w:p w14:paraId="4A062431" w14:textId="4ABC675F" w:rsidR="00DC71D1" w:rsidRPr="00DC71D1" w:rsidRDefault="00DC71D1" w:rsidP="00D75C4F">
            <w:pPr>
              <w:pStyle w:val="ListParagraph"/>
              <w:spacing w:line="276" w:lineRule="auto"/>
              <w:ind w:left="0"/>
              <w:rPr>
                <w:sz w:val="20"/>
                <w:szCs w:val="14"/>
                <w:lang w:val="en-IN"/>
              </w:rPr>
            </w:pPr>
            <w:r w:rsidRPr="00DC71D1">
              <w:rPr>
                <w:sz w:val="20"/>
                <w:szCs w:val="14"/>
                <w:lang w:val="en-IN"/>
              </w:rPr>
              <w:t>0.1% in favour of A</w:t>
            </w:r>
          </w:p>
        </w:tc>
      </w:tr>
    </w:tbl>
    <w:p w14:paraId="663969B4" w14:textId="50401D0D" w:rsidR="001D2508" w:rsidRDefault="001D2508" w:rsidP="00E56BED">
      <w:pPr>
        <w:pStyle w:val="ListParagraph"/>
        <w:numPr>
          <w:ilvl w:val="0"/>
          <w:numId w:val="11"/>
        </w:numPr>
        <w:spacing w:after="0"/>
        <w:rPr>
          <w:sz w:val="22"/>
          <w:szCs w:val="16"/>
          <w:lang w:val="en-IN"/>
        </w:rPr>
      </w:pPr>
      <w:r>
        <w:rPr>
          <w:sz w:val="22"/>
          <w:szCs w:val="16"/>
          <w:lang w:val="en-IN"/>
        </w:rPr>
        <w:t>Based on calculated results, 4:1 in favour of asset B.</w:t>
      </w:r>
    </w:p>
    <w:p w14:paraId="46A7581C" w14:textId="052DC6C2" w:rsidR="003B4FB5" w:rsidRDefault="003B4FB5" w:rsidP="00E56BED">
      <w:pPr>
        <w:pStyle w:val="ListParagraph"/>
        <w:numPr>
          <w:ilvl w:val="0"/>
          <w:numId w:val="11"/>
        </w:numPr>
        <w:spacing w:after="0"/>
        <w:rPr>
          <w:sz w:val="22"/>
          <w:szCs w:val="16"/>
          <w:lang w:val="en-IN"/>
        </w:rPr>
      </w:pPr>
      <w:r>
        <w:rPr>
          <w:sz w:val="22"/>
          <w:szCs w:val="16"/>
          <w:lang w:val="en-IN"/>
        </w:rPr>
        <w:t xml:space="preserve">Calculate other factors like expected shortfall, VaR and Tail </w:t>
      </w:r>
      <w:r w:rsidR="00273F94">
        <w:rPr>
          <w:sz w:val="22"/>
          <w:szCs w:val="16"/>
          <w:lang w:val="en-IN"/>
        </w:rPr>
        <w:t>VaR</w:t>
      </w:r>
    </w:p>
    <w:p w14:paraId="7E5FA51D" w14:textId="2CA96507" w:rsidR="001D2508" w:rsidRDefault="001D2508" w:rsidP="00E56BED">
      <w:pPr>
        <w:pStyle w:val="ListParagraph"/>
        <w:numPr>
          <w:ilvl w:val="0"/>
          <w:numId w:val="11"/>
        </w:numPr>
        <w:spacing w:after="0"/>
        <w:rPr>
          <w:sz w:val="22"/>
          <w:szCs w:val="16"/>
          <w:lang w:val="en-IN"/>
        </w:rPr>
      </w:pPr>
      <w:r>
        <w:rPr>
          <w:sz w:val="22"/>
          <w:szCs w:val="16"/>
          <w:lang w:val="en-IN"/>
        </w:rPr>
        <w:t>Here we assume that the investor is rational and his investment decision is based on expected return and variance of return primarily and influenced by other assessments like downside semi-Variance and shortfall probabilities.</w:t>
      </w:r>
    </w:p>
    <w:p w14:paraId="2D1FF011" w14:textId="6817542A" w:rsidR="000837C5" w:rsidRDefault="00E16CA5" w:rsidP="00E56BED">
      <w:pPr>
        <w:pStyle w:val="ListParagraph"/>
        <w:numPr>
          <w:ilvl w:val="0"/>
          <w:numId w:val="11"/>
        </w:numPr>
        <w:spacing w:after="0"/>
        <w:rPr>
          <w:sz w:val="22"/>
          <w:szCs w:val="16"/>
          <w:lang w:val="en-IN"/>
        </w:rPr>
      </w:pPr>
      <w:bookmarkStart w:id="0" w:name="_Hlk101459911"/>
      <w:r w:rsidRPr="00E16CA5">
        <w:rPr>
          <w:b/>
          <w:bCs/>
          <w:sz w:val="22"/>
          <w:szCs w:val="16"/>
          <w:lang w:val="en-IN"/>
        </w:rPr>
        <w:t>Patent</w:t>
      </w:r>
      <w:r>
        <w:rPr>
          <w:sz w:val="22"/>
          <w:szCs w:val="16"/>
          <w:lang w:val="en-IN"/>
        </w:rPr>
        <w:t xml:space="preserve"> → </w:t>
      </w:r>
      <w:r w:rsidR="000837C5">
        <w:rPr>
          <w:sz w:val="22"/>
          <w:szCs w:val="16"/>
          <w:lang w:val="en-IN"/>
        </w:rPr>
        <w:t>He should consider the systematic and specific risks affecting assets A and B.</w:t>
      </w:r>
    </w:p>
    <w:p w14:paraId="79958193" w14:textId="64E1AE06" w:rsidR="001D2508" w:rsidRDefault="00E16CA5" w:rsidP="00E56BED">
      <w:pPr>
        <w:pStyle w:val="ListParagraph"/>
        <w:numPr>
          <w:ilvl w:val="0"/>
          <w:numId w:val="11"/>
        </w:numPr>
        <w:spacing w:after="0"/>
        <w:rPr>
          <w:sz w:val="22"/>
          <w:szCs w:val="16"/>
          <w:lang w:val="en-IN"/>
        </w:rPr>
      </w:pPr>
      <w:r w:rsidRPr="00E16CA5">
        <w:rPr>
          <w:b/>
          <w:bCs/>
          <w:sz w:val="22"/>
          <w:szCs w:val="16"/>
          <w:lang w:val="en-IN"/>
        </w:rPr>
        <w:t>Patent</w:t>
      </w:r>
      <w:r>
        <w:rPr>
          <w:sz w:val="22"/>
          <w:szCs w:val="16"/>
          <w:lang w:val="en-IN"/>
        </w:rPr>
        <w:t xml:space="preserve"> → </w:t>
      </w:r>
      <w:r w:rsidR="001D2508">
        <w:rPr>
          <w:sz w:val="22"/>
          <w:szCs w:val="16"/>
          <w:lang w:val="en-IN"/>
        </w:rPr>
        <w:t>The final decision will also be influenced by the following other factors –</w:t>
      </w:r>
    </w:p>
    <w:p w14:paraId="740038F8" w14:textId="31BB2A75" w:rsidR="001D2508" w:rsidRDefault="001D2508" w:rsidP="00E56BED">
      <w:pPr>
        <w:pStyle w:val="ListParagraph"/>
        <w:numPr>
          <w:ilvl w:val="1"/>
          <w:numId w:val="11"/>
        </w:numPr>
        <w:spacing w:after="0"/>
        <w:rPr>
          <w:sz w:val="22"/>
          <w:szCs w:val="16"/>
          <w:lang w:val="en-IN"/>
        </w:rPr>
      </w:pPr>
      <w:r>
        <w:rPr>
          <w:sz w:val="22"/>
          <w:szCs w:val="16"/>
          <w:lang w:val="en-IN"/>
        </w:rPr>
        <w:t>Risk appetite of investor</w:t>
      </w:r>
    </w:p>
    <w:p w14:paraId="7458A8FC" w14:textId="0B6B5CEB" w:rsidR="001D2508" w:rsidRDefault="001D2508" w:rsidP="00E56BED">
      <w:pPr>
        <w:pStyle w:val="ListParagraph"/>
        <w:numPr>
          <w:ilvl w:val="1"/>
          <w:numId w:val="11"/>
        </w:numPr>
        <w:spacing w:after="0"/>
        <w:rPr>
          <w:sz w:val="22"/>
          <w:szCs w:val="16"/>
          <w:lang w:val="en-IN"/>
        </w:rPr>
      </w:pPr>
      <w:r>
        <w:rPr>
          <w:sz w:val="22"/>
          <w:szCs w:val="16"/>
          <w:lang w:val="en-IN"/>
        </w:rPr>
        <w:t>Level of risk aversion of investor – if he is highly risk averse, he may lay more emphasis on the shortfall probability with the higher benchmark of -2, thus leaning more towards asset A.</w:t>
      </w:r>
    </w:p>
    <w:p w14:paraId="30D853C7" w14:textId="230E54ED" w:rsidR="001D2508" w:rsidRDefault="007C4D8B" w:rsidP="00E56BED">
      <w:pPr>
        <w:pStyle w:val="ListParagraph"/>
        <w:numPr>
          <w:ilvl w:val="1"/>
          <w:numId w:val="11"/>
        </w:numPr>
        <w:spacing w:after="0"/>
        <w:rPr>
          <w:sz w:val="22"/>
          <w:szCs w:val="16"/>
          <w:lang w:val="en-IN"/>
        </w:rPr>
      </w:pPr>
      <w:r>
        <w:rPr>
          <w:sz w:val="22"/>
          <w:szCs w:val="16"/>
          <w:lang w:val="en-IN"/>
        </w:rPr>
        <w:t>Capital requirement and cashflow projections (if applicable)</w:t>
      </w:r>
    </w:p>
    <w:p w14:paraId="77DCBAD2" w14:textId="4E9D9A27" w:rsidR="007C4D8B" w:rsidRDefault="007C4D8B" w:rsidP="00E56BED">
      <w:pPr>
        <w:pStyle w:val="ListParagraph"/>
        <w:numPr>
          <w:ilvl w:val="1"/>
          <w:numId w:val="11"/>
        </w:numPr>
        <w:spacing w:after="0"/>
        <w:rPr>
          <w:sz w:val="22"/>
          <w:szCs w:val="16"/>
          <w:lang w:val="en-IN"/>
        </w:rPr>
      </w:pPr>
      <w:r>
        <w:rPr>
          <w:sz w:val="22"/>
          <w:szCs w:val="16"/>
          <w:lang w:val="en-IN"/>
        </w:rPr>
        <w:t>He must consider his asset liability position and the aim of investment (achieve diversification or achieve higher return?)</w:t>
      </w:r>
    </w:p>
    <w:p w14:paraId="0F2F9F84" w14:textId="65E2CF95" w:rsidR="007C4D8B" w:rsidRDefault="007C4D8B" w:rsidP="00E56BED">
      <w:pPr>
        <w:pStyle w:val="ListParagraph"/>
        <w:numPr>
          <w:ilvl w:val="1"/>
          <w:numId w:val="11"/>
        </w:numPr>
        <w:spacing w:after="0"/>
        <w:rPr>
          <w:sz w:val="22"/>
          <w:szCs w:val="16"/>
          <w:lang w:val="en-IN"/>
        </w:rPr>
      </w:pPr>
      <w:r>
        <w:rPr>
          <w:sz w:val="22"/>
          <w:szCs w:val="16"/>
          <w:lang w:val="en-IN"/>
        </w:rPr>
        <w:t>Law and Regulations – complicated paper-work can make asset B difficult to acquire – thus making A look more attractive.</w:t>
      </w:r>
    </w:p>
    <w:p w14:paraId="4942823C" w14:textId="3988A1F7" w:rsidR="007C4D8B" w:rsidRDefault="007C4D8B" w:rsidP="00E56BED">
      <w:pPr>
        <w:pStyle w:val="ListParagraph"/>
        <w:numPr>
          <w:ilvl w:val="1"/>
          <w:numId w:val="11"/>
        </w:numPr>
        <w:spacing w:after="0"/>
        <w:rPr>
          <w:sz w:val="22"/>
          <w:szCs w:val="16"/>
          <w:lang w:val="en-IN"/>
        </w:rPr>
      </w:pPr>
      <w:r>
        <w:rPr>
          <w:sz w:val="22"/>
          <w:szCs w:val="16"/>
          <w:lang w:val="en-IN"/>
        </w:rPr>
        <w:lastRenderedPageBreak/>
        <w:t>Consider opportunity cost – explore other available investment opportunities (if applicable)</w:t>
      </w:r>
    </w:p>
    <w:p w14:paraId="2F8387B1" w14:textId="77777777" w:rsidR="007866FB" w:rsidRDefault="007C07E5" w:rsidP="00E56BED">
      <w:pPr>
        <w:pStyle w:val="ListParagraph"/>
        <w:numPr>
          <w:ilvl w:val="0"/>
          <w:numId w:val="11"/>
        </w:numPr>
        <w:spacing w:after="0"/>
        <w:ind w:left="709"/>
        <w:rPr>
          <w:sz w:val="22"/>
          <w:szCs w:val="16"/>
          <w:lang w:val="en-IN"/>
        </w:rPr>
      </w:pPr>
      <w:r w:rsidRPr="00E16CA5">
        <w:rPr>
          <w:b/>
          <w:bCs/>
          <w:sz w:val="22"/>
          <w:szCs w:val="16"/>
          <w:lang w:val="en-IN"/>
        </w:rPr>
        <w:t>Patent</w:t>
      </w:r>
      <w:r w:rsidRPr="003F70E0">
        <w:rPr>
          <w:sz w:val="22"/>
          <w:szCs w:val="16"/>
          <w:lang w:val="en-IN"/>
        </w:rPr>
        <w:t xml:space="preserve"> → The investor must consider balance between risk and returns on any investment he makes.</w:t>
      </w:r>
      <w:bookmarkEnd w:id="0"/>
    </w:p>
    <w:p w14:paraId="2A4A6B88" w14:textId="565A3829" w:rsidR="007866FB" w:rsidRPr="007866FB" w:rsidRDefault="007866FB" w:rsidP="007866FB">
      <w:pPr>
        <w:spacing w:after="0"/>
        <w:rPr>
          <w:b/>
          <w:bCs/>
          <w:sz w:val="22"/>
          <w:szCs w:val="16"/>
          <w:lang w:val="en-IN"/>
        </w:rPr>
      </w:pPr>
      <w:r w:rsidRPr="007866FB">
        <w:rPr>
          <w:b/>
          <w:bCs/>
          <w:sz w:val="22"/>
          <w:szCs w:val="16"/>
          <w:lang w:val="en-IN"/>
        </w:rPr>
        <w:t xml:space="preserve">Appropriate </w:t>
      </w:r>
      <w:r>
        <w:rPr>
          <w:b/>
          <w:bCs/>
          <w:sz w:val="22"/>
          <w:szCs w:val="16"/>
          <w:lang w:val="en-IN"/>
        </w:rPr>
        <w:t>I</w:t>
      </w:r>
      <w:r w:rsidRPr="007866FB">
        <w:rPr>
          <w:b/>
          <w:bCs/>
          <w:sz w:val="22"/>
          <w:szCs w:val="16"/>
          <w:lang w:val="en-IN"/>
        </w:rPr>
        <w:t xml:space="preserve">nvestment </w:t>
      </w:r>
      <w:r>
        <w:rPr>
          <w:b/>
          <w:bCs/>
          <w:sz w:val="22"/>
          <w:szCs w:val="16"/>
          <w:lang w:val="en-IN"/>
        </w:rPr>
        <w:t>D</w:t>
      </w:r>
      <w:r w:rsidRPr="007866FB">
        <w:rPr>
          <w:b/>
          <w:bCs/>
          <w:sz w:val="22"/>
          <w:szCs w:val="16"/>
          <w:lang w:val="en-IN"/>
        </w:rPr>
        <w:t>ecision – choice between gamble, risk-free and shares (Sept 2019)</w:t>
      </w:r>
    </w:p>
    <w:p w14:paraId="29DDBC9A" w14:textId="6E9F0954" w:rsidR="007866FB" w:rsidRDefault="007866FB" w:rsidP="007866FB">
      <w:pPr>
        <w:pStyle w:val="ListParagraph"/>
        <w:numPr>
          <w:ilvl w:val="0"/>
          <w:numId w:val="11"/>
        </w:numPr>
        <w:spacing w:after="0"/>
        <w:rPr>
          <w:sz w:val="22"/>
          <w:szCs w:val="16"/>
          <w:lang w:val="en-IN"/>
        </w:rPr>
      </w:pPr>
      <w:r w:rsidRPr="00E16CA5">
        <w:rPr>
          <w:b/>
          <w:bCs/>
          <w:sz w:val="22"/>
          <w:szCs w:val="16"/>
          <w:lang w:val="en-IN"/>
        </w:rPr>
        <w:t>Investor</w:t>
      </w:r>
      <w:r>
        <w:rPr>
          <w:sz w:val="22"/>
          <w:szCs w:val="16"/>
          <w:lang w:val="en-IN"/>
        </w:rPr>
        <w:t xml:space="preserve"> is a student who has £ 9000 and wants £10,000 at year end to buy a car.</w:t>
      </w:r>
    </w:p>
    <w:p w14:paraId="6635CBAE" w14:textId="497FAF1D" w:rsidR="007866FB" w:rsidRDefault="007866FB" w:rsidP="007866FB">
      <w:pPr>
        <w:pStyle w:val="ListParagraph"/>
        <w:numPr>
          <w:ilvl w:val="0"/>
          <w:numId w:val="11"/>
        </w:numPr>
        <w:spacing w:after="0"/>
        <w:rPr>
          <w:sz w:val="22"/>
          <w:szCs w:val="16"/>
          <w:lang w:val="en-IN"/>
        </w:rPr>
      </w:pPr>
      <w:r w:rsidRPr="007866FB">
        <w:rPr>
          <w:b/>
          <w:bCs/>
          <w:sz w:val="22"/>
          <w:szCs w:val="16"/>
          <w:lang w:val="en-IN"/>
        </w:rPr>
        <w:t>Bank</w:t>
      </w:r>
      <w:r>
        <w:rPr>
          <w:sz w:val="22"/>
          <w:szCs w:val="16"/>
          <w:lang w:val="en-IN"/>
        </w:rPr>
        <w:t xml:space="preserve"> offers a risk free investment with guaranteed return of 10% p.a. i.e. he has £ 9900 at the year end. He is only short £100 and thus should wait for some time (</w:t>
      </w:r>
      <w:r w:rsidRPr="007866FB">
        <w:rPr>
          <w:i/>
          <w:iCs/>
          <w:sz w:val="22"/>
          <w:szCs w:val="16"/>
          <w:lang w:val="en-IN"/>
        </w:rPr>
        <w:t>if he can</w:t>
      </w:r>
      <w:r>
        <w:rPr>
          <w:sz w:val="22"/>
          <w:szCs w:val="16"/>
          <w:lang w:val="en-IN"/>
        </w:rPr>
        <w:t xml:space="preserve"> defer the purchase of car by a few months, he should).</w:t>
      </w:r>
    </w:p>
    <w:p w14:paraId="426DBD35" w14:textId="3D68ACB0" w:rsidR="007866FB" w:rsidRDefault="007866FB" w:rsidP="007866FB">
      <w:pPr>
        <w:pStyle w:val="ListParagraph"/>
        <w:numPr>
          <w:ilvl w:val="0"/>
          <w:numId w:val="11"/>
        </w:numPr>
        <w:spacing w:after="0"/>
        <w:rPr>
          <w:sz w:val="22"/>
          <w:szCs w:val="16"/>
          <w:lang w:val="en-IN"/>
        </w:rPr>
      </w:pPr>
      <w:r>
        <w:rPr>
          <w:b/>
          <w:bCs/>
          <w:sz w:val="22"/>
          <w:szCs w:val="16"/>
          <w:lang w:val="en-IN"/>
        </w:rPr>
        <w:t xml:space="preserve">Shares </w:t>
      </w:r>
      <w:r w:rsidR="000701EC">
        <w:rPr>
          <w:sz w:val="22"/>
          <w:szCs w:val="16"/>
          <w:lang w:val="en-IN"/>
        </w:rPr>
        <w:t>have a shortfall probability of close to 40% and Var at 75% equal to 439.4 (not profit more than this).</w:t>
      </w:r>
    </w:p>
    <w:p w14:paraId="73B5BB18" w14:textId="6204CDBC" w:rsidR="000701EC" w:rsidRDefault="000701EC" w:rsidP="007866FB">
      <w:pPr>
        <w:pStyle w:val="ListParagraph"/>
        <w:numPr>
          <w:ilvl w:val="0"/>
          <w:numId w:val="11"/>
        </w:numPr>
        <w:spacing w:after="0"/>
        <w:rPr>
          <w:sz w:val="22"/>
          <w:szCs w:val="16"/>
          <w:lang w:val="en-IN"/>
        </w:rPr>
      </w:pPr>
      <w:r>
        <w:rPr>
          <w:b/>
          <w:bCs/>
          <w:sz w:val="22"/>
          <w:szCs w:val="16"/>
          <w:lang w:val="en-IN"/>
        </w:rPr>
        <w:t xml:space="preserve">Gamble </w:t>
      </w:r>
      <w:r>
        <w:rPr>
          <w:sz w:val="22"/>
          <w:szCs w:val="16"/>
          <w:lang w:val="en-IN"/>
        </w:rPr>
        <w:t>has a shortfall probability of 35% and Var of 9000 (not profit more than this).</w:t>
      </w:r>
    </w:p>
    <w:p w14:paraId="6D559683" w14:textId="29718AC0" w:rsidR="00E16CA5" w:rsidRDefault="00E16CA5" w:rsidP="007866FB">
      <w:pPr>
        <w:pStyle w:val="ListParagraph"/>
        <w:numPr>
          <w:ilvl w:val="0"/>
          <w:numId w:val="11"/>
        </w:numPr>
        <w:spacing w:after="0"/>
        <w:rPr>
          <w:sz w:val="22"/>
          <w:szCs w:val="16"/>
          <w:lang w:val="en-IN"/>
        </w:rPr>
      </w:pPr>
      <w:r>
        <w:rPr>
          <w:sz w:val="22"/>
          <w:szCs w:val="16"/>
          <w:lang w:val="en-IN"/>
        </w:rPr>
        <w:t xml:space="preserve">As per shortfall probability, gamble seems most attractive. While as per 75% VAR shares seem attractive. However, they these 2 measures alone do not capture the entire picture. </w:t>
      </w:r>
    </w:p>
    <w:p w14:paraId="32B064CB" w14:textId="7A77615D" w:rsidR="000701EC" w:rsidRDefault="000701EC" w:rsidP="007866FB">
      <w:pPr>
        <w:pStyle w:val="ListParagraph"/>
        <w:numPr>
          <w:ilvl w:val="0"/>
          <w:numId w:val="11"/>
        </w:numPr>
        <w:spacing w:after="0"/>
        <w:rPr>
          <w:sz w:val="22"/>
          <w:szCs w:val="16"/>
          <w:lang w:val="en-IN"/>
        </w:rPr>
      </w:pPr>
      <w:r>
        <w:rPr>
          <w:b/>
          <w:bCs/>
          <w:sz w:val="22"/>
          <w:szCs w:val="16"/>
          <w:lang w:val="en-IN"/>
        </w:rPr>
        <w:t xml:space="preserve">Patent – </w:t>
      </w:r>
    </w:p>
    <w:p w14:paraId="1E34DB17" w14:textId="60848871" w:rsidR="000701EC" w:rsidRDefault="000701EC" w:rsidP="000701EC">
      <w:pPr>
        <w:pStyle w:val="ListParagraph"/>
        <w:numPr>
          <w:ilvl w:val="1"/>
          <w:numId w:val="11"/>
        </w:numPr>
        <w:spacing w:after="0"/>
        <w:rPr>
          <w:sz w:val="22"/>
          <w:szCs w:val="16"/>
          <w:lang w:val="en-IN"/>
        </w:rPr>
      </w:pPr>
      <w:r>
        <w:rPr>
          <w:sz w:val="22"/>
          <w:szCs w:val="16"/>
          <w:lang w:val="en-IN"/>
        </w:rPr>
        <w:t>Different risk measurers end up suggesting different investment options to be suitable. (if applicable)</w:t>
      </w:r>
    </w:p>
    <w:p w14:paraId="57732E91" w14:textId="31071584" w:rsidR="000701EC" w:rsidRDefault="000701EC" w:rsidP="000701EC">
      <w:pPr>
        <w:pStyle w:val="ListParagraph"/>
        <w:numPr>
          <w:ilvl w:val="1"/>
          <w:numId w:val="11"/>
        </w:numPr>
        <w:spacing w:after="0"/>
        <w:rPr>
          <w:sz w:val="22"/>
          <w:szCs w:val="16"/>
          <w:lang w:val="en-IN"/>
        </w:rPr>
      </w:pPr>
      <w:r>
        <w:rPr>
          <w:sz w:val="22"/>
          <w:szCs w:val="16"/>
          <w:lang w:val="en-IN"/>
        </w:rPr>
        <w:t>The investor should not invest entire wealth in one single investment option – diversify – invest some proportion in risk-free and some in risky assets.</w:t>
      </w:r>
    </w:p>
    <w:p w14:paraId="77D13228" w14:textId="396D98BE" w:rsidR="000701EC" w:rsidRDefault="000701EC" w:rsidP="000701EC">
      <w:pPr>
        <w:pStyle w:val="ListParagraph"/>
        <w:numPr>
          <w:ilvl w:val="1"/>
          <w:numId w:val="11"/>
        </w:numPr>
        <w:spacing w:after="0"/>
        <w:rPr>
          <w:sz w:val="22"/>
          <w:szCs w:val="16"/>
          <w:lang w:val="en-IN"/>
        </w:rPr>
      </w:pPr>
      <w:r>
        <w:rPr>
          <w:sz w:val="22"/>
          <w:szCs w:val="16"/>
          <w:lang w:val="en-IN"/>
        </w:rPr>
        <w:t>Investor should seek out different investment options with different risk profiles in line with his/her risk appetite and investment attitude.</w:t>
      </w:r>
    </w:p>
    <w:p w14:paraId="3C898385" w14:textId="78623F21" w:rsidR="000701EC" w:rsidRDefault="000701EC" w:rsidP="000701EC">
      <w:pPr>
        <w:pStyle w:val="ListParagraph"/>
        <w:numPr>
          <w:ilvl w:val="1"/>
          <w:numId w:val="11"/>
        </w:numPr>
        <w:spacing w:after="0"/>
        <w:rPr>
          <w:sz w:val="22"/>
          <w:szCs w:val="16"/>
          <w:lang w:val="en-IN"/>
        </w:rPr>
      </w:pPr>
      <w:r>
        <w:rPr>
          <w:sz w:val="22"/>
          <w:szCs w:val="16"/>
          <w:lang w:val="en-IN"/>
        </w:rPr>
        <w:t>Consider other investment measures and whose insights might help better evaluate the options at hand.</w:t>
      </w:r>
    </w:p>
    <w:p w14:paraId="6C1CD21E" w14:textId="5315FE5F" w:rsidR="005154E6" w:rsidRPr="005154E6" w:rsidRDefault="005154E6" w:rsidP="005154E6">
      <w:pPr>
        <w:spacing w:after="0"/>
        <w:rPr>
          <w:b/>
          <w:bCs/>
          <w:sz w:val="22"/>
          <w:szCs w:val="16"/>
          <w:lang w:val="en-IN"/>
        </w:rPr>
      </w:pPr>
      <w:r w:rsidRPr="005154E6">
        <w:rPr>
          <w:b/>
          <w:bCs/>
          <w:sz w:val="22"/>
          <w:szCs w:val="16"/>
          <w:lang w:val="en-IN"/>
        </w:rPr>
        <w:t>Appropriate investment decision – choice between Stocks and Derivative on this stock. (April 2021)</w:t>
      </w:r>
    </w:p>
    <w:p w14:paraId="1C74B22F" w14:textId="32BA7616" w:rsidR="005154E6" w:rsidRDefault="005154E6" w:rsidP="005154E6">
      <w:pPr>
        <w:pStyle w:val="ListParagraph"/>
        <w:numPr>
          <w:ilvl w:val="0"/>
          <w:numId w:val="11"/>
        </w:numPr>
        <w:spacing w:after="0"/>
        <w:rPr>
          <w:sz w:val="22"/>
          <w:szCs w:val="16"/>
          <w:lang w:val="en-IN"/>
        </w:rPr>
      </w:pPr>
      <w:r>
        <w:rPr>
          <w:sz w:val="22"/>
          <w:szCs w:val="16"/>
          <w:lang w:val="en-IN"/>
        </w:rPr>
        <w:t>Initial investment = £800 for 1 year</w:t>
      </w:r>
    </w:p>
    <w:p w14:paraId="59049F6B" w14:textId="6884561A" w:rsidR="005154E6" w:rsidRDefault="005154E6" w:rsidP="005154E6">
      <w:pPr>
        <w:pStyle w:val="ListParagraph"/>
        <w:numPr>
          <w:ilvl w:val="0"/>
          <w:numId w:val="11"/>
        </w:numPr>
        <w:spacing w:after="0"/>
        <w:rPr>
          <w:sz w:val="22"/>
          <w:szCs w:val="16"/>
          <w:lang w:val="en-IN"/>
        </w:rPr>
      </w:pPr>
      <w:r>
        <w:rPr>
          <w:sz w:val="22"/>
          <w:szCs w:val="16"/>
          <w:lang w:val="en-IN"/>
        </w:rPr>
        <w:t xml:space="preserve">Expected return </w:t>
      </w:r>
      <w:r w:rsidR="00720714">
        <w:rPr>
          <w:sz w:val="22"/>
          <w:szCs w:val="16"/>
          <w:lang w:val="en-IN"/>
        </w:rPr>
        <w:t>→</w:t>
      </w:r>
    </w:p>
    <w:p w14:paraId="2C477386" w14:textId="4A314212" w:rsidR="005154E6" w:rsidRPr="00C75FDC" w:rsidRDefault="005154E6" w:rsidP="00C75FDC">
      <w:pPr>
        <w:pStyle w:val="ListParagraph"/>
        <w:numPr>
          <w:ilvl w:val="1"/>
          <w:numId w:val="11"/>
        </w:numPr>
        <w:spacing w:after="0"/>
        <w:rPr>
          <w:sz w:val="22"/>
          <w:szCs w:val="16"/>
          <w:lang w:val="en-IN"/>
        </w:rPr>
      </w:pPr>
      <w:r>
        <w:rPr>
          <w:sz w:val="22"/>
          <w:szCs w:val="16"/>
          <w:lang w:val="en-IN"/>
        </w:rPr>
        <w:t xml:space="preserve">on stocks = 7% i.e. we are left with £856 at end of year 1 and </w:t>
      </w:r>
      <w:r w:rsidR="00C75FDC">
        <w:rPr>
          <w:sz w:val="22"/>
          <w:szCs w:val="16"/>
          <w:lang w:val="en-IN"/>
        </w:rPr>
        <w:t xml:space="preserve"> </w:t>
      </w:r>
      <w:r w:rsidRPr="00C75FDC">
        <w:rPr>
          <w:sz w:val="22"/>
          <w:szCs w:val="16"/>
          <w:lang w:val="en-IN"/>
        </w:rPr>
        <w:t xml:space="preserve">on derivative = £855.89 </w:t>
      </w:r>
    </w:p>
    <w:p w14:paraId="437928D6" w14:textId="753A43B6" w:rsidR="005154E6" w:rsidRDefault="005154E6" w:rsidP="005154E6">
      <w:pPr>
        <w:pStyle w:val="ListParagraph"/>
        <w:numPr>
          <w:ilvl w:val="1"/>
          <w:numId w:val="11"/>
        </w:numPr>
        <w:spacing w:after="0"/>
        <w:rPr>
          <w:sz w:val="22"/>
          <w:szCs w:val="16"/>
          <w:lang w:val="en-IN"/>
        </w:rPr>
      </w:pPr>
      <w:r>
        <w:rPr>
          <w:sz w:val="22"/>
          <w:szCs w:val="16"/>
          <w:lang w:val="en-IN"/>
        </w:rPr>
        <w:t>expected returns are very similar, thus based on this, investor is indifferent</w:t>
      </w:r>
    </w:p>
    <w:p w14:paraId="178AB8D9" w14:textId="42240D19" w:rsidR="005154E6" w:rsidRDefault="005154E6" w:rsidP="005154E6">
      <w:pPr>
        <w:pStyle w:val="ListParagraph"/>
        <w:numPr>
          <w:ilvl w:val="0"/>
          <w:numId w:val="11"/>
        </w:numPr>
        <w:spacing w:after="0"/>
        <w:rPr>
          <w:sz w:val="22"/>
          <w:szCs w:val="16"/>
          <w:lang w:val="en-IN"/>
        </w:rPr>
      </w:pPr>
      <w:r>
        <w:rPr>
          <w:sz w:val="22"/>
          <w:szCs w:val="16"/>
          <w:lang w:val="en-IN"/>
        </w:rPr>
        <w:t>Expected shortfall below L = 720</w:t>
      </w:r>
      <w:r w:rsidR="00720714">
        <w:rPr>
          <w:sz w:val="22"/>
          <w:szCs w:val="16"/>
          <w:lang w:val="en-IN"/>
        </w:rPr>
        <w:t xml:space="preserve"> →</w:t>
      </w:r>
    </w:p>
    <w:p w14:paraId="259320C0" w14:textId="4C0ABEB2" w:rsidR="005154E6" w:rsidRPr="00C75FDC" w:rsidRDefault="005154E6" w:rsidP="00C75FDC">
      <w:pPr>
        <w:pStyle w:val="ListParagraph"/>
        <w:numPr>
          <w:ilvl w:val="1"/>
          <w:numId w:val="11"/>
        </w:numPr>
        <w:spacing w:after="0"/>
        <w:rPr>
          <w:sz w:val="22"/>
          <w:szCs w:val="16"/>
          <w:lang w:val="en-IN"/>
        </w:rPr>
      </w:pPr>
      <w:r>
        <w:rPr>
          <w:sz w:val="22"/>
          <w:szCs w:val="16"/>
          <w:lang w:val="en-IN"/>
        </w:rPr>
        <w:t xml:space="preserve">On stocks 0.1% </w:t>
      </w:r>
      <w:r w:rsidR="00C75FDC">
        <w:rPr>
          <w:sz w:val="22"/>
          <w:szCs w:val="16"/>
          <w:lang w:val="en-IN"/>
        </w:rPr>
        <w:t xml:space="preserve">and </w:t>
      </w:r>
      <w:r w:rsidRPr="00C75FDC">
        <w:rPr>
          <w:sz w:val="22"/>
          <w:szCs w:val="16"/>
          <w:lang w:val="en-IN"/>
        </w:rPr>
        <w:t xml:space="preserve">On derivative 0 </w:t>
      </w:r>
    </w:p>
    <w:p w14:paraId="5D15761C" w14:textId="32E7EBAF" w:rsidR="005154E6" w:rsidRDefault="005154E6" w:rsidP="005154E6">
      <w:pPr>
        <w:pStyle w:val="ListParagraph"/>
        <w:numPr>
          <w:ilvl w:val="1"/>
          <w:numId w:val="11"/>
        </w:numPr>
        <w:spacing w:after="0"/>
        <w:rPr>
          <w:sz w:val="22"/>
          <w:szCs w:val="16"/>
          <w:lang w:val="en-IN"/>
        </w:rPr>
      </w:pPr>
      <w:r>
        <w:rPr>
          <w:sz w:val="22"/>
          <w:szCs w:val="16"/>
          <w:lang w:val="en-IN"/>
        </w:rPr>
        <w:t>Although there is a very small difference between the two – but the derivative is less risky than the stocks</w:t>
      </w:r>
    </w:p>
    <w:p w14:paraId="06496AC6" w14:textId="2CBC65AE" w:rsidR="005154E6" w:rsidRDefault="005154E6" w:rsidP="005154E6">
      <w:pPr>
        <w:pStyle w:val="ListParagraph"/>
        <w:numPr>
          <w:ilvl w:val="1"/>
          <w:numId w:val="11"/>
        </w:numPr>
        <w:spacing w:after="0"/>
        <w:rPr>
          <w:sz w:val="22"/>
          <w:szCs w:val="16"/>
          <w:lang w:val="en-IN"/>
        </w:rPr>
      </w:pPr>
      <w:r w:rsidRPr="005154E6">
        <w:rPr>
          <w:b/>
          <w:bCs/>
          <w:i/>
          <w:iCs/>
          <w:sz w:val="22"/>
          <w:szCs w:val="16"/>
          <w:lang w:val="en-IN"/>
        </w:rPr>
        <w:t>Patent of shortfall probability</w:t>
      </w:r>
      <w:r>
        <w:rPr>
          <w:sz w:val="22"/>
          <w:szCs w:val="16"/>
          <w:lang w:val="en-IN"/>
        </w:rPr>
        <w:t xml:space="preserve"> – if the investor has a utility function with a discontinuity at the minimum required return then he may base his decision on this measure.</w:t>
      </w:r>
    </w:p>
    <w:p w14:paraId="37CE66C2" w14:textId="3F4DBB60" w:rsidR="005154E6" w:rsidRDefault="005154E6" w:rsidP="005154E6">
      <w:pPr>
        <w:pStyle w:val="ListParagraph"/>
        <w:numPr>
          <w:ilvl w:val="1"/>
          <w:numId w:val="11"/>
        </w:numPr>
        <w:spacing w:after="0"/>
        <w:rPr>
          <w:sz w:val="22"/>
          <w:szCs w:val="16"/>
          <w:lang w:val="en-IN"/>
        </w:rPr>
      </w:pPr>
      <w:r>
        <w:rPr>
          <w:sz w:val="22"/>
          <w:szCs w:val="16"/>
          <w:lang w:val="en-IN"/>
        </w:rPr>
        <w:t>So based on Expected shortfall probability below L = 720, investor should choose derivatives</w:t>
      </w:r>
    </w:p>
    <w:p w14:paraId="670ADFFA" w14:textId="4422A7C1" w:rsidR="005154E6" w:rsidRDefault="005154E6" w:rsidP="005154E6">
      <w:pPr>
        <w:pStyle w:val="ListParagraph"/>
        <w:numPr>
          <w:ilvl w:val="0"/>
          <w:numId w:val="11"/>
        </w:numPr>
        <w:spacing w:after="0"/>
        <w:rPr>
          <w:sz w:val="22"/>
          <w:szCs w:val="16"/>
          <w:lang w:val="en-IN"/>
        </w:rPr>
      </w:pPr>
      <w:r>
        <w:rPr>
          <w:sz w:val="22"/>
          <w:szCs w:val="16"/>
          <w:lang w:val="en-IN"/>
        </w:rPr>
        <w:t xml:space="preserve">99.5% VaR </w:t>
      </w:r>
      <w:r w:rsidR="00720714">
        <w:rPr>
          <w:sz w:val="22"/>
          <w:szCs w:val="16"/>
          <w:lang w:val="en-IN"/>
        </w:rPr>
        <w:t>→</w:t>
      </w:r>
    </w:p>
    <w:p w14:paraId="2F991D43" w14:textId="2D8AD40A" w:rsidR="005154E6" w:rsidRPr="00C75FDC" w:rsidRDefault="005154E6" w:rsidP="00C75FDC">
      <w:pPr>
        <w:pStyle w:val="ListParagraph"/>
        <w:numPr>
          <w:ilvl w:val="1"/>
          <w:numId w:val="11"/>
        </w:numPr>
        <w:spacing w:after="0"/>
        <w:rPr>
          <w:sz w:val="22"/>
          <w:szCs w:val="16"/>
          <w:lang w:val="en-IN"/>
        </w:rPr>
      </w:pPr>
      <w:r>
        <w:rPr>
          <w:sz w:val="22"/>
          <w:szCs w:val="16"/>
          <w:lang w:val="en-IN"/>
        </w:rPr>
        <w:t>for stocks is -742.66</w:t>
      </w:r>
      <w:r w:rsidR="00C75FDC">
        <w:rPr>
          <w:sz w:val="22"/>
          <w:szCs w:val="16"/>
          <w:lang w:val="en-IN"/>
        </w:rPr>
        <w:t xml:space="preserve"> and </w:t>
      </w:r>
      <w:r w:rsidRPr="00C75FDC">
        <w:rPr>
          <w:sz w:val="22"/>
          <w:szCs w:val="16"/>
          <w:lang w:val="en-IN"/>
        </w:rPr>
        <w:t>for derivative is -730</w:t>
      </w:r>
    </w:p>
    <w:p w14:paraId="74EFAC22" w14:textId="793E0B87" w:rsidR="005154E6" w:rsidRPr="00C75FDC" w:rsidRDefault="005154E6" w:rsidP="00C75FDC">
      <w:pPr>
        <w:pStyle w:val="ListParagraph"/>
        <w:numPr>
          <w:ilvl w:val="1"/>
          <w:numId w:val="11"/>
        </w:numPr>
        <w:spacing w:after="0"/>
        <w:rPr>
          <w:sz w:val="22"/>
          <w:szCs w:val="16"/>
          <w:lang w:val="en-IN"/>
        </w:rPr>
      </w:pPr>
      <w:r>
        <w:rPr>
          <w:sz w:val="22"/>
          <w:szCs w:val="16"/>
          <w:lang w:val="en-IN"/>
        </w:rPr>
        <w:t>higher VaR for derivatives means higher loss</w:t>
      </w:r>
      <w:r w:rsidR="00C75FDC">
        <w:rPr>
          <w:sz w:val="22"/>
          <w:szCs w:val="16"/>
          <w:lang w:val="en-IN"/>
        </w:rPr>
        <w:t>. S</w:t>
      </w:r>
      <w:r w:rsidRPr="00C75FDC">
        <w:rPr>
          <w:sz w:val="22"/>
          <w:szCs w:val="16"/>
          <w:lang w:val="en-IN"/>
        </w:rPr>
        <w:t>o based on VaR, investor should choose stocks</w:t>
      </w:r>
    </w:p>
    <w:p w14:paraId="7AFFD107" w14:textId="23DC0C2A" w:rsidR="00763F7D" w:rsidRPr="00763F7D" w:rsidRDefault="00763F7D" w:rsidP="00763F7D">
      <w:pPr>
        <w:spacing w:after="0"/>
        <w:rPr>
          <w:b/>
          <w:bCs/>
          <w:sz w:val="22"/>
          <w:szCs w:val="16"/>
          <w:lang w:val="en-IN"/>
        </w:rPr>
      </w:pPr>
      <w:r w:rsidRPr="00763F7D">
        <w:rPr>
          <w:b/>
          <w:bCs/>
          <w:sz w:val="22"/>
          <w:szCs w:val="16"/>
          <w:highlight w:val="yellow"/>
          <w:lang w:val="en-IN"/>
        </w:rPr>
        <w:t>##Comments On Choice Between Investment</w:t>
      </w:r>
    </w:p>
    <w:p w14:paraId="278D45FB" w14:textId="57265B97" w:rsidR="00763F7D" w:rsidRDefault="00763F7D" w:rsidP="00763F7D">
      <w:pPr>
        <w:pStyle w:val="ListParagraph"/>
        <w:numPr>
          <w:ilvl w:val="0"/>
          <w:numId w:val="11"/>
        </w:numPr>
        <w:spacing w:after="0"/>
        <w:rPr>
          <w:sz w:val="22"/>
          <w:szCs w:val="16"/>
          <w:lang w:val="en-IN"/>
        </w:rPr>
      </w:pPr>
      <w:r>
        <w:rPr>
          <w:b/>
          <w:bCs/>
          <w:sz w:val="22"/>
          <w:szCs w:val="16"/>
          <w:lang w:val="en-IN"/>
        </w:rPr>
        <w:t>Systematic -vs- Specific Risk</w:t>
      </w:r>
      <w:r>
        <w:rPr>
          <w:sz w:val="22"/>
          <w:szCs w:val="16"/>
          <w:lang w:val="en-IN"/>
        </w:rPr>
        <w:t xml:space="preserve"> → He should consider the systematic and specific risks affecting assets A &amp; B.</w:t>
      </w:r>
    </w:p>
    <w:p w14:paraId="71C2742A" w14:textId="546B5E9B" w:rsidR="00763F7D" w:rsidRDefault="00763F7D" w:rsidP="00763F7D">
      <w:pPr>
        <w:pStyle w:val="ListParagraph"/>
        <w:numPr>
          <w:ilvl w:val="0"/>
          <w:numId w:val="11"/>
        </w:numPr>
        <w:spacing w:after="0"/>
        <w:rPr>
          <w:sz w:val="22"/>
          <w:szCs w:val="16"/>
          <w:lang w:val="en-IN"/>
        </w:rPr>
      </w:pPr>
      <w:r>
        <w:rPr>
          <w:b/>
          <w:bCs/>
          <w:sz w:val="22"/>
          <w:szCs w:val="16"/>
          <w:lang w:val="en-IN"/>
        </w:rPr>
        <w:t>Other factors</w:t>
      </w:r>
      <w:r>
        <w:rPr>
          <w:sz w:val="22"/>
          <w:szCs w:val="16"/>
          <w:lang w:val="en-IN"/>
        </w:rPr>
        <w:t xml:space="preserve"> </w:t>
      </w:r>
      <w:r w:rsidRPr="00763F7D">
        <w:rPr>
          <w:b/>
          <w:bCs/>
          <w:sz w:val="22"/>
          <w:szCs w:val="16"/>
          <w:lang w:val="en-IN"/>
        </w:rPr>
        <w:t>affecting final decision</w:t>
      </w:r>
      <w:r>
        <w:rPr>
          <w:sz w:val="22"/>
          <w:szCs w:val="16"/>
          <w:lang w:val="en-IN"/>
        </w:rPr>
        <w:t xml:space="preserve"> → </w:t>
      </w:r>
    </w:p>
    <w:p w14:paraId="4BEF621F" w14:textId="2B27831A" w:rsidR="00763F7D" w:rsidRPr="00C75FDC" w:rsidRDefault="00763F7D" w:rsidP="00763F7D">
      <w:pPr>
        <w:pStyle w:val="ListParagraph"/>
        <w:numPr>
          <w:ilvl w:val="1"/>
          <w:numId w:val="11"/>
        </w:numPr>
        <w:spacing w:after="0"/>
        <w:rPr>
          <w:i/>
          <w:iCs/>
          <w:sz w:val="22"/>
          <w:szCs w:val="16"/>
          <w:lang w:val="en-IN"/>
        </w:rPr>
      </w:pPr>
      <w:r w:rsidRPr="00C75FDC">
        <w:rPr>
          <w:i/>
          <w:iCs/>
          <w:sz w:val="22"/>
          <w:szCs w:val="16"/>
          <w:lang w:val="en-IN"/>
        </w:rPr>
        <w:t>Risk Appetite</w:t>
      </w:r>
    </w:p>
    <w:p w14:paraId="39942AA2" w14:textId="57C678A6" w:rsidR="00763F7D" w:rsidRPr="00C75FDC" w:rsidRDefault="00763F7D" w:rsidP="00763F7D">
      <w:pPr>
        <w:pStyle w:val="ListParagraph"/>
        <w:numPr>
          <w:ilvl w:val="1"/>
          <w:numId w:val="11"/>
        </w:numPr>
        <w:spacing w:after="0"/>
        <w:rPr>
          <w:sz w:val="22"/>
          <w:szCs w:val="16"/>
          <w:lang w:val="en-IN"/>
        </w:rPr>
      </w:pPr>
      <w:r w:rsidRPr="00C75FDC">
        <w:rPr>
          <w:i/>
          <w:iCs/>
          <w:sz w:val="22"/>
          <w:szCs w:val="16"/>
          <w:lang w:val="en-IN"/>
        </w:rPr>
        <w:t xml:space="preserve">Level of </w:t>
      </w:r>
      <w:r w:rsidR="00C75FDC" w:rsidRPr="00C75FDC">
        <w:rPr>
          <w:i/>
          <w:iCs/>
          <w:sz w:val="22"/>
          <w:szCs w:val="16"/>
          <w:lang w:val="en-IN"/>
        </w:rPr>
        <w:t>Risk Aversion</w:t>
      </w:r>
      <w:r w:rsidR="00C75FDC" w:rsidRPr="00C75FDC">
        <w:rPr>
          <w:sz w:val="22"/>
          <w:szCs w:val="16"/>
          <w:lang w:val="en-IN"/>
        </w:rPr>
        <w:t xml:space="preserve"> </w:t>
      </w:r>
      <w:r w:rsidRPr="00C75FDC">
        <w:rPr>
          <w:sz w:val="22"/>
          <w:szCs w:val="16"/>
          <w:lang w:val="en-IN"/>
        </w:rPr>
        <w:t>– if he is highly risk averse, he may lay more emphasis on the shortfall probability with the higher benchmark of -2, thus leaning more towards asset A.</w:t>
      </w:r>
    </w:p>
    <w:p w14:paraId="04346DDC" w14:textId="58894C97" w:rsidR="00763F7D" w:rsidRPr="00C75FDC" w:rsidRDefault="00763F7D" w:rsidP="00763F7D">
      <w:pPr>
        <w:pStyle w:val="ListParagraph"/>
        <w:numPr>
          <w:ilvl w:val="1"/>
          <w:numId w:val="11"/>
        </w:numPr>
        <w:spacing w:after="0"/>
        <w:rPr>
          <w:sz w:val="22"/>
          <w:szCs w:val="16"/>
          <w:lang w:val="en-IN"/>
        </w:rPr>
      </w:pPr>
      <w:r w:rsidRPr="00C75FDC">
        <w:rPr>
          <w:i/>
          <w:iCs/>
          <w:sz w:val="22"/>
          <w:szCs w:val="16"/>
          <w:lang w:val="en-IN"/>
        </w:rPr>
        <w:t xml:space="preserve">Capital </w:t>
      </w:r>
      <w:r w:rsidR="00C75FDC" w:rsidRPr="00C75FDC">
        <w:rPr>
          <w:i/>
          <w:iCs/>
          <w:sz w:val="22"/>
          <w:szCs w:val="16"/>
          <w:lang w:val="en-IN"/>
        </w:rPr>
        <w:t xml:space="preserve">Requirement &amp; Cashflow Projections </w:t>
      </w:r>
      <w:r w:rsidRPr="00C75FDC">
        <w:rPr>
          <w:sz w:val="22"/>
          <w:szCs w:val="16"/>
          <w:lang w:val="en-IN"/>
        </w:rPr>
        <w:t>(if applicable)</w:t>
      </w:r>
    </w:p>
    <w:p w14:paraId="6A673EB3" w14:textId="02C17004" w:rsidR="00763F7D" w:rsidRPr="00C75FDC" w:rsidRDefault="00763F7D" w:rsidP="00763F7D">
      <w:pPr>
        <w:pStyle w:val="ListParagraph"/>
        <w:numPr>
          <w:ilvl w:val="1"/>
          <w:numId w:val="11"/>
        </w:numPr>
        <w:spacing w:after="0"/>
        <w:rPr>
          <w:sz w:val="22"/>
          <w:szCs w:val="16"/>
          <w:lang w:val="en-IN"/>
        </w:rPr>
      </w:pPr>
      <w:r w:rsidRPr="00C75FDC">
        <w:rPr>
          <w:sz w:val="22"/>
          <w:szCs w:val="16"/>
          <w:lang w:val="en-IN"/>
        </w:rPr>
        <w:t xml:space="preserve">He must consider his </w:t>
      </w:r>
      <w:r w:rsidR="00C75FDC" w:rsidRPr="00C75FDC">
        <w:rPr>
          <w:i/>
          <w:iCs/>
          <w:sz w:val="22"/>
          <w:szCs w:val="16"/>
          <w:lang w:val="en-IN"/>
        </w:rPr>
        <w:t>Asset-Liability Position</w:t>
      </w:r>
      <w:r w:rsidR="00C75FDC" w:rsidRPr="00C75FDC">
        <w:rPr>
          <w:sz w:val="22"/>
          <w:szCs w:val="16"/>
          <w:lang w:val="en-IN"/>
        </w:rPr>
        <w:t xml:space="preserve"> </w:t>
      </w:r>
      <w:r w:rsidRPr="00C75FDC">
        <w:rPr>
          <w:sz w:val="22"/>
          <w:szCs w:val="16"/>
          <w:lang w:val="en-IN"/>
        </w:rPr>
        <w:t xml:space="preserve">and the </w:t>
      </w:r>
      <w:r w:rsidR="00C75FDC" w:rsidRPr="00C75FDC">
        <w:rPr>
          <w:i/>
          <w:iCs/>
          <w:sz w:val="22"/>
          <w:szCs w:val="16"/>
          <w:lang w:val="en-IN"/>
        </w:rPr>
        <w:t xml:space="preserve">Aim Of Investment </w:t>
      </w:r>
      <w:r w:rsidRPr="00C75FDC">
        <w:rPr>
          <w:sz w:val="22"/>
          <w:szCs w:val="16"/>
          <w:lang w:val="en-IN"/>
        </w:rPr>
        <w:t>(achieve diversification or achieve higher return?)</w:t>
      </w:r>
    </w:p>
    <w:p w14:paraId="15DD588F" w14:textId="5A903E05" w:rsidR="00763F7D" w:rsidRPr="00C75FDC" w:rsidRDefault="00763F7D" w:rsidP="00763F7D">
      <w:pPr>
        <w:pStyle w:val="ListParagraph"/>
        <w:numPr>
          <w:ilvl w:val="1"/>
          <w:numId w:val="11"/>
        </w:numPr>
        <w:spacing w:after="0"/>
        <w:rPr>
          <w:sz w:val="22"/>
          <w:szCs w:val="16"/>
          <w:lang w:val="en-IN"/>
        </w:rPr>
      </w:pPr>
      <w:r w:rsidRPr="00C75FDC">
        <w:rPr>
          <w:i/>
          <w:iCs/>
          <w:sz w:val="22"/>
          <w:szCs w:val="16"/>
          <w:lang w:val="en-IN"/>
        </w:rPr>
        <w:t>Law</w:t>
      </w:r>
      <w:r w:rsidR="00C75FDC" w:rsidRPr="00C75FDC">
        <w:rPr>
          <w:i/>
          <w:iCs/>
          <w:sz w:val="22"/>
          <w:szCs w:val="16"/>
          <w:lang w:val="en-IN"/>
        </w:rPr>
        <w:t>s</w:t>
      </w:r>
      <w:r w:rsidRPr="00C75FDC">
        <w:rPr>
          <w:i/>
          <w:iCs/>
          <w:sz w:val="22"/>
          <w:szCs w:val="16"/>
          <w:lang w:val="en-IN"/>
        </w:rPr>
        <w:t xml:space="preserve"> </w:t>
      </w:r>
      <w:r w:rsidR="00C75FDC" w:rsidRPr="00C75FDC">
        <w:rPr>
          <w:i/>
          <w:iCs/>
          <w:sz w:val="22"/>
          <w:szCs w:val="16"/>
          <w:lang w:val="en-IN"/>
        </w:rPr>
        <w:t xml:space="preserve">&amp; </w:t>
      </w:r>
      <w:r w:rsidRPr="00C75FDC">
        <w:rPr>
          <w:i/>
          <w:iCs/>
          <w:sz w:val="22"/>
          <w:szCs w:val="16"/>
          <w:lang w:val="en-IN"/>
        </w:rPr>
        <w:t>Regulations</w:t>
      </w:r>
      <w:r w:rsidRPr="00C75FDC">
        <w:rPr>
          <w:sz w:val="22"/>
          <w:szCs w:val="16"/>
          <w:lang w:val="en-IN"/>
        </w:rPr>
        <w:t xml:space="preserve"> – complicated paper-work can make asset B difficult to acquire – thus making A look more attractive.</w:t>
      </w:r>
    </w:p>
    <w:p w14:paraId="679B1F44" w14:textId="5DB9730F" w:rsidR="00763F7D" w:rsidRDefault="00763F7D" w:rsidP="00763F7D">
      <w:pPr>
        <w:pStyle w:val="ListParagraph"/>
        <w:numPr>
          <w:ilvl w:val="1"/>
          <w:numId w:val="11"/>
        </w:numPr>
        <w:spacing w:after="0"/>
        <w:rPr>
          <w:sz w:val="22"/>
          <w:szCs w:val="16"/>
          <w:lang w:val="en-IN"/>
        </w:rPr>
      </w:pPr>
      <w:r w:rsidRPr="00C75FDC">
        <w:rPr>
          <w:i/>
          <w:iCs/>
          <w:sz w:val="22"/>
          <w:szCs w:val="16"/>
          <w:lang w:val="en-IN"/>
        </w:rPr>
        <w:t xml:space="preserve">Consider </w:t>
      </w:r>
      <w:r w:rsidR="00C75FDC" w:rsidRPr="00C75FDC">
        <w:rPr>
          <w:i/>
          <w:iCs/>
          <w:sz w:val="22"/>
          <w:szCs w:val="16"/>
          <w:lang w:val="en-IN"/>
        </w:rPr>
        <w:t>Opportunity Cost</w:t>
      </w:r>
      <w:r w:rsidRPr="00C75FDC">
        <w:rPr>
          <w:sz w:val="22"/>
          <w:szCs w:val="16"/>
          <w:lang w:val="en-IN"/>
        </w:rPr>
        <w:t xml:space="preserve"> – explore other available investment opportunities (if applicable)</w:t>
      </w:r>
    </w:p>
    <w:p w14:paraId="6668ADD4" w14:textId="78DB367D" w:rsidR="00763F7D" w:rsidRDefault="00C75FDC" w:rsidP="00763F7D">
      <w:pPr>
        <w:pStyle w:val="ListParagraph"/>
        <w:numPr>
          <w:ilvl w:val="0"/>
          <w:numId w:val="11"/>
        </w:numPr>
        <w:spacing w:after="0"/>
        <w:rPr>
          <w:sz w:val="22"/>
          <w:szCs w:val="16"/>
          <w:lang w:val="en-IN"/>
        </w:rPr>
      </w:pPr>
      <w:r>
        <w:rPr>
          <w:b/>
          <w:bCs/>
          <w:sz w:val="22"/>
          <w:szCs w:val="16"/>
          <w:lang w:val="en-IN"/>
        </w:rPr>
        <w:t>Balance</w:t>
      </w:r>
      <w:r w:rsidR="00763F7D" w:rsidRPr="003F70E0">
        <w:rPr>
          <w:sz w:val="22"/>
          <w:szCs w:val="16"/>
          <w:lang w:val="en-IN"/>
        </w:rPr>
        <w:t xml:space="preserve"> → The investor must consider </w:t>
      </w:r>
      <w:r w:rsidR="00763F7D" w:rsidRPr="00C75FDC">
        <w:rPr>
          <w:i/>
          <w:iCs/>
          <w:sz w:val="22"/>
          <w:szCs w:val="16"/>
          <w:lang w:val="en-IN"/>
        </w:rPr>
        <w:t>balance between risk and returns</w:t>
      </w:r>
      <w:r w:rsidR="00763F7D" w:rsidRPr="003F70E0">
        <w:rPr>
          <w:sz w:val="22"/>
          <w:szCs w:val="16"/>
          <w:lang w:val="en-IN"/>
        </w:rPr>
        <w:t xml:space="preserve"> on any investment he makes.</w:t>
      </w:r>
    </w:p>
    <w:p w14:paraId="7BDD8E5E" w14:textId="6F8BEB34" w:rsidR="00C75FDC" w:rsidRDefault="00C75FDC" w:rsidP="00C75FDC">
      <w:pPr>
        <w:pStyle w:val="ListParagraph"/>
        <w:numPr>
          <w:ilvl w:val="0"/>
          <w:numId w:val="11"/>
        </w:numPr>
        <w:spacing w:after="0"/>
        <w:rPr>
          <w:sz w:val="22"/>
          <w:szCs w:val="16"/>
          <w:lang w:val="en-IN"/>
        </w:rPr>
      </w:pPr>
      <w:r w:rsidRPr="00C75FDC">
        <w:rPr>
          <w:b/>
          <w:bCs/>
          <w:sz w:val="22"/>
          <w:szCs w:val="16"/>
          <w:lang w:val="en-IN"/>
        </w:rPr>
        <w:t>Different Risk Measurers</w:t>
      </w:r>
      <w:r>
        <w:rPr>
          <w:sz w:val="22"/>
          <w:szCs w:val="16"/>
          <w:lang w:val="en-IN"/>
        </w:rPr>
        <w:t xml:space="preserve"> → end up suggesting different investment options to be suitable. (if applicable)</w:t>
      </w:r>
    </w:p>
    <w:p w14:paraId="7DABAFDE" w14:textId="39DC1D5A" w:rsidR="00C75FDC" w:rsidRDefault="00C75FDC" w:rsidP="00C75FDC">
      <w:pPr>
        <w:pStyle w:val="ListParagraph"/>
        <w:numPr>
          <w:ilvl w:val="0"/>
          <w:numId w:val="11"/>
        </w:numPr>
        <w:spacing w:after="0"/>
        <w:rPr>
          <w:sz w:val="22"/>
          <w:szCs w:val="16"/>
          <w:lang w:val="en-IN"/>
        </w:rPr>
      </w:pPr>
      <w:r>
        <w:rPr>
          <w:sz w:val="22"/>
          <w:szCs w:val="16"/>
          <w:lang w:val="en-IN"/>
        </w:rPr>
        <w:t xml:space="preserve">The investor </w:t>
      </w:r>
      <w:r w:rsidRPr="00C75FDC">
        <w:rPr>
          <w:b/>
          <w:bCs/>
          <w:i/>
          <w:iCs/>
          <w:sz w:val="22"/>
          <w:szCs w:val="16"/>
          <w:lang w:val="en-IN"/>
        </w:rPr>
        <w:t>Should Not Invest Entire Wealth</w:t>
      </w:r>
      <w:r>
        <w:rPr>
          <w:sz w:val="22"/>
          <w:szCs w:val="16"/>
          <w:lang w:val="en-IN"/>
        </w:rPr>
        <w:t xml:space="preserve"> in one single investment option – diversify – invest some proportion in risk-free and some in risky assets.</w:t>
      </w:r>
    </w:p>
    <w:p w14:paraId="3E86E470" w14:textId="214D9A1C" w:rsidR="00C75FDC" w:rsidRDefault="00C75FDC" w:rsidP="00C75FDC">
      <w:pPr>
        <w:pStyle w:val="ListParagraph"/>
        <w:numPr>
          <w:ilvl w:val="0"/>
          <w:numId w:val="11"/>
        </w:numPr>
        <w:spacing w:after="0"/>
        <w:rPr>
          <w:sz w:val="22"/>
          <w:szCs w:val="16"/>
          <w:lang w:val="en-IN"/>
        </w:rPr>
      </w:pPr>
      <w:r>
        <w:rPr>
          <w:sz w:val="22"/>
          <w:szCs w:val="16"/>
          <w:lang w:val="en-IN"/>
        </w:rPr>
        <w:t xml:space="preserve">Investor should </w:t>
      </w:r>
      <w:r w:rsidRPr="00C75FDC">
        <w:rPr>
          <w:b/>
          <w:bCs/>
          <w:i/>
          <w:iCs/>
          <w:sz w:val="22"/>
          <w:szCs w:val="16"/>
          <w:lang w:val="en-IN"/>
        </w:rPr>
        <w:t xml:space="preserve">Seek Out Different Investment Options </w:t>
      </w:r>
      <w:r>
        <w:rPr>
          <w:sz w:val="22"/>
          <w:szCs w:val="16"/>
          <w:lang w:val="en-IN"/>
        </w:rPr>
        <w:t>with different risk profiles in line with his/her risk appetite and investment attitude.</w:t>
      </w:r>
    </w:p>
    <w:p w14:paraId="7F165726" w14:textId="0586A22F" w:rsidR="00C75FDC" w:rsidRDefault="00C75FDC" w:rsidP="00C75FDC">
      <w:pPr>
        <w:pStyle w:val="ListParagraph"/>
        <w:numPr>
          <w:ilvl w:val="0"/>
          <w:numId w:val="11"/>
        </w:numPr>
        <w:spacing w:after="0"/>
        <w:rPr>
          <w:sz w:val="22"/>
          <w:szCs w:val="16"/>
          <w:lang w:val="en-IN"/>
        </w:rPr>
      </w:pPr>
      <w:r>
        <w:rPr>
          <w:sz w:val="22"/>
          <w:szCs w:val="16"/>
          <w:lang w:val="en-IN"/>
        </w:rPr>
        <w:t xml:space="preserve">Consider </w:t>
      </w:r>
      <w:r w:rsidRPr="00C75FDC">
        <w:rPr>
          <w:b/>
          <w:bCs/>
          <w:i/>
          <w:iCs/>
          <w:sz w:val="22"/>
          <w:szCs w:val="16"/>
          <w:lang w:val="en-IN"/>
        </w:rPr>
        <w:t xml:space="preserve">Other Investment </w:t>
      </w:r>
      <w:r>
        <w:rPr>
          <w:b/>
          <w:bCs/>
          <w:i/>
          <w:iCs/>
          <w:sz w:val="22"/>
          <w:szCs w:val="16"/>
          <w:lang w:val="en-IN"/>
        </w:rPr>
        <w:t xml:space="preserve">Risk </w:t>
      </w:r>
      <w:r w:rsidRPr="00C75FDC">
        <w:rPr>
          <w:b/>
          <w:bCs/>
          <w:i/>
          <w:iCs/>
          <w:sz w:val="22"/>
          <w:szCs w:val="16"/>
          <w:lang w:val="en-IN"/>
        </w:rPr>
        <w:t>Measures</w:t>
      </w:r>
      <w:r>
        <w:rPr>
          <w:sz w:val="22"/>
          <w:szCs w:val="16"/>
          <w:lang w:val="en-IN"/>
        </w:rPr>
        <w:t xml:space="preserve"> and whose insights might help better evaluate the options at hand.</w:t>
      </w:r>
    </w:p>
    <w:p w14:paraId="1908A9B6" w14:textId="1B9240AB" w:rsidR="00C75FDC" w:rsidRPr="00763F7D" w:rsidRDefault="00C75FDC" w:rsidP="00C75FDC">
      <w:pPr>
        <w:pStyle w:val="ListParagraph"/>
        <w:numPr>
          <w:ilvl w:val="0"/>
          <w:numId w:val="11"/>
        </w:numPr>
        <w:spacing w:after="0"/>
        <w:rPr>
          <w:sz w:val="22"/>
          <w:szCs w:val="16"/>
          <w:lang w:val="en-IN"/>
        </w:rPr>
      </w:pPr>
      <w:r w:rsidRPr="005154E6">
        <w:rPr>
          <w:b/>
          <w:bCs/>
          <w:i/>
          <w:iCs/>
          <w:sz w:val="22"/>
          <w:szCs w:val="16"/>
          <w:lang w:val="en-IN"/>
        </w:rPr>
        <w:lastRenderedPageBreak/>
        <w:t>Patent f</w:t>
      </w:r>
      <w:r>
        <w:rPr>
          <w:b/>
          <w:bCs/>
          <w:i/>
          <w:iCs/>
          <w:sz w:val="22"/>
          <w:szCs w:val="16"/>
          <w:lang w:val="en-IN"/>
        </w:rPr>
        <w:t>or</w:t>
      </w:r>
      <w:r w:rsidRPr="005154E6">
        <w:rPr>
          <w:b/>
          <w:bCs/>
          <w:i/>
          <w:iCs/>
          <w:sz w:val="22"/>
          <w:szCs w:val="16"/>
          <w:lang w:val="en-IN"/>
        </w:rPr>
        <w:t xml:space="preserve"> Shortfall Probability</w:t>
      </w:r>
      <w:r>
        <w:rPr>
          <w:sz w:val="22"/>
          <w:szCs w:val="16"/>
          <w:lang w:val="en-IN"/>
        </w:rPr>
        <w:t xml:space="preserve"> → if the investor has a utility function with a discontinuity at the minimum required return then he may base his decision on this measure.</w:t>
      </w:r>
    </w:p>
    <w:p w14:paraId="2985C940" w14:textId="7F563C0B" w:rsidR="00281E2B" w:rsidRPr="007866FB" w:rsidRDefault="00281E2B" w:rsidP="007866FB">
      <w:pPr>
        <w:spacing w:after="0"/>
        <w:rPr>
          <w:sz w:val="22"/>
          <w:szCs w:val="16"/>
          <w:lang w:val="en-IN"/>
        </w:rPr>
      </w:pPr>
      <w:r w:rsidRPr="007866FB">
        <w:rPr>
          <w:sz w:val="22"/>
          <w:szCs w:val="16"/>
          <w:lang w:val="en-IN"/>
        </w:rPr>
        <w:br w:type="page"/>
      </w:r>
    </w:p>
    <w:p w14:paraId="0C8673D8" w14:textId="0F0E18EB" w:rsidR="00281E2B" w:rsidRDefault="00281E2B" w:rsidP="00D75C4F">
      <w:pPr>
        <w:pStyle w:val="Heading2"/>
        <w:rPr>
          <w:lang w:val="en-IN"/>
        </w:rPr>
      </w:pPr>
      <w:r>
        <w:rPr>
          <w:lang w:val="en-IN"/>
        </w:rPr>
        <w:lastRenderedPageBreak/>
        <w:t>Ch 05: Stochastic Model of Investment Returns</w:t>
      </w:r>
    </w:p>
    <w:p w14:paraId="1D16E5E9" w14:textId="77777777" w:rsidR="00281E2B" w:rsidRPr="003C3D61" w:rsidRDefault="00281E2B" w:rsidP="00D75C4F">
      <w:pPr>
        <w:spacing w:after="0"/>
        <w:rPr>
          <w:b/>
          <w:bCs/>
          <w:sz w:val="22"/>
          <w:szCs w:val="16"/>
          <w:lang w:val="en-IN"/>
        </w:rPr>
      </w:pPr>
      <w:r w:rsidRPr="003C3D61">
        <w:rPr>
          <w:b/>
          <w:bCs/>
          <w:sz w:val="22"/>
          <w:szCs w:val="16"/>
          <w:lang w:val="en-IN"/>
        </w:rPr>
        <w:t>#Single investment</w:t>
      </w:r>
    </w:p>
    <w:p w14:paraId="127ED737" w14:textId="77777777" w:rsidR="00281E2B" w:rsidRDefault="00000000" w:rsidP="00E56BED">
      <w:pPr>
        <w:pStyle w:val="ListParagraph"/>
        <w:numPr>
          <w:ilvl w:val="0"/>
          <w:numId w:val="13"/>
        </w:numPr>
        <w:rPr>
          <w:rFonts w:eastAsiaTheme="minorEastAsia"/>
          <w:i/>
          <w:sz w:val="22"/>
          <w:szCs w:val="16"/>
          <w:lang w:val="en-US"/>
        </w:rPr>
      </w:pPr>
      <m:oMath>
        <m:sSub>
          <m:sSubPr>
            <m:ctrlPr>
              <w:rPr>
                <w:rFonts w:ascii="Cambria Math" w:hAnsi="Cambria Math"/>
                <w:i/>
                <w:sz w:val="22"/>
                <w:szCs w:val="16"/>
                <w:lang w:val="en-IN"/>
              </w:rPr>
            </m:ctrlPr>
          </m:sSubPr>
          <m:e>
            <m:r>
              <w:rPr>
                <w:rFonts w:ascii="Cambria Math" w:hAnsi="Cambria Math"/>
                <w:sz w:val="22"/>
                <w:szCs w:val="16"/>
                <w:lang w:val="en-IN"/>
              </w:rPr>
              <m:t>S</m:t>
            </m:r>
          </m:e>
          <m:sub>
            <m:r>
              <w:rPr>
                <w:rFonts w:ascii="Cambria Math" w:hAnsi="Cambria Math"/>
                <w:sz w:val="22"/>
                <w:szCs w:val="16"/>
                <w:lang w:val="en-IN"/>
              </w:rPr>
              <m:t>n</m:t>
            </m:r>
          </m:sub>
        </m:sSub>
        <m:r>
          <w:rPr>
            <w:rFonts w:ascii="Cambria Math" w:hAnsi="Cambria Math"/>
            <w:sz w:val="22"/>
            <w:szCs w:val="16"/>
            <w:lang w:val="en-IN"/>
          </w:rPr>
          <m:t>=</m:t>
        </m:r>
        <m:d>
          <m:dPr>
            <m:ctrlPr>
              <w:rPr>
                <w:rFonts w:ascii="Cambria Math" w:hAnsi="Cambria Math"/>
                <w:i/>
                <w:sz w:val="22"/>
                <w:szCs w:val="16"/>
                <w:lang w:val="en-IN"/>
              </w:rPr>
            </m:ctrlPr>
          </m:dPr>
          <m:e>
            <m:r>
              <w:rPr>
                <w:rFonts w:ascii="Cambria Math" w:hAnsi="Cambria Math"/>
                <w:sz w:val="22"/>
                <w:szCs w:val="16"/>
                <w:lang w:val="en-IN"/>
              </w:rPr>
              <m:t>1+</m:t>
            </m:r>
            <m:sSub>
              <m:sSubPr>
                <m:ctrlPr>
                  <w:rPr>
                    <w:rFonts w:ascii="Cambria Math" w:hAnsi="Cambria Math"/>
                    <w:i/>
                    <w:sz w:val="22"/>
                    <w:szCs w:val="16"/>
                    <w:lang w:val="en-IN"/>
                  </w:rPr>
                </m:ctrlPr>
              </m:sSubPr>
              <m:e>
                <m:r>
                  <w:rPr>
                    <w:rFonts w:ascii="Cambria Math" w:hAnsi="Cambria Math"/>
                    <w:sz w:val="22"/>
                    <w:szCs w:val="16"/>
                    <w:lang w:val="en-IN"/>
                  </w:rPr>
                  <m:t>i</m:t>
                </m:r>
              </m:e>
              <m:sub>
                <m:r>
                  <w:rPr>
                    <w:rFonts w:ascii="Cambria Math" w:hAnsi="Cambria Math"/>
                    <w:sz w:val="22"/>
                    <w:szCs w:val="16"/>
                    <w:lang w:val="en-IN"/>
                  </w:rPr>
                  <m:t>1</m:t>
                </m:r>
              </m:sub>
            </m:sSub>
          </m:e>
        </m:d>
        <m:d>
          <m:dPr>
            <m:ctrlPr>
              <w:rPr>
                <w:rFonts w:ascii="Cambria Math" w:hAnsi="Cambria Math"/>
                <w:i/>
                <w:sz w:val="22"/>
                <w:szCs w:val="16"/>
                <w:lang w:val="en-IN"/>
              </w:rPr>
            </m:ctrlPr>
          </m:dPr>
          <m:e>
            <m:r>
              <w:rPr>
                <w:rFonts w:ascii="Cambria Math" w:hAnsi="Cambria Math"/>
                <w:sz w:val="22"/>
                <w:szCs w:val="16"/>
                <w:lang w:val="en-IN"/>
              </w:rPr>
              <m:t>1+</m:t>
            </m:r>
            <m:sSub>
              <m:sSubPr>
                <m:ctrlPr>
                  <w:rPr>
                    <w:rFonts w:ascii="Cambria Math" w:hAnsi="Cambria Math"/>
                    <w:i/>
                    <w:sz w:val="22"/>
                    <w:szCs w:val="16"/>
                    <w:lang w:val="en-IN"/>
                  </w:rPr>
                </m:ctrlPr>
              </m:sSubPr>
              <m:e>
                <m:r>
                  <w:rPr>
                    <w:rFonts w:ascii="Cambria Math" w:hAnsi="Cambria Math"/>
                    <w:sz w:val="22"/>
                    <w:szCs w:val="16"/>
                    <w:lang w:val="en-IN"/>
                  </w:rPr>
                  <m:t>i</m:t>
                </m:r>
              </m:e>
              <m:sub>
                <m:r>
                  <w:rPr>
                    <w:rFonts w:ascii="Cambria Math" w:hAnsi="Cambria Math"/>
                    <w:sz w:val="22"/>
                    <w:szCs w:val="16"/>
                    <w:lang w:val="en-IN"/>
                  </w:rPr>
                  <m:t>2</m:t>
                </m:r>
              </m:sub>
            </m:sSub>
          </m:e>
        </m:d>
        <m:r>
          <w:rPr>
            <w:rFonts w:ascii="Cambria Math" w:hAnsi="Cambria Math"/>
            <w:sz w:val="22"/>
            <w:szCs w:val="16"/>
            <w:lang w:val="en-IN"/>
          </w:rPr>
          <m:t>…</m:t>
        </m:r>
        <m:d>
          <m:dPr>
            <m:ctrlPr>
              <w:rPr>
                <w:rFonts w:ascii="Cambria Math" w:hAnsi="Cambria Math"/>
                <w:i/>
                <w:sz w:val="22"/>
                <w:szCs w:val="16"/>
                <w:lang w:val="en-IN"/>
              </w:rPr>
            </m:ctrlPr>
          </m:dPr>
          <m:e>
            <m:r>
              <w:rPr>
                <w:rFonts w:ascii="Cambria Math" w:hAnsi="Cambria Math"/>
                <w:sz w:val="22"/>
                <w:szCs w:val="16"/>
                <w:lang w:val="en-IN"/>
              </w:rPr>
              <m:t>1+</m:t>
            </m:r>
            <m:sSub>
              <m:sSubPr>
                <m:ctrlPr>
                  <w:rPr>
                    <w:rFonts w:ascii="Cambria Math" w:hAnsi="Cambria Math"/>
                    <w:i/>
                    <w:sz w:val="22"/>
                    <w:szCs w:val="16"/>
                    <w:lang w:val="en-IN"/>
                  </w:rPr>
                </m:ctrlPr>
              </m:sSubPr>
              <m:e>
                <m:r>
                  <w:rPr>
                    <w:rFonts w:ascii="Cambria Math" w:hAnsi="Cambria Math"/>
                    <w:sz w:val="22"/>
                    <w:szCs w:val="16"/>
                    <w:lang w:val="en-IN"/>
                  </w:rPr>
                  <m:t>i</m:t>
                </m:r>
              </m:e>
              <m:sub>
                <m:r>
                  <w:rPr>
                    <w:rFonts w:ascii="Cambria Math" w:hAnsi="Cambria Math"/>
                    <w:sz w:val="22"/>
                    <w:szCs w:val="16"/>
                    <w:lang w:val="en-IN"/>
                  </w:rPr>
                  <m:t>n</m:t>
                </m:r>
              </m:sub>
            </m:sSub>
          </m:e>
        </m:d>
        <m:r>
          <w:rPr>
            <w:rFonts w:ascii="Cambria Math" w:hAnsi="Cambria Math"/>
            <w:sz w:val="22"/>
            <w:szCs w:val="16"/>
            <w:lang w:val="en-IN"/>
          </w:rPr>
          <m:t>=</m:t>
        </m:r>
        <m:sSubSup>
          <m:sSubSupPr>
            <m:ctrlPr>
              <w:rPr>
                <w:rFonts w:ascii="Cambria Math" w:hAnsi="Cambria Math"/>
                <w:i/>
                <w:sz w:val="22"/>
                <w:szCs w:val="16"/>
                <w:lang w:val="en-US"/>
              </w:rPr>
            </m:ctrlPr>
          </m:sSubSupPr>
          <m:e>
            <m:r>
              <m:rPr>
                <m:sty m:val="p"/>
              </m:rPr>
              <w:rPr>
                <w:rFonts w:ascii="Cambria Math" w:hAnsi="Cambria Math"/>
                <w:sz w:val="22"/>
                <w:szCs w:val="16"/>
                <w:lang w:val="en-US"/>
              </w:rPr>
              <m:t>Π</m:t>
            </m:r>
            <m:ctrlPr>
              <w:rPr>
                <w:rFonts w:ascii="Cambria Math" w:hAnsi="Cambria Math"/>
                <w:i/>
                <w:sz w:val="22"/>
                <w:szCs w:val="16"/>
                <w:lang w:val="en-IN"/>
              </w:rPr>
            </m:ctrlPr>
          </m:e>
          <m:sub>
            <m:r>
              <w:rPr>
                <w:rFonts w:ascii="Cambria Math" w:hAnsi="Cambria Math"/>
                <w:sz w:val="22"/>
                <w:szCs w:val="16"/>
                <w:lang w:val="en-US"/>
              </w:rPr>
              <m:t>t=1</m:t>
            </m:r>
          </m:sub>
          <m:sup>
            <m:r>
              <w:rPr>
                <w:rFonts w:ascii="Cambria Math" w:hAnsi="Cambria Math"/>
                <w:sz w:val="22"/>
                <w:szCs w:val="16"/>
                <w:lang w:val="en-US"/>
              </w:rPr>
              <m:t>n</m:t>
            </m:r>
          </m:sup>
        </m:sSubSup>
        <m:d>
          <m:dPr>
            <m:ctrlPr>
              <w:rPr>
                <w:rFonts w:ascii="Cambria Math" w:hAnsi="Cambria Math"/>
                <w:i/>
                <w:sz w:val="22"/>
                <w:szCs w:val="16"/>
                <w:lang w:val="en-US"/>
              </w:rPr>
            </m:ctrlPr>
          </m:dPr>
          <m:e>
            <m:r>
              <w:rPr>
                <w:rFonts w:ascii="Cambria Math" w:hAnsi="Cambria Math"/>
                <w:sz w:val="22"/>
                <w:szCs w:val="16"/>
                <w:lang w:val="en-US"/>
              </w:rPr>
              <m:t>1+</m:t>
            </m:r>
            <m:sSub>
              <m:sSubPr>
                <m:ctrlPr>
                  <w:rPr>
                    <w:rFonts w:ascii="Cambria Math" w:hAnsi="Cambria Math"/>
                    <w:i/>
                    <w:sz w:val="22"/>
                    <w:szCs w:val="16"/>
                    <w:lang w:val="en-US"/>
                  </w:rPr>
                </m:ctrlPr>
              </m:sSubPr>
              <m:e>
                <m:r>
                  <w:rPr>
                    <w:rFonts w:ascii="Cambria Math" w:hAnsi="Cambria Math"/>
                    <w:sz w:val="22"/>
                    <w:szCs w:val="16"/>
                    <w:lang w:val="en-US"/>
                  </w:rPr>
                  <m:t>i</m:t>
                </m:r>
              </m:e>
              <m:sub>
                <m:r>
                  <w:rPr>
                    <w:rFonts w:ascii="Cambria Math" w:hAnsi="Cambria Math"/>
                    <w:sz w:val="22"/>
                    <w:szCs w:val="16"/>
                    <w:lang w:val="en-US"/>
                  </w:rPr>
                  <m:t>t</m:t>
                </m:r>
              </m:sub>
            </m:sSub>
          </m:e>
        </m:d>
      </m:oMath>
      <w:r w:rsidR="00281E2B" w:rsidRPr="003C3D61">
        <w:rPr>
          <w:rFonts w:eastAsiaTheme="minorEastAsia"/>
          <w:i/>
          <w:sz w:val="22"/>
          <w:szCs w:val="16"/>
          <w:lang w:val="en-US"/>
        </w:rPr>
        <w:t xml:space="preserve"> </w:t>
      </w:r>
    </w:p>
    <w:p w14:paraId="27131BF8" w14:textId="77777777" w:rsidR="00281E2B" w:rsidRPr="003C3D61" w:rsidRDefault="00281E2B" w:rsidP="00E56BED">
      <w:pPr>
        <w:pStyle w:val="ListParagraph"/>
        <w:numPr>
          <w:ilvl w:val="0"/>
          <w:numId w:val="13"/>
        </w:numPr>
        <w:rPr>
          <w:rFonts w:eastAsiaTheme="minorEastAsia"/>
          <w:i/>
          <w:sz w:val="22"/>
          <w:szCs w:val="16"/>
          <w:lang w:val="en-US"/>
        </w:rPr>
      </w:pPr>
      <m:oMath>
        <m:r>
          <w:rPr>
            <w:rFonts w:ascii="Cambria Math" w:eastAsiaTheme="minorEastAsia" w:hAnsi="Cambria Math"/>
            <w:sz w:val="22"/>
            <w:szCs w:val="16"/>
            <w:lang w:val="en-US"/>
          </w:rPr>
          <m:t>E</m:t>
        </m:r>
        <m:d>
          <m:dPr>
            <m:ctrlPr>
              <w:rPr>
                <w:rFonts w:ascii="Cambria Math" w:eastAsiaTheme="minorEastAsia" w:hAnsi="Cambria Math"/>
                <w:i/>
                <w:sz w:val="22"/>
                <w:szCs w:val="16"/>
                <w:lang w:val="en-US"/>
              </w:rPr>
            </m:ctrlPr>
          </m:dPr>
          <m:e>
            <m:sSub>
              <m:sSubPr>
                <m:ctrlPr>
                  <w:rPr>
                    <w:rFonts w:ascii="Cambria Math" w:eastAsiaTheme="minorEastAsia" w:hAnsi="Cambria Math"/>
                    <w:i/>
                    <w:sz w:val="22"/>
                    <w:szCs w:val="16"/>
                    <w:lang w:val="en-US"/>
                  </w:rPr>
                </m:ctrlPr>
              </m:sSubPr>
              <m:e>
                <m:r>
                  <w:rPr>
                    <w:rFonts w:ascii="Cambria Math" w:eastAsiaTheme="minorEastAsia" w:hAnsi="Cambria Math"/>
                    <w:sz w:val="22"/>
                    <w:szCs w:val="16"/>
                    <w:lang w:val="en-US"/>
                  </w:rPr>
                  <m:t>i</m:t>
                </m:r>
              </m:e>
              <m:sub>
                <m:r>
                  <w:rPr>
                    <w:rFonts w:ascii="Cambria Math" w:eastAsiaTheme="minorEastAsia" w:hAnsi="Cambria Math"/>
                    <w:sz w:val="22"/>
                    <w:szCs w:val="16"/>
                    <w:lang w:val="en-US"/>
                  </w:rPr>
                  <m:t>t</m:t>
                </m:r>
              </m:sub>
            </m:sSub>
          </m:e>
        </m:d>
        <m:r>
          <w:rPr>
            <w:rFonts w:ascii="Cambria Math" w:eastAsiaTheme="minorEastAsia" w:hAnsi="Cambria Math"/>
            <w:sz w:val="22"/>
            <w:szCs w:val="16"/>
            <w:lang w:val="en-US"/>
          </w:rPr>
          <m:t>=j</m:t>
        </m:r>
      </m:oMath>
      <w:r w:rsidRPr="003C3D61">
        <w:rPr>
          <w:rFonts w:eastAsiaTheme="minorEastAsia"/>
          <w:i/>
          <w:sz w:val="22"/>
          <w:szCs w:val="16"/>
          <w:lang w:val="en-US"/>
        </w:rPr>
        <w:t xml:space="preserve"> and </w:t>
      </w:r>
      <m:oMath>
        <m:r>
          <w:rPr>
            <w:rFonts w:ascii="Cambria Math" w:eastAsiaTheme="minorEastAsia" w:hAnsi="Cambria Math"/>
            <w:sz w:val="22"/>
            <w:szCs w:val="16"/>
            <w:lang w:val="en-US"/>
          </w:rPr>
          <m:t>V</m:t>
        </m:r>
        <m:d>
          <m:dPr>
            <m:ctrlPr>
              <w:rPr>
                <w:rFonts w:ascii="Cambria Math" w:eastAsiaTheme="minorEastAsia" w:hAnsi="Cambria Math"/>
                <w:i/>
                <w:sz w:val="22"/>
                <w:szCs w:val="16"/>
                <w:lang w:val="en-US"/>
              </w:rPr>
            </m:ctrlPr>
          </m:dPr>
          <m:e>
            <m:sSub>
              <m:sSubPr>
                <m:ctrlPr>
                  <w:rPr>
                    <w:rFonts w:ascii="Cambria Math" w:eastAsiaTheme="minorEastAsia" w:hAnsi="Cambria Math"/>
                    <w:i/>
                    <w:sz w:val="22"/>
                    <w:szCs w:val="16"/>
                    <w:lang w:val="en-US"/>
                  </w:rPr>
                </m:ctrlPr>
              </m:sSubPr>
              <m:e>
                <m:r>
                  <w:rPr>
                    <w:rFonts w:ascii="Cambria Math" w:eastAsiaTheme="minorEastAsia" w:hAnsi="Cambria Math"/>
                    <w:sz w:val="22"/>
                    <w:szCs w:val="16"/>
                    <w:lang w:val="en-US"/>
                  </w:rPr>
                  <m:t>i</m:t>
                </m:r>
              </m:e>
              <m:sub>
                <m:r>
                  <w:rPr>
                    <w:rFonts w:ascii="Cambria Math" w:eastAsiaTheme="minorEastAsia" w:hAnsi="Cambria Math"/>
                    <w:sz w:val="22"/>
                    <w:szCs w:val="16"/>
                    <w:lang w:val="en-US"/>
                  </w:rPr>
                  <m:t>t</m:t>
                </m:r>
              </m:sub>
            </m:sSub>
          </m:e>
        </m:d>
        <m:r>
          <w:rPr>
            <w:rFonts w:ascii="Cambria Math" w:eastAsiaTheme="minorEastAsia" w:hAnsi="Cambria Math"/>
            <w:sz w:val="22"/>
            <w:szCs w:val="16"/>
            <w:lang w:val="en-US"/>
          </w:rPr>
          <m:t>=</m:t>
        </m:r>
        <m:sSup>
          <m:sSupPr>
            <m:ctrlPr>
              <w:rPr>
                <w:rFonts w:ascii="Cambria Math" w:eastAsiaTheme="minorEastAsia" w:hAnsi="Cambria Math"/>
                <w:i/>
                <w:sz w:val="22"/>
                <w:szCs w:val="16"/>
                <w:lang w:val="en-US"/>
              </w:rPr>
            </m:ctrlPr>
          </m:sSupPr>
          <m:e>
            <m:r>
              <w:rPr>
                <w:rFonts w:ascii="Cambria Math" w:eastAsiaTheme="minorEastAsia" w:hAnsi="Cambria Math"/>
                <w:sz w:val="22"/>
                <w:szCs w:val="16"/>
                <w:lang w:val="en-US"/>
              </w:rPr>
              <m:t>s</m:t>
            </m:r>
          </m:e>
          <m:sup>
            <m:r>
              <w:rPr>
                <w:rFonts w:ascii="Cambria Math" w:eastAsiaTheme="minorEastAsia" w:hAnsi="Cambria Math"/>
                <w:sz w:val="22"/>
                <w:szCs w:val="16"/>
                <w:lang w:val="en-US"/>
              </w:rPr>
              <m:t>2</m:t>
            </m:r>
          </m:sup>
        </m:sSup>
      </m:oMath>
    </w:p>
    <w:p w14:paraId="2324BB68" w14:textId="77777777" w:rsidR="00281E2B" w:rsidRPr="003C3D61" w:rsidRDefault="00281E2B" w:rsidP="00E56BED">
      <w:pPr>
        <w:pStyle w:val="ListParagraph"/>
        <w:numPr>
          <w:ilvl w:val="0"/>
          <w:numId w:val="13"/>
        </w:numPr>
        <w:rPr>
          <w:rFonts w:eastAsiaTheme="minorEastAsia"/>
          <w:i/>
          <w:sz w:val="22"/>
          <w:szCs w:val="16"/>
          <w:lang w:val="en-US"/>
        </w:rPr>
      </w:pPr>
      <m:oMath>
        <m:r>
          <w:rPr>
            <w:rFonts w:ascii="Cambria Math" w:hAnsi="Cambria Math"/>
            <w:sz w:val="22"/>
            <w:szCs w:val="16"/>
            <w:lang w:val="en-US"/>
          </w:rPr>
          <m:t>E</m:t>
        </m:r>
        <m:d>
          <m:dPr>
            <m:ctrlPr>
              <w:rPr>
                <w:rFonts w:ascii="Cambria Math" w:hAnsi="Cambria Math"/>
                <w:i/>
                <w:sz w:val="22"/>
                <w:szCs w:val="16"/>
                <w:lang w:val="en-US"/>
              </w:rPr>
            </m:ctrlPr>
          </m:dPr>
          <m:e>
            <m:sSub>
              <m:sSubPr>
                <m:ctrlPr>
                  <w:rPr>
                    <w:rFonts w:ascii="Cambria Math" w:hAnsi="Cambria Math"/>
                    <w:i/>
                    <w:sz w:val="22"/>
                    <w:szCs w:val="16"/>
                    <w:lang w:val="en-US"/>
                  </w:rPr>
                </m:ctrlPr>
              </m:sSubPr>
              <m:e>
                <m:r>
                  <w:rPr>
                    <w:rFonts w:ascii="Cambria Math" w:hAnsi="Cambria Math"/>
                    <w:sz w:val="22"/>
                    <w:szCs w:val="16"/>
                    <w:lang w:val="en-US"/>
                  </w:rPr>
                  <m:t>S</m:t>
                </m:r>
              </m:e>
              <m:sub>
                <m:r>
                  <w:rPr>
                    <w:rFonts w:ascii="Cambria Math" w:hAnsi="Cambria Math"/>
                    <w:sz w:val="22"/>
                    <w:szCs w:val="16"/>
                    <w:lang w:val="en-US"/>
                  </w:rPr>
                  <m:t>n</m:t>
                </m:r>
              </m:sub>
            </m:sSub>
          </m:e>
        </m:d>
        <m:r>
          <w:rPr>
            <w:rFonts w:ascii="Cambria Math" w:hAnsi="Cambria Math"/>
            <w:sz w:val="22"/>
            <w:szCs w:val="16"/>
            <w:lang w:val="en-US"/>
          </w:rPr>
          <m:t>=</m:t>
        </m:r>
        <m:sSup>
          <m:sSupPr>
            <m:ctrlPr>
              <w:rPr>
                <w:rFonts w:ascii="Cambria Math" w:hAnsi="Cambria Math"/>
                <w:i/>
                <w:sz w:val="22"/>
                <w:szCs w:val="16"/>
                <w:lang w:val="en-US"/>
              </w:rPr>
            </m:ctrlPr>
          </m:sSupPr>
          <m:e>
            <m:d>
              <m:dPr>
                <m:ctrlPr>
                  <w:rPr>
                    <w:rFonts w:ascii="Cambria Math" w:hAnsi="Cambria Math"/>
                    <w:i/>
                    <w:sz w:val="22"/>
                    <w:szCs w:val="16"/>
                    <w:lang w:val="en-US"/>
                  </w:rPr>
                </m:ctrlPr>
              </m:dPr>
              <m:e>
                <m:r>
                  <w:rPr>
                    <w:rFonts w:ascii="Cambria Math" w:hAnsi="Cambria Math"/>
                    <w:sz w:val="22"/>
                    <w:szCs w:val="16"/>
                    <w:lang w:val="en-US"/>
                  </w:rPr>
                  <m:t>1+j</m:t>
                </m:r>
              </m:e>
            </m:d>
          </m:e>
          <m:sup>
            <m:r>
              <w:rPr>
                <w:rFonts w:ascii="Cambria Math" w:hAnsi="Cambria Math"/>
                <w:sz w:val="22"/>
                <w:szCs w:val="16"/>
                <w:lang w:val="en-US"/>
              </w:rPr>
              <m:t>n</m:t>
            </m:r>
          </m:sup>
        </m:sSup>
      </m:oMath>
    </w:p>
    <w:p w14:paraId="5336551B" w14:textId="77777777" w:rsidR="00281E2B" w:rsidRDefault="00281E2B" w:rsidP="00E56BED">
      <w:pPr>
        <w:pStyle w:val="ListParagraph"/>
        <w:numPr>
          <w:ilvl w:val="0"/>
          <w:numId w:val="13"/>
        </w:numPr>
        <w:rPr>
          <w:rFonts w:eastAsiaTheme="minorEastAsia"/>
          <w:i/>
          <w:sz w:val="22"/>
          <w:szCs w:val="16"/>
          <w:lang w:val="en-US"/>
        </w:rPr>
      </w:pPr>
      <m:oMath>
        <m:r>
          <w:rPr>
            <w:rFonts w:ascii="Cambria Math" w:eastAsiaTheme="minorEastAsia" w:hAnsi="Cambria Math"/>
            <w:sz w:val="22"/>
            <w:szCs w:val="16"/>
            <w:lang w:val="en-US"/>
          </w:rPr>
          <m:t>E</m:t>
        </m:r>
        <m:d>
          <m:dPr>
            <m:ctrlPr>
              <w:rPr>
                <w:rFonts w:ascii="Cambria Math" w:eastAsiaTheme="minorEastAsia" w:hAnsi="Cambria Math"/>
                <w:i/>
                <w:sz w:val="22"/>
                <w:szCs w:val="16"/>
                <w:lang w:val="en-US"/>
              </w:rPr>
            </m:ctrlPr>
          </m:dPr>
          <m:e>
            <m:sSubSup>
              <m:sSubSupPr>
                <m:ctrlPr>
                  <w:rPr>
                    <w:rFonts w:ascii="Cambria Math" w:eastAsiaTheme="minorEastAsia" w:hAnsi="Cambria Math"/>
                    <w:i/>
                    <w:sz w:val="22"/>
                    <w:szCs w:val="16"/>
                    <w:lang w:val="en-US"/>
                  </w:rPr>
                </m:ctrlPr>
              </m:sSubSupPr>
              <m:e>
                <m:r>
                  <w:rPr>
                    <w:rFonts w:ascii="Cambria Math" w:eastAsiaTheme="minorEastAsia" w:hAnsi="Cambria Math"/>
                    <w:sz w:val="22"/>
                    <w:szCs w:val="16"/>
                    <w:lang w:val="en-US"/>
                  </w:rPr>
                  <m:t>S</m:t>
                </m:r>
              </m:e>
              <m:sub>
                <m:r>
                  <w:rPr>
                    <w:rFonts w:ascii="Cambria Math" w:eastAsiaTheme="minorEastAsia" w:hAnsi="Cambria Math"/>
                    <w:sz w:val="22"/>
                    <w:szCs w:val="16"/>
                    <w:lang w:val="en-US"/>
                  </w:rPr>
                  <m:t>n</m:t>
                </m:r>
              </m:sub>
              <m:sup>
                <m:r>
                  <w:rPr>
                    <w:rFonts w:ascii="Cambria Math" w:eastAsiaTheme="minorEastAsia" w:hAnsi="Cambria Math"/>
                    <w:sz w:val="22"/>
                    <w:szCs w:val="16"/>
                    <w:lang w:val="en-US"/>
                  </w:rPr>
                  <m:t>2</m:t>
                </m:r>
              </m:sup>
            </m:sSubSup>
          </m:e>
        </m:d>
        <m:r>
          <w:rPr>
            <w:rFonts w:ascii="Cambria Math" w:eastAsiaTheme="minorEastAsia" w:hAnsi="Cambria Math"/>
            <w:sz w:val="22"/>
            <w:szCs w:val="16"/>
            <w:lang w:val="en-US"/>
          </w:rPr>
          <m:t>=</m:t>
        </m:r>
        <m:sSup>
          <m:sSupPr>
            <m:ctrlPr>
              <w:rPr>
                <w:rFonts w:ascii="Cambria Math" w:eastAsiaTheme="minorEastAsia" w:hAnsi="Cambria Math"/>
                <w:i/>
                <w:sz w:val="22"/>
                <w:szCs w:val="16"/>
                <w:lang w:val="en-US"/>
              </w:rPr>
            </m:ctrlPr>
          </m:sSupPr>
          <m:e>
            <m:d>
              <m:dPr>
                <m:begChr m:val="["/>
                <m:endChr m:val="]"/>
                <m:ctrlPr>
                  <w:rPr>
                    <w:rFonts w:ascii="Cambria Math" w:eastAsiaTheme="minorEastAsia" w:hAnsi="Cambria Math"/>
                    <w:i/>
                    <w:sz w:val="22"/>
                    <w:szCs w:val="16"/>
                    <w:lang w:val="en-US"/>
                  </w:rPr>
                </m:ctrlPr>
              </m:dPr>
              <m:e>
                <m:sSup>
                  <m:sSupPr>
                    <m:ctrlPr>
                      <w:rPr>
                        <w:rFonts w:ascii="Cambria Math" w:eastAsiaTheme="minorEastAsia" w:hAnsi="Cambria Math"/>
                        <w:i/>
                        <w:sz w:val="22"/>
                        <w:szCs w:val="16"/>
                        <w:lang w:val="en-US"/>
                      </w:rPr>
                    </m:ctrlPr>
                  </m:sSupPr>
                  <m:e>
                    <m:d>
                      <m:dPr>
                        <m:ctrlPr>
                          <w:rPr>
                            <w:rFonts w:ascii="Cambria Math" w:eastAsiaTheme="minorEastAsia" w:hAnsi="Cambria Math"/>
                            <w:i/>
                            <w:sz w:val="22"/>
                            <w:szCs w:val="16"/>
                            <w:lang w:val="en-US"/>
                          </w:rPr>
                        </m:ctrlPr>
                      </m:dPr>
                      <m:e>
                        <m:r>
                          <w:rPr>
                            <w:rFonts w:ascii="Cambria Math" w:eastAsiaTheme="minorEastAsia" w:hAnsi="Cambria Math"/>
                            <w:sz w:val="22"/>
                            <w:szCs w:val="16"/>
                            <w:lang w:val="en-US"/>
                          </w:rPr>
                          <m:t>1+j</m:t>
                        </m:r>
                      </m:e>
                    </m:d>
                  </m:e>
                  <m:sup>
                    <m:r>
                      <w:rPr>
                        <w:rFonts w:ascii="Cambria Math" w:eastAsiaTheme="minorEastAsia" w:hAnsi="Cambria Math"/>
                        <w:sz w:val="22"/>
                        <w:szCs w:val="16"/>
                        <w:lang w:val="en-US"/>
                      </w:rPr>
                      <m:t>2</m:t>
                    </m:r>
                  </m:sup>
                </m:sSup>
                <m:r>
                  <w:rPr>
                    <w:rFonts w:ascii="Cambria Math" w:eastAsiaTheme="minorEastAsia" w:hAnsi="Cambria Math"/>
                    <w:sz w:val="22"/>
                    <w:szCs w:val="16"/>
                    <w:lang w:val="en-US"/>
                  </w:rPr>
                  <m:t>+</m:t>
                </m:r>
                <m:sSup>
                  <m:sSupPr>
                    <m:ctrlPr>
                      <w:rPr>
                        <w:rFonts w:ascii="Cambria Math" w:eastAsiaTheme="minorEastAsia" w:hAnsi="Cambria Math"/>
                        <w:i/>
                        <w:sz w:val="22"/>
                        <w:szCs w:val="16"/>
                        <w:lang w:val="en-US"/>
                      </w:rPr>
                    </m:ctrlPr>
                  </m:sSupPr>
                  <m:e>
                    <m:r>
                      <w:rPr>
                        <w:rFonts w:ascii="Cambria Math" w:eastAsiaTheme="minorEastAsia" w:hAnsi="Cambria Math"/>
                        <w:sz w:val="22"/>
                        <w:szCs w:val="16"/>
                        <w:lang w:val="en-US"/>
                      </w:rPr>
                      <m:t>s</m:t>
                    </m:r>
                  </m:e>
                  <m:sup>
                    <m:r>
                      <w:rPr>
                        <w:rFonts w:ascii="Cambria Math" w:eastAsiaTheme="minorEastAsia" w:hAnsi="Cambria Math"/>
                        <w:sz w:val="22"/>
                        <w:szCs w:val="16"/>
                        <w:lang w:val="en-US"/>
                      </w:rPr>
                      <m:t>2</m:t>
                    </m:r>
                  </m:sup>
                </m:sSup>
              </m:e>
            </m:d>
          </m:e>
          <m:sup>
            <m:r>
              <w:rPr>
                <w:rFonts w:ascii="Cambria Math" w:eastAsiaTheme="minorEastAsia" w:hAnsi="Cambria Math"/>
                <w:sz w:val="22"/>
                <w:szCs w:val="16"/>
                <w:lang w:val="en-US"/>
              </w:rPr>
              <m:t>n</m:t>
            </m:r>
          </m:sup>
        </m:sSup>
      </m:oMath>
    </w:p>
    <w:p w14:paraId="666BBBDB" w14:textId="77777777" w:rsidR="00281E2B" w:rsidRDefault="00281E2B" w:rsidP="00E56BED">
      <w:pPr>
        <w:pStyle w:val="ListParagraph"/>
        <w:numPr>
          <w:ilvl w:val="0"/>
          <w:numId w:val="13"/>
        </w:numPr>
        <w:rPr>
          <w:rFonts w:eastAsiaTheme="minorEastAsia"/>
          <w:i/>
          <w:sz w:val="22"/>
          <w:szCs w:val="16"/>
          <w:lang w:val="en-US"/>
        </w:rPr>
      </w:pPr>
      <m:oMath>
        <m:r>
          <w:rPr>
            <w:rFonts w:ascii="Cambria Math" w:eastAsiaTheme="minorEastAsia" w:hAnsi="Cambria Math"/>
            <w:sz w:val="22"/>
            <w:szCs w:val="16"/>
            <w:lang w:val="en-US"/>
          </w:rPr>
          <m:t>V</m:t>
        </m:r>
        <m:d>
          <m:dPr>
            <m:ctrlPr>
              <w:rPr>
                <w:rFonts w:ascii="Cambria Math" w:eastAsiaTheme="minorEastAsia" w:hAnsi="Cambria Math"/>
                <w:i/>
                <w:sz w:val="22"/>
                <w:szCs w:val="16"/>
                <w:lang w:val="en-US"/>
              </w:rPr>
            </m:ctrlPr>
          </m:dPr>
          <m:e>
            <m:sSub>
              <m:sSubPr>
                <m:ctrlPr>
                  <w:rPr>
                    <w:rFonts w:ascii="Cambria Math" w:eastAsiaTheme="minorEastAsia" w:hAnsi="Cambria Math"/>
                    <w:i/>
                    <w:sz w:val="22"/>
                    <w:szCs w:val="16"/>
                    <w:lang w:val="en-US"/>
                  </w:rPr>
                </m:ctrlPr>
              </m:sSubPr>
              <m:e>
                <m:r>
                  <w:rPr>
                    <w:rFonts w:ascii="Cambria Math" w:eastAsiaTheme="minorEastAsia" w:hAnsi="Cambria Math"/>
                    <w:sz w:val="22"/>
                    <w:szCs w:val="16"/>
                    <w:lang w:val="en-US"/>
                  </w:rPr>
                  <m:t>S</m:t>
                </m:r>
              </m:e>
              <m:sub>
                <m:r>
                  <w:rPr>
                    <w:rFonts w:ascii="Cambria Math" w:eastAsiaTheme="minorEastAsia" w:hAnsi="Cambria Math"/>
                    <w:sz w:val="22"/>
                    <w:szCs w:val="16"/>
                    <w:lang w:val="en-US"/>
                  </w:rPr>
                  <m:t>n</m:t>
                </m:r>
              </m:sub>
            </m:sSub>
          </m:e>
        </m:d>
        <m:r>
          <w:rPr>
            <w:rFonts w:ascii="Cambria Math" w:eastAsiaTheme="minorEastAsia" w:hAnsi="Cambria Math"/>
            <w:sz w:val="22"/>
            <w:szCs w:val="16"/>
            <w:lang w:val="en-US"/>
          </w:rPr>
          <m:t>=</m:t>
        </m:r>
        <m:sSup>
          <m:sSupPr>
            <m:ctrlPr>
              <w:rPr>
                <w:rFonts w:ascii="Cambria Math" w:eastAsiaTheme="minorEastAsia" w:hAnsi="Cambria Math"/>
                <w:i/>
                <w:sz w:val="22"/>
                <w:szCs w:val="16"/>
                <w:lang w:val="en-US"/>
              </w:rPr>
            </m:ctrlPr>
          </m:sSupPr>
          <m:e>
            <m:d>
              <m:dPr>
                <m:begChr m:val="["/>
                <m:endChr m:val="]"/>
                <m:ctrlPr>
                  <w:rPr>
                    <w:rFonts w:ascii="Cambria Math" w:eastAsiaTheme="minorEastAsia" w:hAnsi="Cambria Math"/>
                    <w:i/>
                    <w:sz w:val="22"/>
                    <w:szCs w:val="16"/>
                    <w:lang w:val="en-US"/>
                  </w:rPr>
                </m:ctrlPr>
              </m:dPr>
              <m:e>
                <m:sSup>
                  <m:sSupPr>
                    <m:ctrlPr>
                      <w:rPr>
                        <w:rFonts w:ascii="Cambria Math" w:eastAsiaTheme="minorEastAsia" w:hAnsi="Cambria Math"/>
                        <w:i/>
                        <w:sz w:val="22"/>
                        <w:szCs w:val="16"/>
                        <w:lang w:val="en-US"/>
                      </w:rPr>
                    </m:ctrlPr>
                  </m:sSupPr>
                  <m:e>
                    <m:d>
                      <m:dPr>
                        <m:ctrlPr>
                          <w:rPr>
                            <w:rFonts w:ascii="Cambria Math" w:eastAsiaTheme="minorEastAsia" w:hAnsi="Cambria Math"/>
                            <w:i/>
                            <w:sz w:val="22"/>
                            <w:szCs w:val="16"/>
                            <w:lang w:val="en-US"/>
                          </w:rPr>
                        </m:ctrlPr>
                      </m:dPr>
                      <m:e>
                        <m:r>
                          <w:rPr>
                            <w:rFonts w:ascii="Cambria Math" w:eastAsiaTheme="minorEastAsia" w:hAnsi="Cambria Math"/>
                            <w:sz w:val="22"/>
                            <w:szCs w:val="16"/>
                            <w:lang w:val="en-US"/>
                          </w:rPr>
                          <m:t>1+j</m:t>
                        </m:r>
                      </m:e>
                    </m:d>
                  </m:e>
                  <m:sup>
                    <m:r>
                      <w:rPr>
                        <w:rFonts w:ascii="Cambria Math" w:eastAsiaTheme="minorEastAsia" w:hAnsi="Cambria Math"/>
                        <w:sz w:val="22"/>
                        <w:szCs w:val="16"/>
                        <w:lang w:val="en-US"/>
                      </w:rPr>
                      <m:t>2</m:t>
                    </m:r>
                  </m:sup>
                </m:sSup>
                <m:r>
                  <w:rPr>
                    <w:rFonts w:ascii="Cambria Math" w:eastAsiaTheme="minorEastAsia" w:hAnsi="Cambria Math"/>
                    <w:sz w:val="22"/>
                    <w:szCs w:val="16"/>
                    <w:lang w:val="en-US"/>
                  </w:rPr>
                  <m:t>+</m:t>
                </m:r>
                <m:sSup>
                  <m:sSupPr>
                    <m:ctrlPr>
                      <w:rPr>
                        <w:rFonts w:ascii="Cambria Math" w:eastAsiaTheme="minorEastAsia" w:hAnsi="Cambria Math"/>
                        <w:i/>
                        <w:sz w:val="22"/>
                        <w:szCs w:val="16"/>
                        <w:lang w:val="en-US"/>
                      </w:rPr>
                    </m:ctrlPr>
                  </m:sSupPr>
                  <m:e>
                    <m:r>
                      <w:rPr>
                        <w:rFonts w:ascii="Cambria Math" w:eastAsiaTheme="minorEastAsia" w:hAnsi="Cambria Math"/>
                        <w:sz w:val="22"/>
                        <w:szCs w:val="16"/>
                        <w:lang w:val="en-US"/>
                      </w:rPr>
                      <m:t>s</m:t>
                    </m:r>
                  </m:e>
                  <m:sup>
                    <m:r>
                      <w:rPr>
                        <w:rFonts w:ascii="Cambria Math" w:eastAsiaTheme="minorEastAsia" w:hAnsi="Cambria Math"/>
                        <w:sz w:val="22"/>
                        <w:szCs w:val="16"/>
                        <w:lang w:val="en-US"/>
                      </w:rPr>
                      <m:t>2</m:t>
                    </m:r>
                  </m:sup>
                </m:sSup>
              </m:e>
            </m:d>
          </m:e>
          <m:sup>
            <m:r>
              <w:rPr>
                <w:rFonts w:ascii="Cambria Math" w:eastAsiaTheme="minorEastAsia" w:hAnsi="Cambria Math"/>
                <w:sz w:val="22"/>
                <w:szCs w:val="16"/>
                <w:lang w:val="en-US"/>
              </w:rPr>
              <m:t>n</m:t>
            </m:r>
          </m:sup>
        </m:sSup>
        <m:r>
          <w:rPr>
            <w:rFonts w:ascii="Cambria Math" w:eastAsiaTheme="minorEastAsia" w:hAnsi="Cambria Math"/>
            <w:sz w:val="22"/>
            <w:szCs w:val="16"/>
            <w:lang w:val="en-US"/>
          </w:rPr>
          <m:t>-</m:t>
        </m:r>
        <m:sSup>
          <m:sSupPr>
            <m:ctrlPr>
              <w:rPr>
                <w:rFonts w:ascii="Cambria Math" w:eastAsiaTheme="minorEastAsia" w:hAnsi="Cambria Math"/>
                <w:i/>
                <w:sz w:val="22"/>
                <w:szCs w:val="16"/>
                <w:lang w:val="en-US"/>
              </w:rPr>
            </m:ctrlPr>
          </m:sSupPr>
          <m:e>
            <m:d>
              <m:dPr>
                <m:ctrlPr>
                  <w:rPr>
                    <w:rFonts w:ascii="Cambria Math" w:eastAsiaTheme="minorEastAsia" w:hAnsi="Cambria Math"/>
                    <w:i/>
                    <w:sz w:val="22"/>
                    <w:szCs w:val="16"/>
                    <w:lang w:val="en-US"/>
                  </w:rPr>
                </m:ctrlPr>
              </m:dPr>
              <m:e>
                <m:r>
                  <w:rPr>
                    <w:rFonts w:ascii="Cambria Math" w:eastAsiaTheme="minorEastAsia" w:hAnsi="Cambria Math"/>
                    <w:sz w:val="22"/>
                    <w:szCs w:val="16"/>
                    <w:lang w:val="en-US"/>
                  </w:rPr>
                  <m:t>1+j</m:t>
                </m:r>
              </m:e>
            </m:d>
          </m:e>
          <m:sup>
            <m:r>
              <w:rPr>
                <w:rFonts w:ascii="Cambria Math" w:eastAsiaTheme="minorEastAsia" w:hAnsi="Cambria Math"/>
                <w:sz w:val="22"/>
                <w:szCs w:val="16"/>
                <w:lang w:val="en-US"/>
              </w:rPr>
              <m:t>2n</m:t>
            </m:r>
          </m:sup>
        </m:sSup>
      </m:oMath>
    </w:p>
    <w:p w14:paraId="4E12B299" w14:textId="77777777" w:rsidR="00281E2B" w:rsidRDefault="00281E2B" w:rsidP="00D75C4F">
      <w:pPr>
        <w:spacing w:after="0"/>
        <w:rPr>
          <w:rFonts w:eastAsiaTheme="minorEastAsia"/>
          <w:b/>
          <w:bCs/>
          <w:iCs/>
          <w:sz w:val="22"/>
          <w:szCs w:val="16"/>
          <w:lang w:val="en-US"/>
        </w:rPr>
      </w:pPr>
      <w:r>
        <w:rPr>
          <w:rFonts w:eastAsiaTheme="minorEastAsia"/>
          <w:b/>
          <w:bCs/>
          <w:iCs/>
          <w:sz w:val="22"/>
          <w:szCs w:val="16"/>
          <w:lang w:val="en-US"/>
        </w:rPr>
        <w:t>#Series of Annual Investment</w:t>
      </w:r>
    </w:p>
    <w:p w14:paraId="3E5A82F4" w14:textId="77777777" w:rsidR="00281E2B" w:rsidRDefault="00000000" w:rsidP="00E56BED">
      <w:pPr>
        <w:pStyle w:val="ListParagraph"/>
        <w:numPr>
          <w:ilvl w:val="0"/>
          <w:numId w:val="13"/>
        </w:numPr>
        <w:spacing w:after="0"/>
        <w:rPr>
          <w:rFonts w:eastAsiaTheme="minorEastAsia"/>
          <w:i/>
          <w:sz w:val="22"/>
          <w:szCs w:val="16"/>
          <w:lang w:val="en-US"/>
        </w:rPr>
      </w:pPr>
      <m:oMath>
        <m:sSub>
          <m:sSubPr>
            <m:ctrlPr>
              <w:rPr>
                <w:rFonts w:ascii="Cambria Math" w:eastAsiaTheme="minorEastAsia" w:hAnsi="Cambria Math"/>
                <w:i/>
                <w:sz w:val="22"/>
                <w:szCs w:val="16"/>
                <w:lang w:val="en-US"/>
              </w:rPr>
            </m:ctrlPr>
          </m:sSubPr>
          <m:e>
            <m:r>
              <w:rPr>
                <w:rFonts w:ascii="Cambria Math" w:eastAsiaTheme="minorEastAsia" w:hAnsi="Cambria Math"/>
                <w:sz w:val="22"/>
                <w:szCs w:val="16"/>
                <w:lang w:val="en-US"/>
              </w:rPr>
              <m:t>A</m:t>
            </m:r>
          </m:e>
          <m:sub>
            <m:r>
              <w:rPr>
                <w:rFonts w:ascii="Cambria Math" w:eastAsiaTheme="minorEastAsia" w:hAnsi="Cambria Math"/>
                <w:sz w:val="22"/>
                <w:szCs w:val="16"/>
                <w:lang w:val="en-US"/>
              </w:rPr>
              <m:t>n</m:t>
            </m:r>
          </m:sub>
        </m:sSub>
        <m:r>
          <w:rPr>
            <w:rFonts w:ascii="Cambria Math" w:eastAsiaTheme="minorEastAsia" w:hAnsi="Cambria Math"/>
            <w:sz w:val="22"/>
            <w:szCs w:val="16"/>
            <w:lang w:val="en-US"/>
          </w:rPr>
          <m:t>=</m:t>
        </m:r>
        <m:sSub>
          <m:sSubPr>
            <m:ctrlPr>
              <w:rPr>
                <w:rFonts w:ascii="Cambria Math" w:eastAsiaTheme="minorEastAsia" w:hAnsi="Cambria Math"/>
                <w:i/>
                <w:sz w:val="22"/>
                <w:szCs w:val="16"/>
                <w:lang w:val="en-US"/>
              </w:rPr>
            </m:ctrlPr>
          </m:sSubPr>
          <m:e>
            <m:r>
              <w:rPr>
                <w:rFonts w:ascii="Cambria Math" w:eastAsiaTheme="minorEastAsia" w:hAnsi="Cambria Math"/>
                <w:sz w:val="22"/>
                <w:szCs w:val="16"/>
                <w:lang w:val="en-US"/>
              </w:rPr>
              <m:t>S</m:t>
            </m:r>
          </m:e>
          <m:sub>
            <m:r>
              <w:rPr>
                <w:rFonts w:ascii="Cambria Math" w:eastAsiaTheme="minorEastAsia" w:hAnsi="Cambria Math"/>
                <w:sz w:val="22"/>
                <w:szCs w:val="16"/>
                <w:lang w:val="en-US"/>
              </w:rPr>
              <m:t>n</m:t>
            </m:r>
          </m:sub>
        </m:sSub>
        <m:d>
          <m:dPr>
            <m:ctrlPr>
              <w:rPr>
                <w:rFonts w:ascii="Cambria Math" w:eastAsiaTheme="minorEastAsia" w:hAnsi="Cambria Math"/>
                <w:i/>
                <w:sz w:val="22"/>
                <w:szCs w:val="16"/>
                <w:lang w:val="en-US"/>
              </w:rPr>
            </m:ctrlPr>
          </m:dPr>
          <m:e>
            <m:r>
              <w:rPr>
                <w:rFonts w:ascii="Cambria Math" w:eastAsiaTheme="minorEastAsia" w:hAnsi="Cambria Math"/>
                <w:sz w:val="22"/>
                <w:szCs w:val="16"/>
                <w:lang w:val="en-US"/>
              </w:rPr>
              <m:t>1+</m:t>
            </m:r>
            <m:f>
              <m:fPr>
                <m:ctrlPr>
                  <w:rPr>
                    <w:rFonts w:ascii="Cambria Math" w:eastAsiaTheme="minorEastAsia" w:hAnsi="Cambria Math"/>
                    <w:i/>
                    <w:sz w:val="22"/>
                    <w:szCs w:val="16"/>
                    <w:lang w:val="en-US"/>
                  </w:rPr>
                </m:ctrlPr>
              </m:fPr>
              <m:num>
                <m:r>
                  <w:rPr>
                    <w:rFonts w:ascii="Cambria Math" w:eastAsiaTheme="minorEastAsia" w:hAnsi="Cambria Math"/>
                    <w:sz w:val="22"/>
                    <w:szCs w:val="16"/>
                    <w:lang w:val="en-US"/>
                  </w:rPr>
                  <m:t>1</m:t>
                </m:r>
              </m:num>
              <m:den>
                <m:sSub>
                  <m:sSubPr>
                    <m:ctrlPr>
                      <w:rPr>
                        <w:rFonts w:ascii="Cambria Math" w:eastAsiaTheme="minorEastAsia" w:hAnsi="Cambria Math"/>
                        <w:i/>
                        <w:sz w:val="22"/>
                        <w:szCs w:val="16"/>
                        <w:lang w:val="en-US"/>
                      </w:rPr>
                    </m:ctrlPr>
                  </m:sSubPr>
                  <m:e>
                    <m:r>
                      <w:rPr>
                        <w:rFonts w:ascii="Cambria Math" w:eastAsiaTheme="minorEastAsia" w:hAnsi="Cambria Math"/>
                        <w:sz w:val="22"/>
                        <w:szCs w:val="16"/>
                        <w:lang w:val="en-US"/>
                      </w:rPr>
                      <m:t>S</m:t>
                    </m:r>
                  </m:e>
                  <m:sub>
                    <m:r>
                      <w:rPr>
                        <w:rFonts w:ascii="Cambria Math" w:eastAsiaTheme="minorEastAsia" w:hAnsi="Cambria Math"/>
                        <w:sz w:val="22"/>
                        <w:szCs w:val="16"/>
                        <w:lang w:val="en-US"/>
                      </w:rPr>
                      <m:t>1</m:t>
                    </m:r>
                  </m:sub>
                </m:sSub>
              </m:den>
            </m:f>
            <m:r>
              <w:rPr>
                <w:rFonts w:ascii="Cambria Math" w:eastAsiaTheme="minorEastAsia" w:hAnsi="Cambria Math"/>
                <w:sz w:val="22"/>
                <w:szCs w:val="16"/>
                <w:lang w:val="en-US"/>
              </w:rPr>
              <m:t>+</m:t>
            </m:r>
            <m:f>
              <m:fPr>
                <m:ctrlPr>
                  <w:rPr>
                    <w:rFonts w:ascii="Cambria Math" w:eastAsiaTheme="minorEastAsia" w:hAnsi="Cambria Math"/>
                    <w:i/>
                    <w:sz w:val="22"/>
                    <w:szCs w:val="16"/>
                    <w:lang w:val="en-US"/>
                  </w:rPr>
                </m:ctrlPr>
              </m:fPr>
              <m:num>
                <m:r>
                  <w:rPr>
                    <w:rFonts w:ascii="Cambria Math" w:eastAsiaTheme="minorEastAsia" w:hAnsi="Cambria Math"/>
                    <w:sz w:val="22"/>
                    <w:szCs w:val="16"/>
                    <w:lang w:val="en-US"/>
                  </w:rPr>
                  <m:t>1</m:t>
                </m:r>
              </m:num>
              <m:den>
                <m:sSub>
                  <m:sSubPr>
                    <m:ctrlPr>
                      <w:rPr>
                        <w:rFonts w:ascii="Cambria Math" w:eastAsiaTheme="minorEastAsia" w:hAnsi="Cambria Math"/>
                        <w:i/>
                        <w:sz w:val="22"/>
                        <w:szCs w:val="16"/>
                        <w:lang w:val="en-US"/>
                      </w:rPr>
                    </m:ctrlPr>
                  </m:sSubPr>
                  <m:e>
                    <m:r>
                      <w:rPr>
                        <w:rFonts w:ascii="Cambria Math" w:eastAsiaTheme="minorEastAsia" w:hAnsi="Cambria Math"/>
                        <w:sz w:val="22"/>
                        <w:szCs w:val="16"/>
                        <w:lang w:val="en-US"/>
                      </w:rPr>
                      <m:t>S</m:t>
                    </m:r>
                  </m:e>
                  <m:sub>
                    <m:r>
                      <w:rPr>
                        <w:rFonts w:ascii="Cambria Math" w:eastAsiaTheme="minorEastAsia" w:hAnsi="Cambria Math"/>
                        <w:sz w:val="22"/>
                        <w:szCs w:val="16"/>
                        <w:lang w:val="en-US"/>
                      </w:rPr>
                      <m:t>2</m:t>
                    </m:r>
                  </m:sub>
                </m:sSub>
              </m:den>
            </m:f>
            <m:r>
              <w:rPr>
                <w:rFonts w:ascii="Cambria Math" w:eastAsiaTheme="minorEastAsia" w:hAnsi="Cambria Math"/>
                <w:sz w:val="22"/>
                <w:szCs w:val="16"/>
                <w:lang w:val="en-US"/>
              </w:rPr>
              <m:t>… +</m:t>
            </m:r>
            <m:f>
              <m:fPr>
                <m:ctrlPr>
                  <w:rPr>
                    <w:rFonts w:ascii="Cambria Math" w:eastAsiaTheme="minorEastAsia" w:hAnsi="Cambria Math"/>
                    <w:i/>
                    <w:sz w:val="22"/>
                    <w:szCs w:val="16"/>
                    <w:lang w:val="en-US"/>
                  </w:rPr>
                </m:ctrlPr>
              </m:fPr>
              <m:num>
                <m:r>
                  <w:rPr>
                    <w:rFonts w:ascii="Cambria Math" w:eastAsiaTheme="minorEastAsia" w:hAnsi="Cambria Math"/>
                    <w:sz w:val="22"/>
                    <w:szCs w:val="16"/>
                    <w:lang w:val="en-US"/>
                  </w:rPr>
                  <m:t>1</m:t>
                </m:r>
              </m:num>
              <m:den>
                <m:sSub>
                  <m:sSubPr>
                    <m:ctrlPr>
                      <w:rPr>
                        <w:rFonts w:ascii="Cambria Math" w:eastAsiaTheme="minorEastAsia" w:hAnsi="Cambria Math"/>
                        <w:i/>
                        <w:sz w:val="22"/>
                        <w:szCs w:val="16"/>
                        <w:lang w:val="en-US"/>
                      </w:rPr>
                    </m:ctrlPr>
                  </m:sSubPr>
                  <m:e>
                    <m:r>
                      <w:rPr>
                        <w:rFonts w:ascii="Cambria Math" w:eastAsiaTheme="minorEastAsia" w:hAnsi="Cambria Math"/>
                        <w:sz w:val="22"/>
                        <w:szCs w:val="16"/>
                        <w:lang w:val="en-US"/>
                      </w:rPr>
                      <m:t>S</m:t>
                    </m:r>
                  </m:e>
                  <m:sub>
                    <m:r>
                      <w:rPr>
                        <w:rFonts w:ascii="Cambria Math" w:eastAsiaTheme="minorEastAsia" w:hAnsi="Cambria Math"/>
                        <w:sz w:val="22"/>
                        <w:szCs w:val="16"/>
                        <w:lang w:val="en-US"/>
                      </w:rPr>
                      <m:t>n-1</m:t>
                    </m:r>
                  </m:sub>
                </m:sSub>
              </m:den>
            </m:f>
          </m:e>
        </m:d>
      </m:oMath>
    </w:p>
    <w:p w14:paraId="315EAFA5" w14:textId="77777777" w:rsidR="00281E2B" w:rsidRPr="003F3163" w:rsidRDefault="00000000" w:rsidP="00E56BED">
      <w:pPr>
        <w:pStyle w:val="ListParagraph"/>
        <w:numPr>
          <w:ilvl w:val="0"/>
          <w:numId w:val="13"/>
        </w:numPr>
        <w:spacing w:after="0"/>
        <w:rPr>
          <w:rFonts w:eastAsiaTheme="minorEastAsia"/>
          <w:i/>
          <w:sz w:val="22"/>
          <w:szCs w:val="16"/>
          <w:lang w:val="en-US"/>
        </w:rPr>
      </w:pPr>
      <m:oMath>
        <m:sSub>
          <m:sSubPr>
            <m:ctrlPr>
              <w:rPr>
                <w:rFonts w:ascii="Cambria Math" w:eastAsiaTheme="minorEastAsia" w:hAnsi="Cambria Math"/>
                <w:i/>
                <w:sz w:val="22"/>
                <w:szCs w:val="16"/>
                <w:lang w:val="en-US"/>
              </w:rPr>
            </m:ctrlPr>
          </m:sSubPr>
          <m:e>
            <m:r>
              <w:rPr>
                <w:rFonts w:ascii="Cambria Math" w:eastAsiaTheme="minorEastAsia" w:hAnsi="Cambria Math"/>
                <w:sz w:val="22"/>
                <w:szCs w:val="16"/>
                <w:lang w:val="en-US"/>
              </w:rPr>
              <m:t>A</m:t>
            </m:r>
          </m:e>
          <m:sub>
            <m:r>
              <w:rPr>
                <w:rFonts w:ascii="Cambria Math" w:eastAsiaTheme="minorEastAsia" w:hAnsi="Cambria Math"/>
                <w:sz w:val="22"/>
                <w:szCs w:val="16"/>
                <w:lang w:val="en-US"/>
              </w:rPr>
              <m:t>n</m:t>
            </m:r>
          </m:sub>
        </m:sSub>
        <m:r>
          <w:rPr>
            <w:rFonts w:ascii="Cambria Math" w:eastAsiaTheme="minorEastAsia" w:hAnsi="Cambria Math"/>
            <w:sz w:val="22"/>
            <w:szCs w:val="16"/>
            <w:lang w:val="en-US"/>
          </w:rPr>
          <m:t>=</m:t>
        </m:r>
        <m:d>
          <m:dPr>
            <m:ctrlPr>
              <w:rPr>
                <w:rFonts w:ascii="Cambria Math" w:eastAsiaTheme="minorEastAsia" w:hAnsi="Cambria Math"/>
                <w:i/>
                <w:sz w:val="22"/>
                <w:szCs w:val="16"/>
                <w:lang w:val="en-US"/>
              </w:rPr>
            </m:ctrlPr>
          </m:dPr>
          <m:e>
            <m:r>
              <w:rPr>
                <w:rFonts w:ascii="Cambria Math" w:eastAsiaTheme="minorEastAsia" w:hAnsi="Cambria Math"/>
                <w:sz w:val="22"/>
                <w:szCs w:val="16"/>
                <w:lang w:val="en-US"/>
              </w:rPr>
              <m:t>1+</m:t>
            </m:r>
            <m:sSub>
              <m:sSubPr>
                <m:ctrlPr>
                  <w:rPr>
                    <w:rFonts w:ascii="Cambria Math" w:eastAsiaTheme="minorEastAsia" w:hAnsi="Cambria Math"/>
                    <w:i/>
                    <w:sz w:val="22"/>
                    <w:szCs w:val="16"/>
                    <w:lang w:val="en-US"/>
                  </w:rPr>
                </m:ctrlPr>
              </m:sSubPr>
              <m:e>
                <m:r>
                  <w:rPr>
                    <w:rFonts w:ascii="Cambria Math" w:eastAsiaTheme="minorEastAsia" w:hAnsi="Cambria Math"/>
                    <w:sz w:val="22"/>
                    <w:szCs w:val="16"/>
                    <w:lang w:val="en-US"/>
                  </w:rPr>
                  <m:t>A</m:t>
                </m:r>
              </m:e>
              <m:sub>
                <m:r>
                  <w:rPr>
                    <w:rFonts w:ascii="Cambria Math" w:eastAsiaTheme="minorEastAsia" w:hAnsi="Cambria Math"/>
                    <w:sz w:val="22"/>
                    <w:szCs w:val="16"/>
                    <w:lang w:val="en-US"/>
                  </w:rPr>
                  <m:t>n-1</m:t>
                </m:r>
              </m:sub>
            </m:sSub>
          </m:e>
        </m:d>
        <m:d>
          <m:dPr>
            <m:ctrlPr>
              <w:rPr>
                <w:rFonts w:ascii="Cambria Math" w:eastAsiaTheme="minorEastAsia" w:hAnsi="Cambria Math"/>
                <w:i/>
                <w:sz w:val="22"/>
                <w:szCs w:val="16"/>
                <w:lang w:val="en-US"/>
              </w:rPr>
            </m:ctrlPr>
          </m:dPr>
          <m:e>
            <m:r>
              <w:rPr>
                <w:rFonts w:ascii="Cambria Math" w:eastAsiaTheme="minorEastAsia" w:hAnsi="Cambria Math"/>
                <w:sz w:val="22"/>
                <w:szCs w:val="16"/>
                <w:lang w:val="en-US"/>
              </w:rPr>
              <m:t>1+</m:t>
            </m:r>
            <m:sSub>
              <m:sSubPr>
                <m:ctrlPr>
                  <w:rPr>
                    <w:rFonts w:ascii="Cambria Math" w:eastAsiaTheme="minorEastAsia" w:hAnsi="Cambria Math"/>
                    <w:i/>
                    <w:sz w:val="22"/>
                    <w:szCs w:val="16"/>
                    <w:lang w:val="en-US"/>
                  </w:rPr>
                </m:ctrlPr>
              </m:sSubPr>
              <m:e>
                <m:r>
                  <w:rPr>
                    <w:rFonts w:ascii="Cambria Math" w:eastAsiaTheme="minorEastAsia" w:hAnsi="Cambria Math"/>
                    <w:sz w:val="22"/>
                    <w:szCs w:val="16"/>
                    <w:lang w:val="en-US"/>
                  </w:rPr>
                  <m:t>i</m:t>
                </m:r>
              </m:e>
              <m:sub>
                <m:r>
                  <w:rPr>
                    <w:rFonts w:ascii="Cambria Math" w:eastAsiaTheme="minorEastAsia" w:hAnsi="Cambria Math"/>
                    <w:sz w:val="22"/>
                    <w:szCs w:val="16"/>
                    <w:lang w:val="en-US"/>
                  </w:rPr>
                  <m:t>n</m:t>
                </m:r>
              </m:sub>
            </m:sSub>
          </m:e>
        </m:d>
      </m:oMath>
    </w:p>
    <w:p w14:paraId="18852117" w14:textId="77777777" w:rsidR="00281E2B" w:rsidRPr="003F3163" w:rsidRDefault="00281E2B" w:rsidP="00E56BED">
      <w:pPr>
        <w:pStyle w:val="ListParagraph"/>
        <w:numPr>
          <w:ilvl w:val="0"/>
          <w:numId w:val="13"/>
        </w:numPr>
        <w:spacing w:after="0"/>
        <w:rPr>
          <w:rFonts w:eastAsiaTheme="minorEastAsia"/>
          <w:i/>
          <w:sz w:val="22"/>
          <w:szCs w:val="16"/>
          <w:lang w:val="en-US"/>
        </w:rPr>
      </w:pPr>
      <m:oMath>
        <m:r>
          <w:rPr>
            <w:rFonts w:ascii="Cambria Math" w:eastAsiaTheme="minorEastAsia" w:hAnsi="Cambria Math"/>
            <w:sz w:val="22"/>
            <w:szCs w:val="16"/>
            <w:lang w:val="en-US"/>
          </w:rPr>
          <m:t>let μ=E</m:t>
        </m:r>
        <m:d>
          <m:dPr>
            <m:ctrlPr>
              <w:rPr>
                <w:rFonts w:ascii="Cambria Math" w:eastAsiaTheme="minorEastAsia" w:hAnsi="Cambria Math"/>
                <w:i/>
                <w:sz w:val="22"/>
                <w:szCs w:val="16"/>
                <w:lang w:val="en-US"/>
              </w:rPr>
            </m:ctrlPr>
          </m:dPr>
          <m:e>
            <m:sSub>
              <m:sSubPr>
                <m:ctrlPr>
                  <w:rPr>
                    <w:rFonts w:ascii="Cambria Math" w:eastAsiaTheme="minorEastAsia" w:hAnsi="Cambria Math"/>
                    <w:i/>
                    <w:sz w:val="22"/>
                    <w:szCs w:val="16"/>
                    <w:lang w:val="en-US"/>
                  </w:rPr>
                </m:ctrlPr>
              </m:sSubPr>
              <m:e>
                <m:r>
                  <w:rPr>
                    <w:rFonts w:ascii="Cambria Math" w:eastAsiaTheme="minorEastAsia" w:hAnsi="Cambria Math"/>
                    <w:sz w:val="22"/>
                    <w:szCs w:val="16"/>
                    <w:lang w:val="en-US"/>
                  </w:rPr>
                  <m:t>A</m:t>
                </m:r>
              </m:e>
              <m:sub>
                <m:r>
                  <w:rPr>
                    <w:rFonts w:ascii="Cambria Math" w:eastAsiaTheme="minorEastAsia" w:hAnsi="Cambria Math"/>
                    <w:sz w:val="22"/>
                    <w:szCs w:val="16"/>
                    <w:lang w:val="en-US"/>
                  </w:rPr>
                  <m:t>n</m:t>
                </m:r>
              </m:sub>
            </m:sSub>
          </m:e>
        </m:d>
        <m:r>
          <w:rPr>
            <w:rFonts w:ascii="Cambria Math" w:eastAsiaTheme="minorEastAsia" w:hAnsi="Cambria Math"/>
            <w:sz w:val="22"/>
            <w:szCs w:val="16"/>
            <w:lang w:val="en-US"/>
          </w:rPr>
          <m:t xml:space="preserve">   and   </m:t>
        </m:r>
        <m:sSub>
          <m:sSubPr>
            <m:ctrlPr>
              <w:rPr>
                <w:rFonts w:ascii="Cambria Math" w:eastAsiaTheme="minorEastAsia" w:hAnsi="Cambria Math"/>
                <w:i/>
                <w:sz w:val="22"/>
                <w:szCs w:val="16"/>
                <w:lang w:val="en-US"/>
              </w:rPr>
            </m:ctrlPr>
          </m:sSubPr>
          <m:e>
            <m:r>
              <w:rPr>
                <w:rFonts w:ascii="Cambria Math" w:eastAsiaTheme="minorEastAsia" w:hAnsi="Cambria Math"/>
                <w:sz w:val="22"/>
                <w:szCs w:val="16"/>
                <w:lang w:val="en-US"/>
              </w:rPr>
              <m:t>M</m:t>
            </m:r>
          </m:e>
          <m:sub>
            <m:r>
              <w:rPr>
                <w:rFonts w:ascii="Cambria Math" w:eastAsiaTheme="minorEastAsia" w:hAnsi="Cambria Math"/>
                <w:sz w:val="22"/>
                <w:szCs w:val="16"/>
                <w:lang w:val="en-US"/>
              </w:rPr>
              <m:t>n</m:t>
            </m:r>
          </m:sub>
        </m:sSub>
        <m:r>
          <w:rPr>
            <w:rFonts w:ascii="Cambria Math" w:eastAsiaTheme="minorEastAsia" w:hAnsi="Cambria Math"/>
            <w:sz w:val="22"/>
            <w:szCs w:val="16"/>
            <w:lang w:val="en-US"/>
          </w:rPr>
          <m:t>=E</m:t>
        </m:r>
        <m:d>
          <m:dPr>
            <m:ctrlPr>
              <w:rPr>
                <w:rFonts w:ascii="Cambria Math" w:eastAsiaTheme="minorEastAsia" w:hAnsi="Cambria Math"/>
                <w:i/>
                <w:sz w:val="22"/>
                <w:szCs w:val="16"/>
                <w:lang w:val="en-US"/>
              </w:rPr>
            </m:ctrlPr>
          </m:dPr>
          <m:e>
            <m:sSubSup>
              <m:sSubSupPr>
                <m:ctrlPr>
                  <w:rPr>
                    <w:rFonts w:ascii="Cambria Math" w:eastAsiaTheme="minorEastAsia" w:hAnsi="Cambria Math"/>
                    <w:i/>
                    <w:sz w:val="22"/>
                    <w:szCs w:val="16"/>
                    <w:lang w:val="en-US"/>
                  </w:rPr>
                </m:ctrlPr>
              </m:sSubSupPr>
              <m:e>
                <m:r>
                  <w:rPr>
                    <w:rFonts w:ascii="Cambria Math" w:eastAsiaTheme="minorEastAsia" w:hAnsi="Cambria Math"/>
                    <w:sz w:val="22"/>
                    <w:szCs w:val="16"/>
                    <w:lang w:val="en-US"/>
                  </w:rPr>
                  <m:t>A</m:t>
                </m:r>
              </m:e>
              <m:sub>
                <m:r>
                  <w:rPr>
                    <w:rFonts w:ascii="Cambria Math" w:eastAsiaTheme="minorEastAsia" w:hAnsi="Cambria Math"/>
                    <w:sz w:val="22"/>
                    <w:szCs w:val="16"/>
                    <w:lang w:val="en-US"/>
                  </w:rPr>
                  <m:t>n</m:t>
                </m:r>
              </m:sub>
              <m:sup>
                <m:r>
                  <w:rPr>
                    <w:rFonts w:ascii="Cambria Math" w:eastAsiaTheme="minorEastAsia" w:hAnsi="Cambria Math"/>
                    <w:sz w:val="22"/>
                    <w:szCs w:val="16"/>
                    <w:lang w:val="en-US"/>
                  </w:rPr>
                  <m:t>2</m:t>
                </m:r>
              </m:sup>
            </m:sSubSup>
          </m:e>
        </m:d>
      </m:oMath>
    </w:p>
    <w:p w14:paraId="46532228" w14:textId="77777777" w:rsidR="00281E2B" w:rsidRPr="003F3163" w:rsidRDefault="00000000" w:rsidP="00E56BED">
      <w:pPr>
        <w:pStyle w:val="ListParagraph"/>
        <w:numPr>
          <w:ilvl w:val="0"/>
          <w:numId w:val="13"/>
        </w:numPr>
        <w:spacing w:after="0"/>
        <w:rPr>
          <w:rFonts w:eastAsiaTheme="minorEastAsia"/>
          <w:i/>
          <w:sz w:val="22"/>
          <w:szCs w:val="16"/>
          <w:lang w:val="en-US"/>
        </w:rPr>
      </w:pPr>
      <m:oMath>
        <m:sSub>
          <m:sSubPr>
            <m:ctrlPr>
              <w:rPr>
                <w:rFonts w:ascii="Cambria Math" w:eastAsiaTheme="minorEastAsia" w:hAnsi="Cambria Math"/>
                <w:i/>
                <w:sz w:val="22"/>
                <w:szCs w:val="16"/>
                <w:lang w:val="en-US"/>
              </w:rPr>
            </m:ctrlPr>
          </m:sSubPr>
          <m:e>
            <m:r>
              <w:rPr>
                <w:rFonts w:ascii="Cambria Math" w:eastAsiaTheme="minorEastAsia" w:hAnsi="Cambria Math"/>
                <w:sz w:val="22"/>
                <w:szCs w:val="16"/>
                <w:lang w:val="en-US"/>
              </w:rPr>
              <m:t>μ</m:t>
            </m:r>
          </m:e>
          <m:sub>
            <m:r>
              <w:rPr>
                <w:rFonts w:ascii="Cambria Math" w:eastAsiaTheme="minorEastAsia" w:hAnsi="Cambria Math"/>
                <w:sz w:val="22"/>
                <w:szCs w:val="16"/>
                <w:lang w:val="en-US"/>
              </w:rPr>
              <m:t>n</m:t>
            </m:r>
          </m:sub>
        </m:sSub>
        <m:r>
          <w:rPr>
            <w:rFonts w:ascii="Cambria Math" w:eastAsiaTheme="minorEastAsia" w:hAnsi="Cambria Math"/>
            <w:sz w:val="22"/>
            <w:szCs w:val="16"/>
            <w:lang w:val="en-US"/>
          </w:rPr>
          <m:t>=</m:t>
        </m:r>
        <m:d>
          <m:dPr>
            <m:ctrlPr>
              <w:rPr>
                <w:rFonts w:ascii="Cambria Math" w:eastAsiaTheme="minorEastAsia" w:hAnsi="Cambria Math"/>
                <w:i/>
                <w:sz w:val="22"/>
                <w:szCs w:val="16"/>
                <w:lang w:val="en-US"/>
              </w:rPr>
            </m:ctrlPr>
          </m:dPr>
          <m:e>
            <m:r>
              <w:rPr>
                <w:rFonts w:ascii="Cambria Math" w:eastAsiaTheme="minorEastAsia" w:hAnsi="Cambria Math"/>
                <w:sz w:val="22"/>
                <w:szCs w:val="16"/>
                <w:lang w:val="en-US"/>
              </w:rPr>
              <m:t>1+j</m:t>
            </m:r>
          </m:e>
        </m:d>
        <m:d>
          <m:dPr>
            <m:ctrlPr>
              <w:rPr>
                <w:rFonts w:ascii="Cambria Math" w:eastAsiaTheme="minorEastAsia" w:hAnsi="Cambria Math"/>
                <w:i/>
                <w:sz w:val="22"/>
                <w:szCs w:val="16"/>
                <w:lang w:val="en-US"/>
              </w:rPr>
            </m:ctrlPr>
          </m:dPr>
          <m:e>
            <m:r>
              <w:rPr>
                <w:rFonts w:ascii="Cambria Math" w:eastAsiaTheme="minorEastAsia" w:hAnsi="Cambria Math"/>
                <w:sz w:val="22"/>
                <w:szCs w:val="16"/>
                <w:lang w:val="en-US"/>
              </w:rPr>
              <m:t>1+</m:t>
            </m:r>
            <m:sSub>
              <m:sSubPr>
                <m:ctrlPr>
                  <w:rPr>
                    <w:rFonts w:ascii="Cambria Math" w:eastAsiaTheme="minorEastAsia" w:hAnsi="Cambria Math"/>
                    <w:i/>
                    <w:sz w:val="22"/>
                    <w:szCs w:val="16"/>
                    <w:lang w:val="en-US"/>
                  </w:rPr>
                </m:ctrlPr>
              </m:sSubPr>
              <m:e>
                <m:r>
                  <w:rPr>
                    <w:rFonts w:ascii="Cambria Math" w:eastAsiaTheme="minorEastAsia" w:hAnsi="Cambria Math"/>
                    <w:sz w:val="22"/>
                    <w:szCs w:val="16"/>
                    <w:lang w:val="en-US"/>
                  </w:rPr>
                  <m:t>μ</m:t>
                </m:r>
              </m:e>
              <m:sub>
                <m:r>
                  <w:rPr>
                    <w:rFonts w:ascii="Cambria Math" w:eastAsiaTheme="minorEastAsia" w:hAnsi="Cambria Math"/>
                    <w:sz w:val="22"/>
                    <w:szCs w:val="16"/>
                    <w:lang w:val="en-US"/>
                  </w:rPr>
                  <m:t>n-1</m:t>
                </m:r>
              </m:sub>
            </m:sSub>
          </m:e>
        </m:d>
        <m:r>
          <w:rPr>
            <w:rFonts w:ascii="Cambria Math" w:eastAsiaTheme="minorEastAsia" w:hAnsi="Cambria Math"/>
            <w:sz w:val="22"/>
            <w:szCs w:val="16"/>
            <w:lang w:val="en-US"/>
          </w:rPr>
          <m:t xml:space="preserve"> ∀ n≥2</m:t>
        </m:r>
      </m:oMath>
    </w:p>
    <w:p w14:paraId="7E523836" w14:textId="77777777" w:rsidR="00281E2B" w:rsidRDefault="00281E2B" w:rsidP="00E56BED">
      <w:pPr>
        <w:pStyle w:val="ListParagraph"/>
        <w:numPr>
          <w:ilvl w:val="0"/>
          <w:numId w:val="13"/>
        </w:numPr>
        <w:spacing w:after="0"/>
        <w:rPr>
          <w:rFonts w:eastAsiaTheme="minorEastAsia"/>
          <w:i/>
          <w:sz w:val="22"/>
          <w:szCs w:val="16"/>
          <w:lang w:val="en-US"/>
        </w:rPr>
      </w:pPr>
      <w:r>
        <w:rPr>
          <w:rFonts w:eastAsiaTheme="minorEastAsia"/>
          <w:i/>
          <w:sz w:val="22"/>
          <w:szCs w:val="16"/>
          <w:lang w:val="en-US"/>
        </w:rPr>
        <w:t xml:space="preserve">Or </w:t>
      </w:r>
      <m:oMath>
        <m:sSub>
          <m:sSubPr>
            <m:ctrlPr>
              <w:rPr>
                <w:rFonts w:ascii="Cambria Math" w:eastAsiaTheme="minorEastAsia" w:hAnsi="Cambria Math"/>
                <w:i/>
                <w:sz w:val="22"/>
                <w:szCs w:val="16"/>
                <w:lang w:val="en-US"/>
              </w:rPr>
            </m:ctrlPr>
          </m:sSubPr>
          <m:e>
            <m:r>
              <w:rPr>
                <w:rFonts w:ascii="Cambria Math" w:eastAsiaTheme="minorEastAsia" w:hAnsi="Cambria Math"/>
                <w:sz w:val="22"/>
                <w:szCs w:val="16"/>
                <w:lang w:val="en-US"/>
              </w:rPr>
              <m:t>μ</m:t>
            </m:r>
          </m:e>
          <m:sub>
            <m:r>
              <w:rPr>
                <w:rFonts w:ascii="Cambria Math" w:eastAsiaTheme="minorEastAsia" w:hAnsi="Cambria Math"/>
                <w:sz w:val="22"/>
                <w:szCs w:val="16"/>
                <w:lang w:val="en-US"/>
              </w:rPr>
              <m:t>n</m:t>
            </m:r>
          </m:sub>
        </m:sSub>
        <m:r>
          <w:rPr>
            <w:rFonts w:ascii="Cambria Math" w:eastAsiaTheme="minorEastAsia" w:hAnsi="Cambria Math"/>
            <w:sz w:val="22"/>
            <w:szCs w:val="16"/>
            <w:lang w:val="en-US"/>
          </w:rPr>
          <m:t>=</m:t>
        </m:r>
        <m:sSub>
          <m:sSubPr>
            <m:ctrlPr>
              <w:rPr>
                <w:rFonts w:ascii="Cambria Math" w:eastAsiaTheme="minorEastAsia" w:hAnsi="Cambria Math"/>
                <w:i/>
                <w:sz w:val="22"/>
                <w:szCs w:val="16"/>
                <w:lang w:val="en-US"/>
              </w:rPr>
            </m:ctrlPr>
          </m:sSubPr>
          <m:e>
            <m:acc>
              <m:accPr>
                <m:chr m:val="̈"/>
                <m:ctrlPr>
                  <w:rPr>
                    <w:rFonts w:ascii="Cambria Math" w:eastAsiaTheme="minorEastAsia" w:hAnsi="Cambria Math"/>
                    <w:i/>
                    <w:sz w:val="22"/>
                    <w:szCs w:val="16"/>
                    <w:lang w:val="en-US"/>
                  </w:rPr>
                </m:ctrlPr>
              </m:accPr>
              <m:e>
                <m:r>
                  <w:rPr>
                    <w:rFonts w:ascii="Cambria Math" w:eastAsiaTheme="minorEastAsia" w:hAnsi="Cambria Math"/>
                    <w:sz w:val="22"/>
                    <w:szCs w:val="16"/>
                    <w:lang w:val="en-US"/>
                  </w:rPr>
                  <m:t>s</m:t>
                </m:r>
              </m:e>
            </m:acc>
          </m:e>
          <m:sub>
            <m:acc>
              <m:accPr>
                <m:chr m:val="̅"/>
                <m:ctrlPr>
                  <w:rPr>
                    <w:rFonts w:ascii="Cambria Math" w:eastAsiaTheme="minorEastAsia" w:hAnsi="Cambria Math"/>
                    <w:i/>
                    <w:sz w:val="22"/>
                    <w:szCs w:val="16"/>
                    <w:lang w:val="en-US"/>
                  </w:rPr>
                </m:ctrlPr>
              </m:accPr>
              <m:e>
                <m:r>
                  <w:rPr>
                    <w:rFonts w:ascii="Cambria Math" w:eastAsiaTheme="minorEastAsia" w:hAnsi="Cambria Math"/>
                    <w:sz w:val="22"/>
                    <w:szCs w:val="16"/>
                    <w:lang w:val="en-US"/>
                  </w:rPr>
                  <m:t>n|</m:t>
                </m:r>
              </m:e>
            </m:acc>
            <m:r>
              <w:rPr>
                <w:rFonts w:ascii="Cambria Math" w:eastAsiaTheme="minorEastAsia" w:hAnsi="Cambria Math"/>
                <w:sz w:val="22"/>
                <w:szCs w:val="16"/>
                <w:lang w:val="en-US"/>
              </w:rPr>
              <m:t xml:space="preserve"> @ j</m:t>
            </m:r>
          </m:sub>
        </m:sSub>
      </m:oMath>
    </w:p>
    <w:p w14:paraId="33436E19" w14:textId="77777777" w:rsidR="00281E2B" w:rsidRDefault="00000000" w:rsidP="00E56BED">
      <w:pPr>
        <w:pStyle w:val="ListParagraph"/>
        <w:numPr>
          <w:ilvl w:val="0"/>
          <w:numId w:val="13"/>
        </w:numPr>
        <w:spacing w:after="0"/>
        <w:rPr>
          <w:rFonts w:eastAsiaTheme="minorEastAsia"/>
          <w:i/>
          <w:sz w:val="22"/>
          <w:szCs w:val="16"/>
          <w:lang w:val="en-US"/>
        </w:rPr>
      </w:pPr>
      <m:oMath>
        <m:sSub>
          <m:sSubPr>
            <m:ctrlPr>
              <w:rPr>
                <w:rFonts w:ascii="Cambria Math" w:eastAsiaTheme="minorEastAsia" w:hAnsi="Cambria Math"/>
                <w:i/>
                <w:sz w:val="22"/>
                <w:szCs w:val="16"/>
                <w:lang w:val="en-US"/>
              </w:rPr>
            </m:ctrlPr>
          </m:sSubPr>
          <m:e>
            <m:r>
              <w:rPr>
                <w:rFonts w:ascii="Cambria Math" w:eastAsiaTheme="minorEastAsia" w:hAnsi="Cambria Math"/>
                <w:sz w:val="22"/>
                <w:szCs w:val="16"/>
                <w:lang w:val="en-US"/>
              </w:rPr>
              <m:t>M</m:t>
            </m:r>
          </m:e>
          <m:sub>
            <m:r>
              <w:rPr>
                <w:rFonts w:ascii="Cambria Math" w:eastAsiaTheme="minorEastAsia" w:hAnsi="Cambria Math"/>
                <w:sz w:val="22"/>
                <w:szCs w:val="16"/>
                <w:lang w:val="en-US"/>
              </w:rPr>
              <m:t>n</m:t>
            </m:r>
          </m:sub>
        </m:sSub>
        <m:r>
          <w:rPr>
            <w:rFonts w:ascii="Cambria Math" w:eastAsiaTheme="minorEastAsia" w:hAnsi="Cambria Math"/>
            <w:sz w:val="22"/>
            <w:szCs w:val="16"/>
            <w:lang w:val="en-US"/>
          </w:rPr>
          <m:t>=</m:t>
        </m:r>
        <m:d>
          <m:dPr>
            <m:begChr m:val="["/>
            <m:endChr m:val="]"/>
            <m:ctrlPr>
              <w:rPr>
                <w:rFonts w:ascii="Cambria Math" w:eastAsiaTheme="minorEastAsia" w:hAnsi="Cambria Math"/>
                <w:i/>
                <w:sz w:val="22"/>
                <w:szCs w:val="16"/>
                <w:lang w:val="en-US"/>
              </w:rPr>
            </m:ctrlPr>
          </m:dPr>
          <m:e>
            <m:sSup>
              <m:sSupPr>
                <m:ctrlPr>
                  <w:rPr>
                    <w:rFonts w:ascii="Cambria Math" w:eastAsiaTheme="minorEastAsia" w:hAnsi="Cambria Math"/>
                    <w:i/>
                    <w:sz w:val="22"/>
                    <w:szCs w:val="16"/>
                    <w:lang w:val="en-US"/>
                  </w:rPr>
                </m:ctrlPr>
              </m:sSupPr>
              <m:e>
                <m:d>
                  <m:dPr>
                    <m:ctrlPr>
                      <w:rPr>
                        <w:rFonts w:ascii="Cambria Math" w:eastAsiaTheme="minorEastAsia" w:hAnsi="Cambria Math"/>
                        <w:i/>
                        <w:sz w:val="22"/>
                        <w:szCs w:val="16"/>
                        <w:lang w:val="en-US"/>
                      </w:rPr>
                    </m:ctrlPr>
                  </m:dPr>
                  <m:e>
                    <m:r>
                      <w:rPr>
                        <w:rFonts w:ascii="Cambria Math" w:eastAsiaTheme="minorEastAsia" w:hAnsi="Cambria Math"/>
                        <w:sz w:val="22"/>
                        <w:szCs w:val="16"/>
                        <w:lang w:val="en-US"/>
                      </w:rPr>
                      <m:t>1+j</m:t>
                    </m:r>
                  </m:e>
                </m:d>
              </m:e>
              <m:sup>
                <m:r>
                  <w:rPr>
                    <w:rFonts w:ascii="Cambria Math" w:eastAsiaTheme="minorEastAsia" w:hAnsi="Cambria Math"/>
                    <w:sz w:val="22"/>
                    <w:szCs w:val="16"/>
                    <w:lang w:val="en-US"/>
                  </w:rPr>
                  <m:t>2</m:t>
                </m:r>
              </m:sup>
            </m:sSup>
            <m:r>
              <w:rPr>
                <w:rFonts w:ascii="Cambria Math" w:eastAsiaTheme="minorEastAsia" w:hAnsi="Cambria Math"/>
                <w:sz w:val="22"/>
                <w:szCs w:val="16"/>
                <w:lang w:val="en-US"/>
              </w:rPr>
              <m:t>+</m:t>
            </m:r>
            <m:sSup>
              <m:sSupPr>
                <m:ctrlPr>
                  <w:rPr>
                    <w:rFonts w:ascii="Cambria Math" w:eastAsiaTheme="minorEastAsia" w:hAnsi="Cambria Math"/>
                    <w:i/>
                    <w:sz w:val="22"/>
                    <w:szCs w:val="16"/>
                    <w:lang w:val="en-US"/>
                  </w:rPr>
                </m:ctrlPr>
              </m:sSupPr>
              <m:e>
                <m:r>
                  <w:rPr>
                    <w:rFonts w:ascii="Cambria Math" w:eastAsiaTheme="minorEastAsia" w:hAnsi="Cambria Math"/>
                    <w:sz w:val="22"/>
                    <w:szCs w:val="16"/>
                    <w:lang w:val="en-US"/>
                  </w:rPr>
                  <m:t>s</m:t>
                </m:r>
              </m:e>
              <m:sup>
                <m:r>
                  <w:rPr>
                    <w:rFonts w:ascii="Cambria Math" w:eastAsiaTheme="minorEastAsia" w:hAnsi="Cambria Math"/>
                    <w:sz w:val="22"/>
                    <w:szCs w:val="16"/>
                    <w:lang w:val="en-US"/>
                  </w:rPr>
                  <m:t>2</m:t>
                </m:r>
              </m:sup>
            </m:sSup>
          </m:e>
        </m:d>
        <m:d>
          <m:dPr>
            <m:ctrlPr>
              <w:rPr>
                <w:rFonts w:ascii="Cambria Math" w:eastAsiaTheme="minorEastAsia" w:hAnsi="Cambria Math"/>
                <w:i/>
                <w:sz w:val="22"/>
                <w:szCs w:val="16"/>
                <w:lang w:val="en-US"/>
              </w:rPr>
            </m:ctrlPr>
          </m:dPr>
          <m:e>
            <m:r>
              <w:rPr>
                <w:rFonts w:ascii="Cambria Math" w:eastAsiaTheme="minorEastAsia" w:hAnsi="Cambria Math"/>
                <w:sz w:val="22"/>
                <w:szCs w:val="16"/>
                <w:lang w:val="en-US"/>
              </w:rPr>
              <m:t>1+2</m:t>
            </m:r>
            <m:sSub>
              <m:sSubPr>
                <m:ctrlPr>
                  <w:rPr>
                    <w:rFonts w:ascii="Cambria Math" w:eastAsiaTheme="minorEastAsia" w:hAnsi="Cambria Math"/>
                    <w:i/>
                    <w:sz w:val="22"/>
                    <w:szCs w:val="16"/>
                    <w:lang w:val="en-US"/>
                  </w:rPr>
                </m:ctrlPr>
              </m:sSubPr>
              <m:e>
                <m:acc>
                  <m:accPr>
                    <m:chr m:val="̈"/>
                    <m:ctrlPr>
                      <w:rPr>
                        <w:rFonts w:ascii="Cambria Math" w:eastAsiaTheme="minorEastAsia" w:hAnsi="Cambria Math"/>
                        <w:i/>
                        <w:sz w:val="22"/>
                        <w:szCs w:val="16"/>
                        <w:lang w:val="en-US"/>
                      </w:rPr>
                    </m:ctrlPr>
                  </m:accPr>
                  <m:e>
                    <m:r>
                      <w:rPr>
                        <w:rFonts w:ascii="Cambria Math" w:eastAsiaTheme="minorEastAsia" w:hAnsi="Cambria Math"/>
                        <w:sz w:val="22"/>
                        <w:szCs w:val="16"/>
                        <w:lang w:val="en-US"/>
                      </w:rPr>
                      <m:t>s</m:t>
                    </m:r>
                  </m:e>
                </m:acc>
              </m:e>
              <m:sub>
                <m:acc>
                  <m:accPr>
                    <m:chr m:val="̅"/>
                    <m:ctrlPr>
                      <w:rPr>
                        <w:rFonts w:ascii="Cambria Math" w:eastAsiaTheme="minorEastAsia" w:hAnsi="Cambria Math"/>
                        <w:i/>
                        <w:sz w:val="22"/>
                        <w:szCs w:val="16"/>
                        <w:lang w:val="en-US"/>
                      </w:rPr>
                    </m:ctrlPr>
                  </m:accPr>
                  <m:e>
                    <m:r>
                      <w:rPr>
                        <w:rFonts w:ascii="Cambria Math" w:eastAsiaTheme="minorEastAsia" w:hAnsi="Cambria Math"/>
                        <w:sz w:val="22"/>
                        <w:szCs w:val="16"/>
                        <w:lang w:val="en-US"/>
                      </w:rPr>
                      <m:t>n-1|</m:t>
                    </m:r>
                  </m:e>
                </m:acc>
                <m:r>
                  <w:rPr>
                    <w:rFonts w:ascii="Cambria Math" w:eastAsiaTheme="minorEastAsia" w:hAnsi="Cambria Math"/>
                    <w:sz w:val="22"/>
                    <w:szCs w:val="16"/>
                    <w:lang w:val="en-US"/>
                  </w:rPr>
                  <m:t xml:space="preserve"> @ j</m:t>
                </m:r>
              </m:sub>
            </m:sSub>
            <m:r>
              <w:rPr>
                <w:rFonts w:ascii="Cambria Math" w:eastAsiaTheme="minorEastAsia" w:hAnsi="Cambria Math"/>
                <w:sz w:val="22"/>
                <w:szCs w:val="16"/>
                <w:lang w:val="en-US"/>
              </w:rPr>
              <m:t>+</m:t>
            </m:r>
            <m:sSub>
              <m:sSubPr>
                <m:ctrlPr>
                  <w:rPr>
                    <w:rFonts w:ascii="Cambria Math" w:eastAsiaTheme="minorEastAsia" w:hAnsi="Cambria Math"/>
                    <w:i/>
                    <w:sz w:val="22"/>
                    <w:szCs w:val="16"/>
                    <w:lang w:val="en-US"/>
                  </w:rPr>
                </m:ctrlPr>
              </m:sSubPr>
              <m:e>
                <m:r>
                  <w:rPr>
                    <w:rFonts w:ascii="Cambria Math" w:eastAsiaTheme="minorEastAsia" w:hAnsi="Cambria Math"/>
                    <w:sz w:val="22"/>
                    <w:szCs w:val="16"/>
                    <w:lang w:val="en-US"/>
                  </w:rPr>
                  <m:t>m</m:t>
                </m:r>
              </m:e>
              <m:sub>
                <m:r>
                  <w:rPr>
                    <w:rFonts w:ascii="Cambria Math" w:eastAsiaTheme="minorEastAsia" w:hAnsi="Cambria Math"/>
                    <w:sz w:val="22"/>
                    <w:szCs w:val="16"/>
                    <w:lang w:val="en-US"/>
                  </w:rPr>
                  <m:t>n-1</m:t>
                </m:r>
              </m:sub>
            </m:sSub>
          </m:e>
        </m:d>
      </m:oMath>
    </w:p>
    <w:p w14:paraId="3CE37FF0" w14:textId="77777777" w:rsidR="00281E2B" w:rsidRPr="00F63D52" w:rsidRDefault="00281E2B" w:rsidP="00E56BED">
      <w:pPr>
        <w:pStyle w:val="ListParagraph"/>
        <w:numPr>
          <w:ilvl w:val="0"/>
          <w:numId w:val="13"/>
        </w:numPr>
        <w:spacing w:after="0"/>
        <w:rPr>
          <w:rFonts w:eastAsiaTheme="minorEastAsia"/>
          <w:i/>
          <w:sz w:val="22"/>
          <w:szCs w:val="16"/>
          <w:lang w:val="en-US"/>
        </w:rPr>
      </w:pPr>
      <m:oMath>
        <m:r>
          <w:rPr>
            <w:rFonts w:ascii="Cambria Math" w:eastAsiaTheme="minorEastAsia" w:hAnsi="Cambria Math"/>
            <w:sz w:val="22"/>
            <w:szCs w:val="16"/>
            <w:lang w:val="en-US"/>
          </w:rPr>
          <m:t>Var</m:t>
        </m:r>
        <m:d>
          <m:dPr>
            <m:ctrlPr>
              <w:rPr>
                <w:rFonts w:ascii="Cambria Math" w:eastAsiaTheme="minorEastAsia" w:hAnsi="Cambria Math"/>
                <w:i/>
                <w:sz w:val="22"/>
                <w:szCs w:val="16"/>
                <w:lang w:val="en-US"/>
              </w:rPr>
            </m:ctrlPr>
          </m:dPr>
          <m:e>
            <m:sSub>
              <m:sSubPr>
                <m:ctrlPr>
                  <w:rPr>
                    <w:rFonts w:ascii="Cambria Math" w:eastAsiaTheme="minorEastAsia" w:hAnsi="Cambria Math"/>
                    <w:i/>
                    <w:sz w:val="22"/>
                    <w:szCs w:val="16"/>
                    <w:lang w:val="en-US"/>
                  </w:rPr>
                </m:ctrlPr>
              </m:sSubPr>
              <m:e>
                <m:r>
                  <w:rPr>
                    <w:rFonts w:ascii="Cambria Math" w:eastAsiaTheme="minorEastAsia" w:hAnsi="Cambria Math"/>
                    <w:sz w:val="22"/>
                    <w:szCs w:val="16"/>
                    <w:lang w:val="en-US"/>
                  </w:rPr>
                  <m:t>A</m:t>
                </m:r>
              </m:e>
              <m:sub>
                <m:r>
                  <w:rPr>
                    <w:rFonts w:ascii="Cambria Math" w:eastAsiaTheme="minorEastAsia" w:hAnsi="Cambria Math"/>
                    <w:sz w:val="22"/>
                    <w:szCs w:val="16"/>
                    <w:lang w:val="en-US"/>
                  </w:rPr>
                  <m:t>n</m:t>
                </m:r>
              </m:sub>
            </m:sSub>
          </m:e>
        </m:d>
        <m:r>
          <w:rPr>
            <w:rFonts w:ascii="Cambria Math" w:eastAsiaTheme="minorEastAsia" w:hAnsi="Cambria Math"/>
            <w:sz w:val="22"/>
            <w:szCs w:val="16"/>
            <w:lang w:val="en-US"/>
          </w:rPr>
          <m:t>=</m:t>
        </m:r>
        <m:sSub>
          <m:sSubPr>
            <m:ctrlPr>
              <w:rPr>
                <w:rFonts w:ascii="Cambria Math" w:eastAsiaTheme="minorEastAsia" w:hAnsi="Cambria Math"/>
                <w:i/>
                <w:sz w:val="22"/>
                <w:szCs w:val="16"/>
                <w:lang w:val="en-US"/>
              </w:rPr>
            </m:ctrlPr>
          </m:sSubPr>
          <m:e>
            <m:r>
              <w:rPr>
                <w:rFonts w:ascii="Cambria Math" w:eastAsiaTheme="minorEastAsia" w:hAnsi="Cambria Math"/>
                <w:sz w:val="22"/>
                <w:szCs w:val="16"/>
                <w:lang w:val="en-US"/>
              </w:rPr>
              <m:t>M</m:t>
            </m:r>
          </m:e>
          <m:sub>
            <m:r>
              <w:rPr>
                <w:rFonts w:ascii="Cambria Math" w:eastAsiaTheme="minorEastAsia" w:hAnsi="Cambria Math"/>
                <w:sz w:val="22"/>
                <w:szCs w:val="16"/>
                <w:lang w:val="en-US"/>
              </w:rPr>
              <m:t>n</m:t>
            </m:r>
          </m:sub>
        </m:sSub>
        <m:r>
          <w:rPr>
            <w:rFonts w:ascii="Cambria Math" w:eastAsiaTheme="minorEastAsia" w:hAnsi="Cambria Math"/>
            <w:sz w:val="22"/>
            <w:szCs w:val="16"/>
            <w:lang w:val="en-US"/>
          </w:rPr>
          <m:t xml:space="preserve">- </m:t>
        </m:r>
        <m:sSubSup>
          <m:sSubSupPr>
            <m:ctrlPr>
              <w:rPr>
                <w:rFonts w:ascii="Cambria Math" w:eastAsiaTheme="minorEastAsia" w:hAnsi="Cambria Math"/>
                <w:i/>
                <w:sz w:val="22"/>
                <w:szCs w:val="16"/>
                <w:lang w:val="en-US"/>
              </w:rPr>
            </m:ctrlPr>
          </m:sSubSupPr>
          <m:e>
            <m:r>
              <w:rPr>
                <w:rFonts w:ascii="Cambria Math" w:eastAsiaTheme="minorEastAsia" w:hAnsi="Cambria Math"/>
                <w:sz w:val="22"/>
                <w:szCs w:val="16"/>
                <w:lang w:val="en-US"/>
              </w:rPr>
              <m:t>μ</m:t>
            </m:r>
          </m:e>
          <m:sub>
            <m:r>
              <w:rPr>
                <w:rFonts w:ascii="Cambria Math" w:eastAsiaTheme="minorEastAsia" w:hAnsi="Cambria Math"/>
                <w:sz w:val="22"/>
                <w:szCs w:val="16"/>
                <w:lang w:val="en-US"/>
              </w:rPr>
              <m:t>n</m:t>
            </m:r>
          </m:sub>
          <m:sup>
            <m:r>
              <w:rPr>
                <w:rFonts w:ascii="Cambria Math" w:eastAsiaTheme="minorEastAsia" w:hAnsi="Cambria Math"/>
                <w:sz w:val="22"/>
                <w:szCs w:val="16"/>
                <w:lang w:val="en-US"/>
              </w:rPr>
              <m:t>2</m:t>
            </m:r>
          </m:sup>
        </m:sSubSup>
      </m:oMath>
    </w:p>
    <w:p w14:paraId="7EAFDF45" w14:textId="77777777" w:rsidR="00281E2B" w:rsidRDefault="00281E2B" w:rsidP="00D75C4F">
      <w:pPr>
        <w:spacing w:after="0"/>
        <w:rPr>
          <w:rFonts w:eastAsiaTheme="minorEastAsia"/>
          <w:iCs/>
          <w:sz w:val="22"/>
          <w:szCs w:val="16"/>
          <w:lang w:val="en-US"/>
        </w:rPr>
      </w:pPr>
    </w:p>
    <w:p w14:paraId="3C15460A" w14:textId="77777777" w:rsidR="00281E2B" w:rsidRPr="00F63D52" w:rsidRDefault="00281E2B" w:rsidP="00D75C4F">
      <w:pPr>
        <w:spacing w:after="0"/>
        <w:rPr>
          <w:rFonts w:eastAsiaTheme="minorEastAsia"/>
          <w:b/>
          <w:bCs/>
          <w:iCs/>
          <w:sz w:val="22"/>
          <w:szCs w:val="16"/>
          <w:lang w:val="en-US"/>
        </w:rPr>
      </w:pPr>
      <w:r w:rsidRPr="00F63D52">
        <w:rPr>
          <w:rFonts w:eastAsiaTheme="minorEastAsia"/>
          <w:b/>
          <w:bCs/>
          <w:iCs/>
          <w:sz w:val="22"/>
          <w:szCs w:val="16"/>
          <w:lang w:val="en-US"/>
        </w:rPr>
        <w:t>#Investment Of Different Amount</w:t>
      </w:r>
    </w:p>
    <w:p w14:paraId="172CBDBC" w14:textId="77777777" w:rsidR="00281E2B" w:rsidRDefault="00000000" w:rsidP="00E56BED">
      <w:pPr>
        <w:pStyle w:val="ListParagraph"/>
        <w:numPr>
          <w:ilvl w:val="0"/>
          <w:numId w:val="13"/>
        </w:numPr>
        <w:spacing w:after="0"/>
        <w:rPr>
          <w:rFonts w:eastAsiaTheme="minorEastAsia"/>
          <w:iCs/>
          <w:sz w:val="22"/>
          <w:szCs w:val="16"/>
          <w:lang w:val="en-US"/>
        </w:rPr>
      </w:pPr>
      <m:oMath>
        <m:sSub>
          <m:sSubPr>
            <m:ctrlPr>
              <w:rPr>
                <w:rFonts w:ascii="Cambria Math" w:eastAsiaTheme="minorEastAsia" w:hAnsi="Cambria Math"/>
                <w:i/>
                <w:iCs/>
                <w:sz w:val="22"/>
                <w:szCs w:val="16"/>
                <w:lang w:val="en-US"/>
              </w:rPr>
            </m:ctrlPr>
          </m:sSubPr>
          <m:e>
            <m:r>
              <w:rPr>
                <w:rFonts w:ascii="Cambria Math" w:eastAsiaTheme="minorEastAsia" w:hAnsi="Cambria Math"/>
                <w:sz w:val="22"/>
                <w:szCs w:val="16"/>
                <w:lang w:val="en-US"/>
              </w:rPr>
              <m:t>F</m:t>
            </m:r>
          </m:e>
          <m:sub>
            <m:r>
              <w:rPr>
                <w:rFonts w:ascii="Cambria Math" w:eastAsiaTheme="minorEastAsia" w:hAnsi="Cambria Math"/>
                <w:sz w:val="22"/>
                <w:szCs w:val="16"/>
                <w:lang w:val="en-US"/>
              </w:rPr>
              <m:t>n</m:t>
            </m:r>
          </m:sub>
        </m:sSub>
        <m:r>
          <w:rPr>
            <w:rFonts w:ascii="Cambria Math" w:eastAsiaTheme="minorEastAsia" w:hAnsi="Cambria Math"/>
            <w:sz w:val="22"/>
            <w:szCs w:val="16"/>
            <w:lang w:val="en-US"/>
          </w:rPr>
          <m:t>=(</m:t>
        </m:r>
        <m:sSub>
          <m:sSubPr>
            <m:ctrlPr>
              <w:rPr>
                <w:rFonts w:ascii="Cambria Math" w:eastAsiaTheme="minorEastAsia" w:hAnsi="Cambria Math"/>
                <w:i/>
                <w:iCs/>
                <w:sz w:val="22"/>
                <w:szCs w:val="16"/>
                <w:lang w:val="en-US"/>
              </w:rPr>
            </m:ctrlPr>
          </m:sSubPr>
          <m:e>
            <m:r>
              <w:rPr>
                <w:rFonts w:ascii="Cambria Math" w:eastAsiaTheme="minorEastAsia" w:hAnsi="Cambria Math"/>
                <w:sz w:val="22"/>
                <w:szCs w:val="16"/>
                <w:lang w:val="en-US"/>
              </w:rPr>
              <m:t>F</m:t>
            </m:r>
          </m:e>
          <m:sub>
            <m:r>
              <w:rPr>
                <w:rFonts w:ascii="Cambria Math" w:eastAsiaTheme="minorEastAsia" w:hAnsi="Cambria Math"/>
                <w:sz w:val="22"/>
                <w:szCs w:val="16"/>
                <w:lang w:val="en-US"/>
              </w:rPr>
              <m:t>n-1</m:t>
            </m:r>
          </m:sub>
        </m:sSub>
        <m:r>
          <w:rPr>
            <w:rFonts w:ascii="Cambria Math" w:eastAsiaTheme="minorEastAsia" w:hAnsi="Cambria Math"/>
            <w:sz w:val="22"/>
            <w:szCs w:val="16"/>
            <w:lang w:val="en-US"/>
          </w:rPr>
          <m:t>+</m:t>
        </m:r>
        <m:sSub>
          <m:sSubPr>
            <m:ctrlPr>
              <w:rPr>
                <w:rFonts w:ascii="Cambria Math" w:eastAsiaTheme="minorEastAsia" w:hAnsi="Cambria Math"/>
                <w:i/>
                <w:iCs/>
                <w:sz w:val="22"/>
                <w:szCs w:val="16"/>
                <w:lang w:val="en-US"/>
              </w:rPr>
            </m:ctrlPr>
          </m:sSubPr>
          <m:e>
            <m:r>
              <w:rPr>
                <w:rFonts w:ascii="Cambria Math" w:eastAsiaTheme="minorEastAsia" w:hAnsi="Cambria Math"/>
                <w:sz w:val="22"/>
                <w:szCs w:val="16"/>
                <w:lang w:val="en-US"/>
              </w:rPr>
              <m:t>P</m:t>
            </m:r>
          </m:e>
          <m:sub>
            <m:r>
              <w:rPr>
                <w:rFonts w:ascii="Cambria Math" w:eastAsiaTheme="minorEastAsia" w:hAnsi="Cambria Math"/>
                <w:sz w:val="22"/>
                <w:szCs w:val="16"/>
                <w:lang w:val="en-US"/>
              </w:rPr>
              <m:t>n-1</m:t>
            </m:r>
          </m:sub>
        </m:sSub>
        <m:r>
          <w:rPr>
            <w:rFonts w:ascii="Cambria Math" w:eastAsiaTheme="minorEastAsia" w:hAnsi="Cambria Math"/>
            <w:sz w:val="22"/>
            <w:szCs w:val="16"/>
            <w:lang w:val="en-US"/>
          </w:rPr>
          <m:t>)(1+</m:t>
        </m:r>
        <m:sSub>
          <m:sSubPr>
            <m:ctrlPr>
              <w:rPr>
                <w:rFonts w:ascii="Cambria Math" w:eastAsiaTheme="minorEastAsia" w:hAnsi="Cambria Math"/>
                <w:i/>
                <w:iCs/>
                <w:sz w:val="22"/>
                <w:szCs w:val="16"/>
                <w:lang w:val="en-US"/>
              </w:rPr>
            </m:ctrlPr>
          </m:sSubPr>
          <m:e>
            <m:r>
              <w:rPr>
                <w:rFonts w:ascii="Cambria Math" w:eastAsiaTheme="minorEastAsia" w:hAnsi="Cambria Math"/>
                <w:sz w:val="22"/>
                <w:szCs w:val="16"/>
                <w:lang w:val="en-US"/>
              </w:rPr>
              <m:t>i</m:t>
            </m:r>
          </m:e>
          <m:sub>
            <m:r>
              <w:rPr>
                <w:rFonts w:ascii="Cambria Math" w:eastAsiaTheme="minorEastAsia" w:hAnsi="Cambria Math"/>
                <w:sz w:val="22"/>
                <w:szCs w:val="16"/>
                <w:lang w:val="en-US"/>
              </w:rPr>
              <m:t>n</m:t>
            </m:r>
          </m:sub>
        </m:sSub>
        <m:r>
          <w:rPr>
            <w:rFonts w:ascii="Cambria Math" w:eastAsiaTheme="minorEastAsia" w:hAnsi="Cambria Math"/>
            <w:sz w:val="22"/>
            <w:szCs w:val="16"/>
            <w:lang w:val="en-US"/>
          </w:rPr>
          <m:t>)</m:t>
        </m:r>
      </m:oMath>
    </w:p>
    <w:p w14:paraId="04ABA1EE" w14:textId="77777777" w:rsidR="00987535" w:rsidRDefault="00987535" w:rsidP="00D75C4F">
      <w:pPr>
        <w:spacing w:after="0"/>
        <w:rPr>
          <w:rFonts w:eastAsiaTheme="minorEastAsia"/>
          <w:iCs/>
          <w:sz w:val="22"/>
          <w:szCs w:val="16"/>
          <w:lang w:val="en-US"/>
        </w:rPr>
      </w:pPr>
    </w:p>
    <w:p w14:paraId="2A778F71" w14:textId="11DCC19C" w:rsidR="00281E2B" w:rsidRPr="008153DA" w:rsidRDefault="00987535" w:rsidP="00D75C4F">
      <w:pPr>
        <w:spacing w:after="0"/>
        <w:rPr>
          <w:rFonts w:eastAsiaTheme="minorEastAsia"/>
          <w:b/>
          <w:bCs/>
          <w:iCs/>
          <w:sz w:val="22"/>
          <w:szCs w:val="16"/>
          <w:lang w:val="en-US"/>
        </w:rPr>
      </w:pPr>
      <w:r w:rsidRPr="008153DA">
        <w:rPr>
          <w:rFonts w:eastAsiaTheme="minorEastAsia"/>
          <w:b/>
          <w:bCs/>
          <w:iCs/>
          <w:sz w:val="22"/>
          <w:szCs w:val="16"/>
          <w:lang w:val="en-US"/>
        </w:rPr>
        <w:t>#Log Normal Model</w:t>
      </w:r>
    </w:p>
    <w:p w14:paraId="6CEAE349" w14:textId="1352E644" w:rsidR="00E13760" w:rsidRDefault="00987535" w:rsidP="00D75C4F">
      <w:pPr>
        <w:spacing w:after="0"/>
        <w:rPr>
          <w:rFonts w:eastAsiaTheme="minorEastAsia"/>
          <w:iCs/>
          <w:sz w:val="22"/>
          <w:szCs w:val="16"/>
          <w:lang w:val="en-US"/>
        </w:rPr>
      </w:pPr>
      <w:r>
        <w:rPr>
          <w:rFonts w:eastAsiaTheme="minorEastAsia"/>
          <w:iCs/>
          <w:sz w:val="22"/>
          <w:szCs w:val="16"/>
          <w:lang w:val="en-US"/>
        </w:rPr>
        <w:t xml:space="preserve">Due to compounding effect of investment returns, the accumulated value of an investment bond grows multiplicatively. This makes the lognormal distribution a natural choice for a modelling the annual growth factors (1+i), since a lognormal random variable can take any positive value and has the following multiplicative property: </w:t>
      </w:r>
      <m:oMath>
        <m:r>
          <w:rPr>
            <w:rFonts w:ascii="Cambria Math" w:eastAsiaTheme="minorEastAsia" w:hAnsi="Cambria Math"/>
            <w:sz w:val="22"/>
            <w:szCs w:val="16"/>
            <w:lang w:val="en-US"/>
          </w:rPr>
          <m:t xml:space="preserve">If </m:t>
        </m:r>
        <m:sSub>
          <m:sSubPr>
            <m:ctrlPr>
              <w:rPr>
                <w:rFonts w:ascii="Cambria Math" w:eastAsiaTheme="minorEastAsia" w:hAnsi="Cambria Math"/>
                <w:i/>
                <w:iCs/>
                <w:sz w:val="22"/>
                <w:szCs w:val="16"/>
                <w:lang w:val="en-US"/>
              </w:rPr>
            </m:ctrlPr>
          </m:sSubPr>
          <m:e>
            <m:r>
              <w:rPr>
                <w:rFonts w:ascii="Cambria Math" w:eastAsiaTheme="minorEastAsia" w:hAnsi="Cambria Math"/>
                <w:sz w:val="22"/>
                <w:szCs w:val="16"/>
                <w:lang w:val="en-US"/>
              </w:rPr>
              <m:t>X</m:t>
            </m:r>
          </m:e>
          <m:sub>
            <m:r>
              <w:rPr>
                <w:rFonts w:ascii="Cambria Math" w:eastAsiaTheme="minorEastAsia" w:hAnsi="Cambria Math"/>
                <w:sz w:val="22"/>
                <w:szCs w:val="16"/>
                <w:lang w:val="en-US"/>
              </w:rPr>
              <m:t>1</m:t>
            </m:r>
          </m:sub>
        </m:sSub>
        <m:r>
          <w:rPr>
            <w:rFonts w:ascii="Cambria Math" w:eastAsiaTheme="minorEastAsia" w:hAnsi="Cambria Math"/>
            <w:sz w:val="22"/>
            <w:szCs w:val="16"/>
            <w:lang w:val="en-US"/>
          </w:rPr>
          <m:t>~ LogN</m:t>
        </m:r>
        <m:d>
          <m:dPr>
            <m:ctrlPr>
              <w:rPr>
                <w:rFonts w:ascii="Cambria Math" w:eastAsiaTheme="minorEastAsia" w:hAnsi="Cambria Math"/>
                <w:i/>
                <w:iCs/>
                <w:sz w:val="22"/>
                <w:szCs w:val="16"/>
                <w:lang w:val="en-US"/>
              </w:rPr>
            </m:ctrlPr>
          </m:dPr>
          <m:e>
            <m:sSub>
              <m:sSubPr>
                <m:ctrlPr>
                  <w:rPr>
                    <w:rFonts w:ascii="Cambria Math" w:eastAsiaTheme="minorEastAsia" w:hAnsi="Cambria Math"/>
                    <w:i/>
                    <w:iCs/>
                    <w:sz w:val="22"/>
                    <w:szCs w:val="16"/>
                    <w:lang w:val="en-US"/>
                  </w:rPr>
                </m:ctrlPr>
              </m:sSubPr>
              <m:e>
                <m:r>
                  <w:rPr>
                    <w:rFonts w:ascii="Cambria Math" w:eastAsiaTheme="minorEastAsia" w:hAnsi="Cambria Math"/>
                    <w:sz w:val="22"/>
                    <w:szCs w:val="16"/>
                    <w:lang w:val="en-US"/>
                  </w:rPr>
                  <m:t>μ</m:t>
                </m:r>
              </m:e>
              <m:sub>
                <m:r>
                  <w:rPr>
                    <w:rFonts w:ascii="Cambria Math" w:eastAsiaTheme="minorEastAsia" w:hAnsi="Cambria Math"/>
                    <w:sz w:val="22"/>
                    <w:szCs w:val="16"/>
                    <w:lang w:val="en-US"/>
                  </w:rPr>
                  <m:t>1</m:t>
                </m:r>
              </m:sub>
            </m:sSub>
            <m:r>
              <w:rPr>
                <w:rFonts w:ascii="Cambria Math" w:eastAsiaTheme="minorEastAsia" w:hAnsi="Cambria Math"/>
                <w:sz w:val="22"/>
                <w:szCs w:val="16"/>
                <w:lang w:val="en-US"/>
              </w:rPr>
              <m:t xml:space="preserve">, </m:t>
            </m:r>
            <m:sSubSup>
              <m:sSubSupPr>
                <m:ctrlPr>
                  <w:rPr>
                    <w:rFonts w:ascii="Cambria Math" w:eastAsiaTheme="minorEastAsia" w:hAnsi="Cambria Math"/>
                    <w:i/>
                    <w:iCs/>
                    <w:sz w:val="22"/>
                    <w:szCs w:val="16"/>
                    <w:lang w:val="en-US"/>
                  </w:rPr>
                </m:ctrlPr>
              </m:sSubSupPr>
              <m:e>
                <m:r>
                  <w:rPr>
                    <w:rFonts w:ascii="Cambria Math" w:eastAsiaTheme="minorEastAsia" w:hAnsi="Cambria Math"/>
                    <w:sz w:val="22"/>
                    <w:szCs w:val="16"/>
                    <w:lang w:val="en-US"/>
                  </w:rPr>
                  <m:t>σ</m:t>
                </m:r>
              </m:e>
              <m:sub>
                <m:r>
                  <w:rPr>
                    <w:rFonts w:ascii="Cambria Math" w:eastAsiaTheme="minorEastAsia" w:hAnsi="Cambria Math"/>
                    <w:sz w:val="22"/>
                    <w:szCs w:val="16"/>
                    <w:lang w:val="en-US"/>
                  </w:rPr>
                  <m:t>1</m:t>
                </m:r>
              </m:sub>
              <m:sup>
                <m:r>
                  <w:rPr>
                    <w:rFonts w:ascii="Cambria Math" w:eastAsiaTheme="minorEastAsia" w:hAnsi="Cambria Math"/>
                    <w:sz w:val="22"/>
                    <w:szCs w:val="16"/>
                    <w:lang w:val="en-US"/>
                  </w:rPr>
                  <m:t>2</m:t>
                </m:r>
              </m:sup>
            </m:sSubSup>
          </m:e>
        </m:d>
        <m:r>
          <w:rPr>
            <w:rFonts w:ascii="Cambria Math" w:eastAsiaTheme="minorEastAsia" w:hAnsi="Cambria Math"/>
            <w:sz w:val="22"/>
            <w:szCs w:val="16"/>
            <w:lang w:val="en-US"/>
          </w:rPr>
          <m:t xml:space="preserve">and </m:t>
        </m:r>
        <m:sSub>
          <m:sSubPr>
            <m:ctrlPr>
              <w:rPr>
                <w:rFonts w:ascii="Cambria Math" w:eastAsiaTheme="minorEastAsia" w:hAnsi="Cambria Math"/>
                <w:i/>
                <w:iCs/>
                <w:sz w:val="22"/>
                <w:szCs w:val="16"/>
                <w:lang w:val="en-US"/>
              </w:rPr>
            </m:ctrlPr>
          </m:sSubPr>
          <m:e>
            <m:r>
              <w:rPr>
                <w:rFonts w:ascii="Cambria Math" w:eastAsiaTheme="minorEastAsia" w:hAnsi="Cambria Math"/>
                <w:sz w:val="22"/>
                <w:szCs w:val="16"/>
                <w:lang w:val="en-US"/>
              </w:rPr>
              <m:t>X</m:t>
            </m:r>
          </m:e>
          <m:sub>
            <m:r>
              <w:rPr>
                <w:rFonts w:ascii="Cambria Math" w:eastAsiaTheme="minorEastAsia" w:hAnsi="Cambria Math"/>
                <w:sz w:val="22"/>
                <w:szCs w:val="16"/>
                <w:lang w:val="en-US"/>
              </w:rPr>
              <m:t>2</m:t>
            </m:r>
          </m:sub>
        </m:sSub>
        <m:r>
          <w:rPr>
            <w:rFonts w:ascii="Cambria Math" w:eastAsiaTheme="minorEastAsia" w:hAnsi="Cambria Math"/>
            <w:sz w:val="22"/>
            <w:szCs w:val="16"/>
            <w:lang w:val="en-US"/>
          </w:rPr>
          <m:t>~logN</m:t>
        </m:r>
        <m:d>
          <m:dPr>
            <m:ctrlPr>
              <w:rPr>
                <w:rFonts w:ascii="Cambria Math" w:eastAsiaTheme="minorEastAsia" w:hAnsi="Cambria Math"/>
                <w:i/>
                <w:iCs/>
                <w:sz w:val="22"/>
                <w:szCs w:val="16"/>
                <w:lang w:val="en-US"/>
              </w:rPr>
            </m:ctrlPr>
          </m:dPr>
          <m:e>
            <m:sSub>
              <m:sSubPr>
                <m:ctrlPr>
                  <w:rPr>
                    <w:rFonts w:ascii="Cambria Math" w:eastAsiaTheme="minorEastAsia" w:hAnsi="Cambria Math"/>
                    <w:i/>
                    <w:iCs/>
                    <w:sz w:val="22"/>
                    <w:szCs w:val="16"/>
                    <w:lang w:val="en-US"/>
                  </w:rPr>
                </m:ctrlPr>
              </m:sSubPr>
              <m:e>
                <m:r>
                  <w:rPr>
                    <w:rFonts w:ascii="Cambria Math" w:eastAsiaTheme="minorEastAsia" w:hAnsi="Cambria Math"/>
                    <w:sz w:val="22"/>
                    <w:szCs w:val="16"/>
                    <w:lang w:val="en-US"/>
                  </w:rPr>
                  <m:t>μ</m:t>
                </m:r>
              </m:e>
              <m:sub>
                <m:r>
                  <w:rPr>
                    <w:rFonts w:ascii="Cambria Math" w:eastAsiaTheme="minorEastAsia" w:hAnsi="Cambria Math"/>
                    <w:sz w:val="22"/>
                    <w:szCs w:val="16"/>
                    <w:lang w:val="en-US"/>
                  </w:rPr>
                  <m:t>2</m:t>
                </m:r>
              </m:sub>
            </m:sSub>
            <m:r>
              <w:rPr>
                <w:rFonts w:ascii="Cambria Math" w:eastAsiaTheme="minorEastAsia" w:hAnsi="Cambria Math"/>
                <w:sz w:val="22"/>
                <w:szCs w:val="16"/>
                <w:lang w:val="en-US"/>
              </w:rPr>
              <m:t>,sigm</m:t>
            </m:r>
            <m:sSubSup>
              <m:sSubSupPr>
                <m:ctrlPr>
                  <w:rPr>
                    <w:rFonts w:ascii="Cambria Math" w:eastAsiaTheme="minorEastAsia" w:hAnsi="Cambria Math"/>
                    <w:i/>
                    <w:iCs/>
                    <w:sz w:val="22"/>
                    <w:szCs w:val="16"/>
                    <w:lang w:val="en-US"/>
                  </w:rPr>
                </m:ctrlPr>
              </m:sSubSupPr>
              <m:e>
                <m:r>
                  <w:rPr>
                    <w:rFonts w:ascii="Cambria Math" w:eastAsiaTheme="minorEastAsia" w:hAnsi="Cambria Math"/>
                    <w:sz w:val="22"/>
                    <w:szCs w:val="16"/>
                    <w:lang w:val="en-US"/>
                  </w:rPr>
                  <m:t>a</m:t>
                </m:r>
              </m:e>
              <m:sub>
                <m:r>
                  <w:rPr>
                    <w:rFonts w:ascii="Cambria Math" w:eastAsiaTheme="minorEastAsia" w:hAnsi="Cambria Math"/>
                    <w:sz w:val="22"/>
                    <w:szCs w:val="16"/>
                    <w:lang w:val="en-US"/>
                  </w:rPr>
                  <m:t>2</m:t>
                </m:r>
              </m:sub>
              <m:sup>
                <m:r>
                  <w:rPr>
                    <w:rFonts w:ascii="Cambria Math" w:eastAsiaTheme="minorEastAsia" w:hAnsi="Cambria Math"/>
                    <w:sz w:val="22"/>
                    <w:szCs w:val="16"/>
                    <w:lang w:val="en-US"/>
                  </w:rPr>
                  <m:t>2</m:t>
                </m:r>
              </m:sup>
            </m:sSubSup>
          </m:e>
        </m:d>
        <m:r>
          <w:rPr>
            <w:rFonts w:ascii="Cambria Math" w:eastAsiaTheme="minorEastAsia" w:hAnsi="Cambria Math"/>
            <w:sz w:val="22"/>
            <w:szCs w:val="16"/>
            <w:lang w:val="en-US"/>
          </w:rPr>
          <m:t xml:space="preserve"> then, </m:t>
        </m:r>
        <m:sSub>
          <m:sSubPr>
            <m:ctrlPr>
              <w:rPr>
                <w:rFonts w:ascii="Cambria Math" w:eastAsiaTheme="minorEastAsia" w:hAnsi="Cambria Math"/>
                <w:i/>
                <w:iCs/>
                <w:sz w:val="22"/>
                <w:szCs w:val="16"/>
                <w:lang w:val="en-US"/>
              </w:rPr>
            </m:ctrlPr>
          </m:sSubPr>
          <m:e>
            <m:r>
              <w:rPr>
                <w:rFonts w:ascii="Cambria Math" w:eastAsiaTheme="minorEastAsia" w:hAnsi="Cambria Math"/>
                <w:sz w:val="22"/>
                <w:szCs w:val="16"/>
                <w:lang w:val="en-US"/>
              </w:rPr>
              <m:t>X</m:t>
            </m:r>
          </m:e>
          <m:sub>
            <m:r>
              <w:rPr>
                <w:rFonts w:ascii="Cambria Math" w:eastAsiaTheme="minorEastAsia" w:hAnsi="Cambria Math"/>
                <w:sz w:val="22"/>
                <w:szCs w:val="16"/>
                <w:lang w:val="en-US"/>
              </w:rPr>
              <m:t>1</m:t>
            </m:r>
          </m:sub>
        </m:sSub>
        <m:sSub>
          <m:sSubPr>
            <m:ctrlPr>
              <w:rPr>
                <w:rFonts w:ascii="Cambria Math" w:eastAsiaTheme="minorEastAsia" w:hAnsi="Cambria Math"/>
                <w:i/>
                <w:iCs/>
                <w:sz w:val="22"/>
                <w:szCs w:val="16"/>
                <w:lang w:val="en-US"/>
              </w:rPr>
            </m:ctrlPr>
          </m:sSubPr>
          <m:e>
            <m:r>
              <w:rPr>
                <w:rFonts w:ascii="Cambria Math" w:eastAsiaTheme="minorEastAsia" w:hAnsi="Cambria Math"/>
                <w:sz w:val="22"/>
                <w:szCs w:val="16"/>
                <w:lang w:val="en-US"/>
              </w:rPr>
              <m:t>X</m:t>
            </m:r>
          </m:e>
          <m:sub>
            <m:r>
              <w:rPr>
                <w:rFonts w:ascii="Cambria Math" w:eastAsiaTheme="minorEastAsia" w:hAnsi="Cambria Math"/>
                <w:sz w:val="22"/>
                <w:szCs w:val="16"/>
                <w:lang w:val="en-US"/>
              </w:rPr>
              <m:t>2</m:t>
            </m:r>
          </m:sub>
        </m:sSub>
        <m:r>
          <w:rPr>
            <w:rFonts w:ascii="Cambria Math" w:eastAsiaTheme="minorEastAsia" w:hAnsi="Cambria Math"/>
            <w:sz w:val="22"/>
            <w:szCs w:val="16"/>
            <w:lang w:val="en-US"/>
          </w:rPr>
          <m:t xml:space="preserve"> ~ LogN</m:t>
        </m:r>
        <m:d>
          <m:dPr>
            <m:ctrlPr>
              <w:rPr>
                <w:rFonts w:ascii="Cambria Math" w:eastAsiaTheme="minorEastAsia" w:hAnsi="Cambria Math"/>
                <w:i/>
                <w:iCs/>
                <w:sz w:val="22"/>
                <w:szCs w:val="16"/>
                <w:lang w:val="en-US"/>
              </w:rPr>
            </m:ctrlPr>
          </m:dPr>
          <m:e>
            <m:sSub>
              <m:sSubPr>
                <m:ctrlPr>
                  <w:rPr>
                    <w:rFonts w:ascii="Cambria Math" w:eastAsiaTheme="minorEastAsia" w:hAnsi="Cambria Math"/>
                    <w:i/>
                    <w:iCs/>
                    <w:sz w:val="22"/>
                    <w:szCs w:val="16"/>
                    <w:lang w:val="en-US"/>
                  </w:rPr>
                </m:ctrlPr>
              </m:sSubPr>
              <m:e>
                <m:r>
                  <w:rPr>
                    <w:rFonts w:ascii="Cambria Math" w:eastAsiaTheme="minorEastAsia" w:hAnsi="Cambria Math"/>
                    <w:sz w:val="22"/>
                    <w:szCs w:val="16"/>
                    <w:lang w:val="en-US"/>
                  </w:rPr>
                  <m:t>μ</m:t>
                </m:r>
              </m:e>
              <m:sub>
                <m:r>
                  <w:rPr>
                    <w:rFonts w:ascii="Cambria Math" w:eastAsiaTheme="minorEastAsia" w:hAnsi="Cambria Math"/>
                    <w:sz w:val="22"/>
                    <w:szCs w:val="16"/>
                    <w:lang w:val="en-US"/>
                  </w:rPr>
                  <m:t>1</m:t>
                </m:r>
              </m:sub>
            </m:sSub>
            <m:r>
              <w:rPr>
                <w:rFonts w:ascii="Cambria Math" w:eastAsiaTheme="minorEastAsia" w:hAnsi="Cambria Math"/>
                <w:sz w:val="22"/>
                <w:szCs w:val="16"/>
                <w:lang w:val="en-US"/>
              </w:rPr>
              <m:t>+</m:t>
            </m:r>
            <m:sSub>
              <m:sSubPr>
                <m:ctrlPr>
                  <w:rPr>
                    <w:rFonts w:ascii="Cambria Math" w:eastAsiaTheme="minorEastAsia" w:hAnsi="Cambria Math"/>
                    <w:i/>
                    <w:iCs/>
                    <w:sz w:val="22"/>
                    <w:szCs w:val="16"/>
                    <w:lang w:val="en-US"/>
                  </w:rPr>
                </m:ctrlPr>
              </m:sSubPr>
              <m:e>
                <m:r>
                  <w:rPr>
                    <w:rFonts w:ascii="Cambria Math" w:eastAsiaTheme="minorEastAsia" w:hAnsi="Cambria Math"/>
                    <w:sz w:val="22"/>
                    <w:szCs w:val="16"/>
                    <w:lang w:val="en-US"/>
                  </w:rPr>
                  <m:t>μ</m:t>
                </m:r>
              </m:e>
              <m:sub>
                <m:r>
                  <w:rPr>
                    <w:rFonts w:ascii="Cambria Math" w:eastAsiaTheme="minorEastAsia" w:hAnsi="Cambria Math"/>
                    <w:sz w:val="22"/>
                    <w:szCs w:val="16"/>
                    <w:lang w:val="en-US"/>
                  </w:rPr>
                  <m:t>2</m:t>
                </m:r>
              </m:sub>
            </m:sSub>
            <m:r>
              <w:rPr>
                <w:rFonts w:ascii="Cambria Math" w:eastAsiaTheme="minorEastAsia" w:hAnsi="Cambria Math"/>
                <w:sz w:val="22"/>
                <w:szCs w:val="16"/>
                <w:lang w:val="en-US"/>
              </w:rPr>
              <m:t>,</m:t>
            </m:r>
            <m:sSubSup>
              <m:sSubSupPr>
                <m:ctrlPr>
                  <w:rPr>
                    <w:rFonts w:ascii="Cambria Math" w:eastAsiaTheme="minorEastAsia" w:hAnsi="Cambria Math"/>
                    <w:i/>
                    <w:iCs/>
                    <w:sz w:val="22"/>
                    <w:szCs w:val="16"/>
                    <w:lang w:val="en-US"/>
                  </w:rPr>
                </m:ctrlPr>
              </m:sSubSupPr>
              <m:e>
                <m:r>
                  <w:rPr>
                    <w:rFonts w:ascii="Cambria Math" w:eastAsiaTheme="minorEastAsia" w:hAnsi="Cambria Math"/>
                    <w:sz w:val="22"/>
                    <w:szCs w:val="16"/>
                    <w:lang w:val="en-US"/>
                  </w:rPr>
                  <m:t>σ</m:t>
                </m:r>
              </m:e>
              <m:sub>
                <m:r>
                  <w:rPr>
                    <w:rFonts w:ascii="Cambria Math" w:eastAsiaTheme="minorEastAsia" w:hAnsi="Cambria Math"/>
                    <w:sz w:val="22"/>
                    <w:szCs w:val="16"/>
                    <w:lang w:val="en-US"/>
                  </w:rPr>
                  <m:t>1</m:t>
                </m:r>
              </m:sub>
              <m:sup>
                <m:r>
                  <w:rPr>
                    <w:rFonts w:ascii="Cambria Math" w:eastAsiaTheme="minorEastAsia" w:hAnsi="Cambria Math"/>
                    <w:sz w:val="22"/>
                    <w:szCs w:val="16"/>
                    <w:lang w:val="en-US"/>
                  </w:rPr>
                  <m:t>2</m:t>
                </m:r>
              </m:sup>
            </m:sSubSup>
            <m:r>
              <w:rPr>
                <w:rFonts w:ascii="Cambria Math" w:eastAsiaTheme="minorEastAsia" w:hAnsi="Cambria Math"/>
                <w:sz w:val="22"/>
                <w:szCs w:val="16"/>
                <w:lang w:val="en-US"/>
              </w:rPr>
              <m:t>+</m:t>
            </m:r>
            <m:sSubSup>
              <m:sSubSupPr>
                <m:ctrlPr>
                  <w:rPr>
                    <w:rFonts w:ascii="Cambria Math" w:eastAsiaTheme="minorEastAsia" w:hAnsi="Cambria Math"/>
                    <w:i/>
                    <w:iCs/>
                    <w:sz w:val="22"/>
                    <w:szCs w:val="16"/>
                    <w:lang w:val="en-US"/>
                  </w:rPr>
                </m:ctrlPr>
              </m:sSubSupPr>
              <m:e>
                <m:r>
                  <w:rPr>
                    <w:rFonts w:ascii="Cambria Math" w:eastAsiaTheme="minorEastAsia" w:hAnsi="Cambria Math"/>
                    <w:sz w:val="22"/>
                    <w:szCs w:val="16"/>
                    <w:lang w:val="en-US"/>
                  </w:rPr>
                  <m:t>σ</m:t>
                </m:r>
              </m:e>
              <m:sub>
                <m:r>
                  <w:rPr>
                    <w:rFonts w:ascii="Cambria Math" w:eastAsiaTheme="minorEastAsia" w:hAnsi="Cambria Math"/>
                    <w:sz w:val="22"/>
                    <w:szCs w:val="16"/>
                    <w:lang w:val="en-US"/>
                  </w:rPr>
                  <m:t>2</m:t>
                </m:r>
              </m:sub>
              <m:sup>
                <m:r>
                  <w:rPr>
                    <w:rFonts w:ascii="Cambria Math" w:eastAsiaTheme="minorEastAsia" w:hAnsi="Cambria Math"/>
                    <w:sz w:val="22"/>
                    <w:szCs w:val="16"/>
                    <w:lang w:val="en-US"/>
                  </w:rPr>
                  <m:t>2</m:t>
                </m:r>
              </m:sup>
            </m:sSubSup>
          </m:e>
        </m:d>
        <m:r>
          <w:rPr>
            <w:rFonts w:ascii="Cambria Math" w:eastAsiaTheme="minorEastAsia" w:hAnsi="Cambria Math"/>
            <w:sz w:val="22"/>
            <w:szCs w:val="16"/>
            <w:lang w:val="en-US"/>
          </w:rPr>
          <m:t xml:space="preserve"> </m:t>
        </m:r>
        <m:d>
          <m:dPr>
            <m:ctrlPr>
              <w:rPr>
                <w:rFonts w:ascii="Cambria Math" w:eastAsiaTheme="minorEastAsia" w:hAnsi="Cambria Math"/>
                <w:i/>
                <w:iCs/>
                <w:sz w:val="22"/>
                <w:szCs w:val="16"/>
                <w:lang w:val="en-US"/>
              </w:rPr>
            </m:ctrlPr>
          </m:dPr>
          <m:e>
            <m:r>
              <w:rPr>
                <w:rFonts w:ascii="Cambria Math" w:eastAsiaTheme="minorEastAsia" w:hAnsi="Cambria Math"/>
                <w:sz w:val="22"/>
                <w:szCs w:val="16"/>
                <w:lang w:val="en-US"/>
              </w:rPr>
              <m:t>independent</m:t>
            </m:r>
          </m:e>
        </m:d>
        <m:r>
          <w:rPr>
            <w:rFonts w:ascii="Cambria Math" w:eastAsiaTheme="minorEastAsia" w:hAnsi="Cambria Math"/>
            <w:sz w:val="22"/>
            <w:szCs w:val="16"/>
            <w:lang w:val="en-US"/>
          </w:rPr>
          <m:t>.</m:t>
        </m:r>
      </m:oMath>
    </w:p>
    <w:p w14:paraId="47C6BA17" w14:textId="77777777" w:rsidR="00281E2B" w:rsidRDefault="00281E2B" w:rsidP="00D75C4F">
      <w:pPr>
        <w:spacing w:after="0"/>
        <w:rPr>
          <w:rFonts w:eastAsiaTheme="minorEastAsia"/>
          <w:b/>
          <w:bCs/>
          <w:iCs/>
          <w:sz w:val="22"/>
          <w:szCs w:val="16"/>
          <w:lang w:val="en-US"/>
        </w:rPr>
      </w:pPr>
      <w:r w:rsidRPr="00F63D52">
        <w:rPr>
          <w:rFonts w:eastAsiaTheme="minorEastAsia"/>
          <w:b/>
          <w:bCs/>
          <w:iCs/>
          <w:sz w:val="22"/>
          <w:szCs w:val="16"/>
          <w:lang w:val="en-US"/>
        </w:rPr>
        <w:t>#Log Normal Model</w:t>
      </w:r>
      <w:r>
        <w:rPr>
          <w:rFonts w:eastAsiaTheme="minorEastAsia"/>
          <w:b/>
          <w:bCs/>
          <w:iCs/>
          <w:sz w:val="22"/>
          <w:szCs w:val="16"/>
          <w:lang w:val="en-US"/>
        </w:rPr>
        <w:t xml:space="preserve"> – under Varying Interest Rate Model</w:t>
      </w:r>
    </w:p>
    <w:p w14:paraId="2DDDEE9B" w14:textId="77777777" w:rsidR="00281E2B" w:rsidRPr="00F63D52" w:rsidRDefault="00281E2B" w:rsidP="00E56BED">
      <w:pPr>
        <w:pStyle w:val="ListParagraph"/>
        <w:numPr>
          <w:ilvl w:val="0"/>
          <w:numId w:val="13"/>
        </w:numPr>
        <w:spacing w:after="0"/>
        <w:rPr>
          <w:rFonts w:eastAsiaTheme="minorEastAsia"/>
          <w:b/>
          <w:bCs/>
          <w:iCs/>
          <w:sz w:val="22"/>
          <w:szCs w:val="16"/>
          <w:lang w:val="en-US"/>
        </w:rPr>
      </w:pPr>
      <m:oMath>
        <m:r>
          <w:rPr>
            <w:rFonts w:ascii="Cambria Math" w:eastAsiaTheme="minorEastAsia" w:hAnsi="Cambria Math"/>
            <w:sz w:val="22"/>
            <w:szCs w:val="16"/>
            <w:lang w:val="en-US"/>
          </w:rPr>
          <m:t xml:space="preserve">for </m:t>
        </m:r>
        <m:d>
          <m:dPr>
            <m:ctrlPr>
              <w:rPr>
                <w:rFonts w:ascii="Cambria Math" w:eastAsiaTheme="minorEastAsia" w:hAnsi="Cambria Math"/>
                <w:i/>
                <w:iCs/>
                <w:sz w:val="22"/>
                <w:szCs w:val="16"/>
                <w:lang w:val="en-US"/>
              </w:rPr>
            </m:ctrlPr>
          </m:dPr>
          <m:e>
            <m:r>
              <w:rPr>
                <w:rFonts w:ascii="Cambria Math" w:eastAsiaTheme="minorEastAsia" w:hAnsi="Cambria Math"/>
                <w:sz w:val="22"/>
                <w:szCs w:val="16"/>
                <w:lang w:val="en-US"/>
              </w:rPr>
              <m:t>1+</m:t>
            </m:r>
            <m:sSub>
              <m:sSubPr>
                <m:ctrlPr>
                  <w:rPr>
                    <w:rFonts w:ascii="Cambria Math" w:eastAsiaTheme="minorEastAsia" w:hAnsi="Cambria Math"/>
                    <w:i/>
                    <w:iCs/>
                    <w:sz w:val="22"/>
                    <w:szCs w:val="16"/>
                    <w:lang w:val="en-US"/>
                  </w:rPr>
                </m:ctrlPr>
              </m:sSubPr>
              <m:e>
                <m:r>
                  <w:rPr>
                    <w:rFonts w:ascii="Cambria Math" w:eastAsiaTheme="minorEastAsia" w:hAnsi="Cambria Math"/>
                    <w:sz w:val="22"/>
                    <w:szCs w:val="16"/>
                    <w:lang w:val="en-US"/>
                  </w:rPr>
                  <m:t>i</m:t>
                </m:r>
              </m:e>
              <m:sub>
                <m:r>
                  <w:rPr>
                    <w:rFonts w:ascii="Cambria Math" w:eastAsiaTheme="minorEastAsia" w:hAnsi="Cambria Math"/>
                    <w:sz w:val="22"/>
                    <w:szCs w:val="16"/>
                    <w:lang w:val="en-US"/>
                  </w:rPr>
                  <m:t>t</m:t>
                </m:r>
              </m:sub>
            </m:sSub>
          </m:e>
        </m:d>
        <m:r>
          <w:rPr>
            <w:rFonts w:ascii="Cambria Math" w:eastAsiaTheme="minorEastAsia" w:hAnsi="Cambria Math"/>
            <w:sz w:val="22"/>
            <w:szCs w:val="16"/>
            <w:lang w:val="en-US"/>
          </w:rPr>
          <m:t>~logN</m:t>
        </m:r>
        <m:d>
          <m:dPr>
            <m:ctrlPr>
              <w:rPr>
                <w:rFonts w:ascii="Cambria Math" w:eastAsiaTheme="minorEastAsia" w:hAnsi="Cambria Math"/>
                <w:i/>
                <w:iCs/>
                <w:sz w:val="22"/>
                <w:szCs w:val="16"/>
                <w:lang w:val="en-US"/>
              </w:rPr>
            </m:ctrlPr>
          </m:dPr>
          <m:e>
            <m:r>
              <w:rPr>
                <w:rFonts w:ascii="Cambria Math" w:eastAsiaTheme="minorEastAsia" w:hAnsi="Cambria Math"/>
                <w:sz w:val="22"/>
                <w:szCs w:val="16"/>
                <w:lang w:val="en-US"/>
              </w:rPr>
              <m:t xml:space="preserve">μ, </m:t>
            </m:r>
            <m:sSup>
              <m:sSupPr>
                <m:ctrlPr>
                  <w:rPr>
                    <w:rFonts w:ascii="Cambria Math" w:eastAsiaTheme="minorEastAsia" w:hAnsi="Cambria Math"/>
                    <w:i/>
                    <w:iCs/>
                    <w:sz w:val="22"/>
                    <w:szCs w:val="16"/>
                    <w:lang w:val="en-US"/>
                  </w:rPr>
                </m:ctrlPr>
              </m:sSupPr>
              <m:e>
                <m:r>
                  <w:rPr>
                    <w:rFonts w:ascii="Cambria Math" w:eastAsiaTheme="minorEastAsia" w:hAnsi="Cambria Math"/>
                    <w:sz w:val="22"/>
                    <w:szCs w:val="16"/>
                    <w:lang w:val="en-US"/>
                  </w:rPr>
                  <m:t>σ</m:t>
                </m:r>
              </m:e>
              <m:sup>
                <m:r>
                  <w:rPr>
                    <w:rFonts w:ascii="Cambria Math" w:eastAsiaTheme="minorEastAsia" w:hAnsi="Cambria Math"/>
                    <w:sz w:val="22"/>
                    <w:szCs w:val="16"/>
                    <w:lang w:val="en-US"/>
                  </w:rPr>
                  <m:t>2</m:t>
                </m:r>
              </m:sup>
            </m:sSup>
          </m:e>
        </m:d>
      </m:oMath>
      <w:r>
        <w:rPr>
          <w:rFonts w:eastAsiaTheme="minorEastAsia"/>
          <w:iCs/>
          <w:sz w:val="22"/>
          <w:szCs w:val="16"/>
          <w:lang w:val="en-US"/>
        </w:rPr>
        <w:t xml:space="preserve">  we have </w:t>
      </w:r>
      <m:oMath>
        <m:sSub>
          <m:sSubPr>
            <m:ctrlPr>
              <w:rPr>
                <w:rFonts w:ascii="Cambria Math" w:eastAsiaTheme="minorEastAsia" w:hAnsi="Cambria Math"/>
                <w:i/>
                <w:iCs/>
                <w:sz w:val="22"/>
                <w:szCs w:val="16"/>
                <w:lang w:val="en-US"/>
              </w:rPr>
            </m:ctrlPr>
          </m:sSubPr>
          <m:e>
            <m:r>
              <w:rPr>
                <w:rFonts w:ascii="Cambria Math" w:eastAsiaTheme="minorEastAsia" w:hAnsi="Cambria Math"/>
                <w:sz w:val="22"/>
                <w:szCs w:val="16"/>
                <w:lang w:val="en-US"/>
              </w:rPr>
              <m:t>S</m:t>
            </m:r>
          </m:e>
          <m:sub>
            <m:r>
              <w:rPr>
                <w:rFonts w:ascii="Cambria Math" w:eastAsiaTheme="minorEastAsia" w:hAnsi="Cambria Math"/>
                <w:sz w:val="22"/>
                <w:szCs w:val="16"/>
                <w:lang w:val="en-US"/>
              </w:rPr>
              <m:t>n</m:t>
            </m:r>
          </m:sub>
        </m:sSub>
        <m:r>
          <w:rPr>
            <w:rFonts w:ascii="Cambria Math" w:eastAsiaTheme="minorEastAsia" w:hAnsi="Cambria Math"/>
            <w:sz w:val="22"/>
            <w:szCs w:val="16"/>
            <w:lang w:val="en-US"/>
          </w:rPr>
          <m:t>~ logN</m:t>
        </m:r>
        <m:d>
          <m:dPr>
            <m:ctrlPr>
              <w:rPr>
                <w:rFonts w:ascii="Cambria Math" w:eastAsiaTheme="minorEastAsia" w:hAnsi="Cambria Math"/>
                <w:i/>
                <w:iCs/>
                <w:sz w:val="22"/>
                <w:szCs w:val="16"/>
                <w:lang w:val="en-US"/>
              </w:rPr>
            </m:ctrlPr>
          </m:dPr>
          <m:e>
            <m:r>
              <w:rPr>
                <w:rFonts w:ascii="Cambria Math" w:eastAsiaTheme="minorEastAsia" w:hAnsi="Cambria Math"/>
                <w:sz w:val="22"/>
                <w:szCs w:val="16"/>
                <w:lang w:val="en-US"/>
              </w:rPr>
              <m:t xml:space="preserve">nμ, </m:t>
            </m:r>
            <m:r>
              <m:rPr>
                <m:sty m:val="bi"/>
              </m:rPr>
              <w:rPr>
                <w:rFonts w:ascii="Cambria Math" w:eastAsiaTheme="minorEastAsia" w:hAnsi="Cambria Math"/>
                <w:sz w:val="22"/>
                <w:szCs w:val="16"/>
                <w:lang w:val="en-US"/>
              </w:rPr>
              <m:t>n</m:t>
            </m:r>
            <m:sSup>
              <m:sSupPr>
                <m:ctrlPr>
                  <w:rPr>
                    <w:rFonts w:ascii="Cambria Math" w:eastAsiaTheme="minorEastAsia" w:hAnsi="Cambria Math"/>
                    <w:i/>
                    <w:iCs/>
                    <w:sz w:val="22"/>
                    <w:szCs w:val="16"/>
                    <w:lang w:val="en-US"/>
                  </w:rPr>
                </m:ctrlPr>
              </m:sSupPr>
              <m:e>
                <m:r>
                  <w:rPr>
                    <w:rFonts w:ascii="Cambria Math" w:eastAsiaTheme="minorEastAsia" w:hAnsi="Cambria Math"/>
                    <w:sz w:val="22"/>
                    <w:szCs w:val="16"/>
                    <w:lang w:val="en-US"/>
                  </w:rPr>
                  <m:t>σ</m:t>
                </m:r>
              </m:e>
              <m:sup>
                <m:r>
                  <w:rPr>
                    <w:rFonts w:ascii="Cambria Math" w:eastAsiaTheme="minorEastAsia" w:hAnsi="Cambria Math"/>
                    <w:sz w:val="22"/>
                    <w:szCs w:val="16"/>
                    <w:lang w:val="en-US"/>
                  </w:rPr>
                  <m:t>2</m:t>
                </m:r>
              </m:sup>
            </m:sSup>
          </m:e>
        </m:d>
      </m:oMath>
    </w:p>
    <w:p w14:paraId="36177984" w14:textId="77777777" w:rsidR="00281E2B" w:rsidRPr="00F63D52" w:rsidRDefault="00281E2B" w:rsidP="00D75C4F">
      <w:pPr>
        <w:spacing w:after="0"/>
        <w:rPr>
          <w:rFonts w:eastAsiaTheme="minorEastAsia"/>
          <w:b/>
          <w:bCs/>
          <w:iCs/>
          <w:sz w:val="22"/>
          <w:szCs w:val="16"/>
          <w:lang w:val="en-US"/>
        </w:rPr>
      </w:pPr>
      <w:r w:rsidRPr="00F63D52">
        <w:rPr>
          <w:rFonts w:eastAsiaTheme="minorEastAsia"/>
          <w:b/>
          <w:bCs/>
          <w:iCs/>
          <w:sz w:val="22"/>
          <w:szCs w:val="16"/>
          <w:lang w:val="en-US"/>
        </w:rPr>
        <w:t xml:space="preserve">#Log Normal Model – under </w:t>
      </w:r>
      <w:r>
        <w:rPr>
          <w:rFonts w:eastAsiaTheme="minorEastAsia"/>
          <w:b/>
          <w:bCs/>
          <w:iCs/>
          <w:sz w:val="22"/>
          <w:szCs w:val="16"/>
          <w:lang w:val="en-US"/>
        </w:rPr>
        <w:t>Fixed</w:t>
      </w:r>
      <w:r w:rsidRPr="00F63D52">
        <w:rPr>
          <w:rFonts w:eastAsiaTheme="minorEastAsia"/>
          <w:b/>
          <w:bCs/>
          <w:iCs/>
          <w:sz w:val="22"/>
          <w:szCs w:val="16"/>
          <w:lang w:val="en-US"/>
        </w:rPr>
        <w:t xml:space="preserve"> Interest Rate Model</w:t>
      </w:r>
    </w:p>
    <w:p w14:paraId="3D9D8230" w14:textId="77777777" w:rsidR="00281E2B" w:rsidRPr="006848FB" w:rsidRDefault="00281E2B" w:rsidP="00E56BED">
      <w:pPr>
        <w:pStyle w:val="ListParagraph"/>
        <w:numPr>
          <w:ilvl w:val="0"/>
          <w:numId w:val="13"/>
        </w:numPr>
        <w:spacing w:after="0"/>
        <w:rPr>
          <w:rFonts w:eastAsiaTheme="minorEastAsia"/>
          <w:b/>
          <w:bCs/>
          <w:iCs/>
          <w:sz w:val="22"/>
          <w:szCs w:val="16"/>
          <w:lang w:val="en-US"/>
        </w:rPr>
      </w:pPr>
      <m:oMath>
        <m:r>
          <w:rPr>
            <w:rFonts w:ascii="Cambria Math" w:eastAsiaTheme="minorEastAsia" w:hAnsi="Cambria Math"/>
            <w:sz w:val="22"/>
            <w:szCs w:val="16"/>
            <w:lang w:val="en-US"/>
          </w:rPr>
          <m:t xml:space="preserve">for </m:t>
        </m:r>
        <m:d>
          <m:dPr>
            <m:ctrlPr>
              <w:rPr>
                <w:rFonts w:ascii="Cambria Math" w:eastAsiaTheme="minorEastAsia" w:hAnsi="Cambria Math"/>
                <w:i/>
                <w:iCs/>
                <w:sz w:val="22"/>
                <w:szCs w:val="16"/>
                <w:lang w:val="en-US"/>
              </w:rPr>
            </m:ctrlPr>
          </m:dPr>
          <m:e>
            <m:r>
              <w:rPr>
                <w:rFonts w:ascii="Cambria Math" w:eastAsiaTheme="minorEastAsia" w:hAnsi="Cambria Math"/>
                <w:sz w:val="22"/>
                <w:szCs w:val="16"/>
                <w:lang w:val="en-US"/>
              </w:rPr>
              <m:t>1+</m:t>
            </m:r>
            <m:sSub>
              <m:sSubPr>
                <m:ctrlPr>
                  <w:rPr>
                    <w:rFonts w:ascii="Cambria Math" w:eastAsiaTheme="minorEastAsia" w:hAnsi="Cambria Math"/>
                    <w:i/>
                    <w:iCs/>
                    <w:sz w:val="22"/>
                    <w:szCs w:val="16"/>
                    <w:lang w:val="en-US"/>
                  </w:rPr>
                </m:ctrlPr>
              </m:sSubPr>
              <m:e>
                <m:r>
                  <w:rPr>
                    <w:rFonts w:ascii="Cambria Math" w:eastAsiaTheme="minorEastAsia" w:hAnsi="Cambria Math"/>
                    <w:sz w:val="22"/>
                    <w:szCs w:val="16"/>
                    <w:lang w:val="en-US"/>
                  </w:rPr>
                  <m:t>i</m:t>
                </m:r>
              </m:e>
              <m:sub>
                <m:r>
                  <w:rPr>
                    <w:rFonts w:ascii="Cambria Math" w:eastAsiaTheme="minorEastAsia" w:hAnsi="Cambria Math"/>
                    <w:sz w:val="22"/>
                    <w:szCs w:val="16"/>
                    <w:lang w:val="en-US"/>
                  </w:rPr>
                  <m:t>t</m:t>
                </m:r>
              </m:sub>
            </m:sSub>
          </m:e>
        </m:d>
        <m:r>
          <w:rPr>
            <w:rFonts w:ascii="Cambria Math" w:eastAsiaTheme="minorEastAsia" w:hAnsi="Cambria Math"/>
            <w:sz w:val="22"/>
            <w:szCs w:val="16"/>
            <w:lang w:val="en-US"/>
          </w:rPr>
          <m:t>~logN</m:t>
        </m:r>
        <m:d>
          <m:dPr>
            <m:ctrlPr>
              <w:rPr>
                <w:rFonts w:ascii="Cambria Math" w:eastAsiaTheme="minorEastAsia" w:hAnsi="Cambria Math"/>
                <w:i/>
                <w:iCs/>
                <w:sz w:val="22"/>
                <w:szCs w:val="16"/>
                <w:lang w:val="en-US"/>
              </w:rPr>
            </m:ctrlPr>
          </m:dPr>
          <m:e>
            <m:r>
              <w:rPr>
                <w:rFonts w:ascii="Cambria Math" w:eastAsiaTheme="minorEastAsia" w:hAnsi="Cambria Math"/>
                <w:sz w:val="22"/>
                <w:szCs w:val="16"/>
                <w:lang w:val="en-US"/>
              </w:rPr>
              <m:t xml:space="preserve">μ, </m:t>
            </m:r>
            <m:sSup>
              <m:sSupPr>
                <m:ctrlPr>
                  <w:rPr>
                    <w:rFonts w:ascii="Cambria Math" w:eastAsiaTheme="minorEastAsia" w:hAnsi="Cambria Math"/>
                    <w:i/>
                    <w:iCs/>
                    <w:sz w:val="22"/>
                    <w:szCs w:val="16"/>
                    <w:lang w:val="en-US"/>
                  </w:rPr>
                </m:ctrlPr>
              </m:sSupPr>
              <m:e>
                <m:r>
                  <w:rPr>
                    <w:rFonts w:ascii="Cambria Math" w:eastAsiaTheme="minorEastAsia" w:hAnsi="Cambria Math"/>
                    <w:sz w:val="22"/>
                    <w:szCs w:val="16"/>
                    <w:lang w:val="en-US"/>
                  </w:rPr>
                  <m:t>σ</m:t>
                </m:r>
              </m:e>
              <m:sup>
                <m:r>
                  <w:rPr>
                    <w:rFonts w:ascii="Cambria Math" w:eastAsiaTheme="minorEastAsia" w:hAnsi="Cambria Math"/>
                    <w:sz w:val="22"/>
                    <w:szCs w:val="16"/>
                    <w:lang w:val="en-US"/>
                  </w:rPr>
                  <m:t>2</m:t>
                </m:r>
              </m:sup>
            </m:sSup>
          </m:e>
        </m:d>
      </m:oMath>
      <w:r w:rsidRPr="00F63D52">
        <w:rPr>
          <w:rFonts w:eastAsiaTheme="minorEastAsia"/>
          <w:iCs/>
          <w:sz w:val="22"/>
          <w:szCs w:val="16"/>
          <w:lang w:val="en-US"/>
        </w:rPr>
        <w:t xml:space="preserve">  we have </w:t>
      </w:r>
      <m:oMath>
        <m:sSub>
          <m:sSubPr>
            <m:ctrlPr>
              <w:rPr>
                <w:rFonts w:ascii="Cambria Math" w:eastAsiaTheme="minorEastAsia" w:hAnsi="Cambria Math"/>
                <w:i/>
                <w:iCs/>
                <w:sz w:val="22"/>
                <w:szCs w:val="16"/>
                <w:lang w:val="en-US"/>
              </w:rPr>
            </m:ctrlPr>
          </m:sSubPr>
          <m:e>
            <m:r>
              <w:rPr>
                <w:rFonts w:ascii="Cambria Math" w:eastAsiaTheme="minorEastAsia" w:hAnsi="Cambria Math"/>
                <w:sz w:val="22"/>
                <w:szCs w:val="16"/>
                <w:lang w:val="en-US"/>
              </w:rPr>
              <m:t>S</m:t>
            </m:r>
          </m:e>
          <m:sub>
            <m:r>
              <w:rPr>
                <w:rFonts w:ascii="Cambria Math" w:eastAsiaTheme="minorEastAsia" w:hAnsi="Cambria Math"/>
                <w:sz w:val="22"/>
                <w:szCs w:val="16"/>
                <w:lang w:val="en-US"/>
              </w:rPr>
              <m:t>n</m:t>
            </m:r>
          </m:sub>
        </m:sSub>
        <m:r>
          <w:rPr>
            <w:rFonts w:ascii="Cambria Math" w:eastAsiaTheme="minorEastAsia" w:hAnsi="Cambria Math"/>
            <w:sz w:val="22"/>
            <w:szCs w:val="16"/>
            <w:lang w:val="en-US"/>
          </w:rPr>
          <m:t>~ logN</m:t>
        </m:r>
        <m:d>
          <m:dPr>
            <m:ctrlPr>
              <w:rPr>
                <w:rFonts w:ascii="Cambria Math" w:eastAsiaTheme="minorEastAsia" w:hAnsi="Cambria Math"/>
                <w:i/>
                <w:iCs/>
                <w:sz w:val="22"/>
                <w:szCs w:val="16"/>
                <w:lang w:val="en-US"/>
              </w:rPr>
            </m:ctrlPr>
          </m:dPr>
          <m:e>
            <m:r>
              <w:rPr>
                <w:rFonts w:ascii="Cambria Math" w:eastAsiaTheme="minorEastAsia" w:hAnsi="Cambria Math"/>
                <w:sz w:val="22"/>
                <w:szCs w:val="16"/>
                <w:lang w:val="en-US"/>
              </w:rPr>
              <m:t>nμ,</m:t>
            </m:r>
            <m:r>
              <m:rPr>
                <m:sty m:val="bi"/>
              </m:rPr>
              <w:rPr>
                <w:rFonts w:ascii="Cambria Math" w:eastAsiaTheme="minorEastAsia" w:hAnsi="Cambria Math"/>
                <w:sz w:val="22"/>
                <w:szCs w:val="16"/>
                <w:lang w:val="en-US"/>
              </w:rPr>
              <m:t xml:space="preserve"> </m:t>
            </m:r>
            <m:sSup>
              <m:sSupPr>
                <m:ctrlPr>
                  <w:rPr>
                    <w:rFonts w:ascii="Cambria Math" w:eastAsiaTheme="minorEastAsia" w:hAnsi="Cambria Math"/>
                    <w:b/>
                    <w:bCs/>
                    <w:i/>
                    <w:iCs/>
                    <w:sz w:val="22"/>
                    <w:szCs w:val="16"/>
                    <w:lang w:val="en-US"/>
                  </w:rPr>
                </m:ctrlPr>
              </m:sSupPr>
              <m:e>
                <m:r>
                  <m:rPr>
                    <m:sty m:val="bi"/>
                  </m:rPr>
                  <w:rPr>
                    <w:rFonts w:ascii="Cambria Math" w:eastAsiaTheme="minorEastAsia" w:hAnsi="Cambria Math"/>
                    <w:sz w:val="22"/>
                    <w:szCs w:val="16"/>
                    <w:lang w:val="en-US"/>
                  </w:rPr>
                  <m:t>n</m:t>
                </m:r>
              </m:e>
              <m:sup>
                <m:r>
                  <m:rPr>
                    <m:sty m:val="bi"/>
                  </m:rPr>
                  <w:rPr>
                    <w:rFonts w:ascii="Cambria Math" w:eastAsiaTheme="minorEastAsia" w:hAnsi="Cambria Math"/>
                    <w:sz w:val="22"/>
                    <w:szCs w:val="16"/>
                    <w:lang w:val="en-US"/>
                  </w:rPr>
                  <m:t>2</m:t>
                </m:r>
              </m:sup>
            </m:sSup>
            <m:sSup>
              <m:sSupPr>
                <m:ctrlPr>
                  <w:rPr>
                    <w:rFonts w:ascii="Cambria Math" w:eastAsiaTheme="minorEastAsia" w:hAnsi="Cambria Math"/>
                    <w:i/>
                    <w:iCs/>
                    <w:sz w:val="22"/>
                    <w:szCs w:val="16"/>
                    <w:lang w:val="en-US"/>
                  </w:rPr>
                </m:ctrlPr>
              </m:sSupPr>
              <m:e>
                <m:r>
                  <w:rPr>
                    <w:rFonts w:ascii="Cambria Math" w:eastAsiaTheme="minorEastAsia" w:hAnsi="Cambria Math"/>
                    <w:sz w:val="22"/>
                    <w:szCs w:val="16"/>
                    <w:lang w:val="en-US"/>
                  </w:rPr>
                  <m:t>σ</m:t>
                </m:r>
              </m:e>
              <m:sup>
                <m:r>
                  <w:rPr>
                    <w:rFonts w:ascii="Cambria Math" w:eastAsiaTheme="minorEastAsia" w:hAnsi="Cambria Math"/>
                    <w:sz w:val="22"/>
                    <w:szCs w:val="16"/>
                    <w:lang w:val="en-US"/>
                  </w:rPr>
                  <m:t>2</m:t>
                </m:r>
              </m:sup>
            </m:sSup>
          </m:e>
        </m:d>
      </m:oMath>
    </w:p>
    <w:p w14:paraId="5E983EFB" w14:textId="77777777" w:rsidR="00281E2B" w:rsidRDefault="00281E2B" w:rsidP="00D75C4F">
      <w:pPr>
        <w:spacing w:after="0"/>
        <w:rPr>
          <w:rFonts w:eastAsiaTheme="minorEastAsia"/>
          <w:b/>
          <w:bCs/>
          <w:iCs/>
          <w:sz w:val="22"/>
          <w:szCs w:val="16"/>
          <w:lang w:val="en-US"/>
        </w:rPr>
      </w:pPr>
    </w:p>
    <w:p w14:paraId="11B51155" w14:textId="77777777" w:rsidR="00281E2B" w:rsidRDefault="00281E2B" w:rsidP="00D75C4F">
      <w:pPr>
        <w:spacing w:after="0"/>
        <w:rPr>
          <w:rFonts w:eastAsiaTheme="minorEastAsia"/>
          <w:b/>
          <w:bCs/>
          <w:iCs/>
          <w:sz w:val="22"/>
          <w:szCs w:val="16"/>
          <w:lang w:val="en-US"/>
        </w:rPr>
      </w:pPr>
      <w:r>
        <w:rPr>
          <w:rFonts w:eastAsiaTheme="minorEastAsia"/>
          <w:b/>
          <w:bCs/>
          <w:iCs/>
          <w:sz w:val="22"/>
          <w:szCs w:val="16"/>
          <w:lang w:val="en-US"/>
        </w:rPr>
        <w:t xml:space="preserve">Comment on change in interest rate distribution from </w:t>
      </w:r>
      <m:oMath>
        <m:sSub>
          <m:sSubPr>
            <m:ctrlPr>
              <w:rPr>
                <w:rFonts w:ascii="Cambria Math" w:eastAsiaTheme="minorEastAsia" w:hAnsi="Cambria Math"/>
                <w:b/>
                <w:bCs/>
                <w:i/>
                <w:iCs/>
                <w:sz w:val="22"/>
                <w:szCs w:val="16"/>
                <w:lang w:val="en-US"/>
              </w:rPr>
            </m:ctrlPr>
          </m:sSubPr>
          <m:e>
            <m:r>
              <m:rPr>
                <m:sty m:val="bi"/>
              </m:rPr>
              <w:rPr>
                <w:rFonts w:ascii="Cambria Math" w:eastAsiaTheme="minorEastAsia" w:hAnsi="Cambria Math"/>
                <w:sz w:val="22"/>
                <w:szCs w:val="16"/>
                <w:lang w:val="en-US"/>
              </w:rPr>
              <m:t>i</m:t>
            </m:r>
          </m:e>
          <m:sub>
            <m:r>
              <m:rPr>
                <m:sty m:val="bi"/>
              </m:rPr>
              <w:rPr>
                <w:rFonts w:ascii="Cambria Math" w:eastAsiaTheme="minorEastAsia" w:hAnsi="Cambria Math"/>
                <w:sz w:val="22"/>
                <w:szCs w:val="16"/>
                <w:lang w:val="en-US"/>
              </w:rPr>
              <m:t>t</m:t>
            </m:r>
          </m:sub>
        </m:sSub>
        <m:r>
          <m:rPr>
            <m:sty m:val="bi"/>
          </m:rPr>
          <w:rPr>
            <w:rFonts w:ascii="Cambria Math" w:eastAsiaTheme="minorEastAsia" w:hAnsi="Cambria Math"/>
            <w:sz w:val="22"/>
            <w:szCs w:val="16"/>
            <w:lang w:val="en-US"/>
          </w:rPr>
          <m:t xml:space="preserve">= </m:t>
        </m:r>
        <m:d>
          <m:dPr>
            <m:begChr m:val="{"/>
            <m:endChr m:val=""/>
            <m:ctrlPr>
              <w:rPr>
                <w:rFonts w:ascii="Cambria Math" w:eastAsiaTheme="minorEastAsia" w:hAnsi="Cambria Math"/>
                <w:b/>
                <w:bCs/>
                <w:i/>
                <w:iCs/>
                <w:sz w:val="22"/>
                <w:szCs w:val="16"/>
                <w:lang w:val="en-US"/>
              </w:rPr>
            </m:ctrlPr>
          </m:dPr>
          <m:e>
            <m:eqArr>
              <m:eqArrPr>
                <m:ctrlPr>
                  <w:rPr>
                    <w:rFonts w:ascii="Cambria Math" w:eastAsiaTheme="minorEastAsia" w:hAnsi="Cambria Math"/>
                    <w:b/>
                    <w:bCs/>
                    <w:i/>
                    <w:iCs/>
                    <w:sz w:val="22"/>
                    <w:szCs w:val="16"/>
                    <w:lang w:val="en-US"/>
                  </w:rPr>
                </m:ctrlPr>
              </m:eqArrPr>
              <m:e>
                <m:r>
                  <m:rPr>
                    <m:sty m:val="bi"/>
                  </m:rPr>
                  <w:rPr>
                    <w:rFonts w:ascii="Cambria Math" w:eastAsiaTheme="minorEastAsia" w:hAnsi="Cambria Math"/>
                    <w:sz w:val="22"/>
                    <w:szCs w:val="16"/>
                    <w:lang w:val="en-US"/>
                  </w:rPr>
                  <m:t>2% for 0.3</m:t>
                </m:r>
              </m:e>
              <m:e>
                <m:r>
                  <m:rPr>
                    <m:sty m:val="bi"/>
                  </m:rPr>
                  <w:rPr>
                    <w:rFonts w:ascii="Cambria Math" w:eastAsiaTheme="minorEastAsia" w:hAnsi="Cambria Math"/>
                    <w:sz w:val="22"/>
                    <w:szCs w:val="16"/>
                    <w:lang w:val="en-US"/>
                  </w:rPr>
                  <m:t>4% for 0.4</m:t>
                </m:r>
              </m:e>
              <m:e>
                <m:r>
                  <m:rPr>
                    <m:sty m:val="bi"/>
                  </m:rPr>
                  <w:rPr>
                    <w:rFonts w:ascii="Cambria Math" w:eastAsiaTheme="minorEastAsia" w:hAnsi="Cambria Math"/>
                    <w:sz w:val="22"/>
                    <w:szCs w:val="16"/>
                    <w:lang w:val="en-US"/>
                  </w:rPr>
                  <m:t>6% for 0.3</m:t>
                </m:r>
              </m:e>
            </m:eqArr>
          </m:e>
        </m:d>
        <m:r>
          <m:rPr>
            <m:sty m:val="bi"/>
          </m:rPr>
          <w:rPr>
            <w:rFonts w:ascii="Cambria Math" w:eastAsiaTheme="minorEastAsia" w:hAnsi="Cambria Math"/>
            <w:sz w:val="22"/>
            <w:szCs w:val="16"/>
            <w:lang w:val="en-US"/>
          </w:rPr>
          <m:t xml:space="preserve">  to  </m:t>
        </m:r>
        <m:sSub>
          <m:sSubPr>
            <m:ctrlPr>
              <w:rPr>
                <w:rFonts w:ascii="Cambria Math" w:eastAsiaTheme="minorEastAsia" w:hAnsi="Cambria Math"/>
                <w:b/>
                <w:bCs/>
                <w:i/>
                <w:iCs/>
                <w:sz w:val="22"/>
                <w:szCs w:val="16"/>
                <w:lang w:val="en-US"/>
              </w:rPr>
            </m:ctrlPr>
          </m:sSubPr>
          <m:e>
            <m:r>
              <m:rPr>
                <m:sty m:val="bi"/>
              </m:rPr>
              <w:rPr>
                <w:rFonts w:ascii="Cambria Math" w:eastAsiaTheme="minorEastAsia" w:hAnsi="Cambria Math"/>
                <w:sz w:val="22"/>
                <w:szCs w:val="16"/>
                <w:lang w:val="en-US"/>
              </w:rPr>
              <m:t>i</m:t>
            </m:r>
          </m:e>
          <m:sub>
            <m:r>
              <m:rPr>
                <m:sty m:val="bi"/>
              </m:rPr>
              <w:rPr>
                <w:rFonts w:ascii="Cambria Math" w:eastAsiaTheme="minorEastAsia" w:hAnsi="Cambria Math"/>
                <w:sz w:val="22"/>
                <w:szCs w:val="16"/>
                <w:lang w:val="en-US"/>
              </w:rPr>
              <m:t>t</m:t>
            </m:r>
          </m:sub>
        </m:sSub>
        <m:r>
          <m:rPr>
            <m:sty m:val="bi"/>
          </m:rPr>
          <w:rPr>
            <w:rFonts w:ascii="Cambria Math" w:eastAsiaTheme="minorEastAsia" w:hAnsi="Cambria Math"/>
            <w:sz w:val="22"/>
            <w:szCs w:val="16"/>
            <w:lang w:val="en-US"/>
          </w:rPr>
          <m:t xml:space="preserve">= </m:t>
        </m:r>
        <m:d>
          <m:dPr>
            <m:begChr m:val="{"/>
            <m:endChr m:val=""/>
            <m:ctrlPr>
              <w:rPr>
                <w:rFonts w:ascii="Cambria Math" w:eastAsiaTheme="minorEastAsia" w:hAnsi="Cambria Math"/>
                <w:b/>
                <w:bCs/>
                <w:i/>
                <w:iCs/>
                <w:sz w:val="22"/>
                <w:szCs w:val="16"/>
                <w:lang w:val="en-US"/>
              </w:rPr>
            </m:ctrlPr>
          </m:dPr>
          <m:e>
            <m:eqArr>
              <m:eqArrPr>
                <m:ctrlPr>
                  <w:rPr>
                    <w:rFonts w:ascii="Cambria Math" w:eastAsiaTheme="minorEastAsia" w:hAnsi="Cambria Math"/>
                    <w:b/>
                    <w:bCs/>
                    <w:i/>
                    <w:iCs/>
                    <w:sz w:val="22"/>
                    <w:szCs w:val="16"/>
                    <w:lang w:val="en-US"/>
                  </w:rPr>
                </m:ctrlPr>
              </m:eqArrPr>
              <m:e>
                <m:r>
                  <m:rPr>
                    <m:sty m:val="bi"/>
                  </m:rPr>
                  <w:rPr>
                    <w:rFonts w:ascii="Cambria Math" w:eastAsiaTheme="minorEastAsia" w:hAnsi="Cambria Math"/>
                    <w:sz w:val="22"/>
                    <w:szCs w:val="16"/>
                    <w:lang w:val="en-US"/>
                  </w:rPr>
                  <m:t>1% for 0.3</m:t>
                </m:r>
              </m:e>
              <m:e>
                <m:r>
                  <m:rPr>
                    <m:sty m:val="bi"/>
                  </m:rPr>
                  <w:rPr>
                    <w:rFonts w:ascii="Cambria Math" w:eastAsiaTheme="minorEastAsia" w:hAnsi="Cambria Math"/>
                    <w:sz w:val="22"/>
                    <w:szCs w:val="16"/>
                    <w:lang w:val="en-US"/>
                  </w:rPr>
                  <m:t>4% for 0.4</m:t>
                </m:r>
              </m:e>
              <m:e>
                <m:r>
                  <m:rPr>
                    <m:sty m:val="bi"/>
                  </m:rPr>
                  <w:rPr>
                    <w:rFonts w:ascii="Cambria Math" w:eastAsiaTheme="minorEastAsia" w:hAnsi="Cambria Math"/>
                    <w:sz w:val="22"/>
                    <w:szCs w:val="16"/>
                    <w:lang w:val="en-US"/>
                  </w:rPr>
                  <m:t>7% for 0.3</m:t>
                </m:r>
              </m:e>
            </m:eqArr>
          </m:e>
        </m:d>
      </m:oMath>
      <w:r>
        <w:rPr>
          <w:rFonts w:eastAsiaTheme="minorEastAsia"/>
          <w:b/>
          <w:bCs/>
          <w:iCs/>
          <w:sz w:val="22"/>
          <w:szCs w:val="16"/>
          <w:lang w:val="en-US"/>
        </w:rPr>
        <w:t xml:space="preserve">. </w:t>
      </w:r>
    </w:p>
    <w:p w14:paraId="6A669DCD" w14:textId="77777777" w:rsidR="00281E2B" w:rsidRPr="00A4720A" w:rsidRDefault="00281E2B" w:rsidP="00E56BED">
      <w:pPr>
        <w:pStyle w:val="ListParagraph"/>
        <w:numPr>
          <w:ilvl w:val="0"/>
          <w:numId w:val="11"/>
        </w:numPr>
        <w:spacing w:after="0"/>
        <w:rPr>
          <w:rFonts w:eastAsiaTheme="minorEastAsia"/>
          <w:b/>
          <w:bCs/>
          <w:iCs/>
          <w:sz w:val="22"/>
          <w:szCs w:val="16"/>
          <w:lang w:val="en-US"/>
        </w:rPr>
      </w:pPr>
      <w:r>
        <w:rPr>
          <w:rFonts w:eastAsiaTheme="minorEastAsia"/>
          <w:iCs/>
          <w:sz w:val="22"/>
          <w:szCs w:val="16"/>
          <w:lang w:val="en-US"/>
        </w:rPr>
        <w:t>The expected interest rate ‘</w:t>
      </w:r>
      <w:r w:rsidRPr="007A4DC1">
        <w:rPr>
          <w:rFonts w:eastAsiaTheme="minorEastAsia"/>
          <w:i/>
          <w:sz w:val="22"/>
          <w:szCs w:val="16"/>
          <w:lang w:val="en-US"/>
        </w:rPr>
        <w:t>j</w:t>
      </w:r>
      <w:r>
        <w:rPr>
          <w:rFonts w:eastAsiaTheme="minorEastAsia"/>
          <w:iCs/>
          <w:sz w:val="22"/>
          <w:szCs w:val="16"/>
          <w:lang w:val="en-US"/>
        </w:rPr>
        <w:t>’ is still the same because the interest rate distribution is still symmetric about central value of 4%. Thus, expected accumulated value is still the same as it depends only on ‘</w:t>
      </w:r>
      <w:r w:rsidRPr="002E5F43">
        <w:rPr>
          <w:rFonts w:eastAsiaTheme="minorEastAsia"/>
          <w:i/>
          <w:sz w:val="22"/>
          <w:szCs w:val="16"/>
          <w:lang w:val="en-US"/>
        </w:rPr>
        <w:t>j</w:t>
      </w:r>
      <w:r>
        <w:rPr>
          <w:rFonts w:eastAsiaTheme="minorEastAsia"/>
          <w:iCs/>
          <w:sz w:val="22"/>
          <w:szCs w:val="16"/>
          <w:lang w:val="en-US"/>
        </w:rPr>
        <w:t>’.</w:t>
      </w:r>
    </w:p>
    <w:p w14:paraId="7DC0BCF3" w14:textId="77777777" w:rsidR="00281E2B" w:rsidRPr="0016466C" w:rsidRDefault="00281E2B" w:rsidP="00E56BED">
      <w:pPr>
        <w:pStyle w:val="ListParagraph"/>
        <w:numPr>
          <w:ilvl w:val="0"/>
          <w:numId w:val="11"/>
        </w:numPr>
        <w:spacing w:after="0"/>
        <w:rPr>
          <w:rFonts w:eastAsiaTheme="minorEastAsia"/>
          <w:b/>
          <w:bCs/>
          <w:iCs/>
          <w:sz w:val="22"/>
          <w:szCs w:val="16"/>
          <w:lang w:val="en-US"/>
        </w:rPr>
      </w:pPr>
      <w:r>
        <w:rPr>
          <w:rFonts w:eastAsiaTheme="minorEastAsia"/>
          <w:iCs/>
          <w:sz w:val="22"/>
          <w:szCs w:val="16"/>
          <w:lang w:val="en-US"/>
        </w:rPr>
        <w:t>The variance of interest rate is now higher because the potential interest rates are more spread out (2% → 1% and 6% → 7%). Thus, variance of accumulated value increases + there will be greater range of possible final values.</w:t>
      </w:r>
    </w:p>
    <w:p w14:paraId="567A3B3D" w14:textId="77777777" w:rsidR="00191904" w:rsidRDefault="0011484E" w:rsidP="00D75C4F">
      <w:pPr>
        <w:spacing w:after="0"/>
        <w:rPr>
          <w:rFonts w:eastAsiaTheme="minorEastAsia"/>
          <w:b/>
          <w:bCs/>
          <w:iCs/>
          <w:sz w:val="22"/>
          <w:szCs w:val="16"/>
          <w:lang w:val="en-US"/>
        </w:rPr>
      </w:pPr>
      <w:r w:rsidRPr="0011484E">
        <w:rPr>
          <w:rFonts w:eastAsiaTheme="minorEastAsia"/>
          <w:b/>
          <w:bCs/>
          <w:i/>
          <w:sz w:val="22"/>
          <w:szCs w:val="16"/>
          <w:highlight w:val="yellow"/>
          <w:lang w:val="en-US"/>
        </w:rPr>
        <w:t>Accumulated Value Using The Mean Rate Will Not Be Equal To The Mean Accumulated Value</w:t>
      </w:r>
      <w:r w:rsidRPr="0011484E">
        <w:rPr>
          <w:rFonts w:eastAsiaTheme="minorEastAsia"/>
          <w:b/>
          <w:bCs/>
          <w:iCs/>
          <w:sz w:val="22"/>
          <w:szCs w:val="16"/>
          <w:highlight w:val="yellow"/>
          <w:lang w:val="en-US"/>
        </w:rPr>
        <w:t>.</w:t>
      </w:r>
      <w:r>
        <w:rPr>
          <w:rFonts w:eastAsiaTheme="minorEastAsia"/>
          <w:b/>
          <w:bCs/>
          <w:iCs/>
          <w:sz w:val="22"/>
          <w:szCs w:val="16"/>
          <w:lang w:val="en-US"/>
        </w:rPr>
        <w:t xml:space="preserve"> </w:t>
      </w:r>
    </w:p>
    <w:p w14:paraId="618150E3" w14:textId="35301C29" w:rsidR="00191904" w:rsidRPr="00191904" w:rsidRDefault="00191904" w:rsidP="00D75C4F">
      <w:pPr>
        <w:spacing w:after="0"/>
        <w:rPr>
          <w:rFonts w:eastAsiaTheme="minorEastAsia"/>
          <w:iCs/>
          <w:sz w:val="22"/>
          <w:szCs w:val="16"/>
          <w:lang w:val="en-US"/>
        </w:rPr>
      </w:pPr>
      <w:r w:rsidRPr="00191904">
        <w:rPr>
          <w:rFonts w:eastAsiaTheme="minorEastAsia"/>
          <w:b/>
          <w:bCs/>
          <w:iCs/>
          <w:noProof/>
          <w:sz w:val="22"/>
          <w:szCs w:val="16"/>
          <w:lang w:val="en-US"/>
        </w:rPr>
        <w:drawing>
          <wp:inline distT="0" distB="0" distL="0" distR="0" wp14:anchorId="253F5658" wp14:editId="5D9FDC1A">
            <wp:extent cx="2724150" cy="1229891"/>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2728" cy="1233764"/>
                    </a:xfrm>
                    <a:prstGeom prst="rect">
                      <a:avLst/>
                    </a:prstGeom>
                  </pic:spPr>
                </pic:pic>
              </a:graphicData>
            </a:graphic>
          </wp:inline>
        </w:drawing>
      </w:r>
      <w:r>
        <w:rPr>
          <w:rFonts w:eastAsiaTheme="minorEastAsia"/>
          <w:iCs/>
          <w:sz w:val="22"/>
          <w:szCs w:val="16"/>
          <w:lang w:val="en-US"/>
        </w:rPr>
        <w:t>core mat pg. 170.</w:t>
      </w:r>
    </w:p>
    <w:p w14:paraId="661DC3AA" w14:textId="657258EB" w:rsidR="00281E2B" w:rsidRDefault="0011484E" w:rsidP="00D75C4F">
      <w:pPr>
        <w:spacing w:after="0"/>
        <w:rPr>
          <w:rFonts w:eastAsiaTheme="minorEastAsia"/>
          <w:b/>
          <w:bCs/>
          <w:iCs/>
          <w:sz w:val="22"/>
          <w:szCs w:val="16"/>
          <w:lang w:val="en-US"/>
        </w:rPr>
      </w:pPr>
      <w:r>
        <w:rPr>
          <w:rFonts w:eastAsiaTheme="minorEastAsia"/>
          <w:b/>
          <w:bCs/>
          <w:iCs/>
          <w:sz w:val="22"/>
          <w:szCs w:val="16"/>
          <w:lang w:val="en-US"/>
        </w:rPr>
        <w:t>Why is there</w:t>
      </w:r>
      <w:r w:rsidR="00191904">
        <w:rPr>
          <w:rFonts w:eastAsiaTheme="minorEastAsia"/>
          <w:b/>
          <w:bCs/>
          <w:iCs/>
          <w:sz w:val="22"/>
          <w:szCs w:val="16"/>
          <w:lang w:val="en-US"/>
        </w:rPr>
        <w:t xml:space="preserve"> expected profit even when using expected rate of return? (CT8 September 2009)</w:t>
      </w:r>
    </w:p>
    <w:p w14:paraId="6ECA2ADA" w14:textId="31D98F7C" w:rsidR="00191904" w:rsidRPr="0045373C" w:rsidRDefault="0045373C" w:rsidP="00E56BED">
      <w:pPr>
        <w:pStyle w:val="ListParagraph"/>
        <w:numPr>
          <w:ilvl w:val="0"/>
          <w:numId w:val="11"/>
        </w:numPr>
        <w:spacing w:after="0"/>
        <w:rPr>
          <w:rFonts w:eastAsiaTheme="minorEastAsia"/>
          <w:b/>
          <w:bCs/>
          <w:iCs/>
          <w:sz w:val="22"/>
          <w:szCs w:val="16"/>
          <w:lang w:val="en-US"/>
        </w:rPr>
      </w:pPr>
      <m:oMath>
        <m:r>
          <w:rPr>
            <w:rFonts w:ascii="Cambria Math" w:eastAsiaTheme="minorEastAsia" w:hAnsi="Cambria Math"/>
            <w:sz w:val="22"/>
            <w:szCs w:val="16"/>
            <w:lang w:val="en-US"/>
          </w:rPr>
          <m:t>E</m:t>
        </m:r>
        <m:d>
          <m:dPr>
            <m:begChr m:val="["/>
            <m:endChr m:val="]"/>
            <m:ctrlPr>
              <w:rPr>
                <w:rFonts w:ascii="Cambria Math" w:eastAsiaTheme="minorEastAsia" w:hAnsi="Cambria Math"/>
                <w:i/>
                <w:iCs/>
                <w:sz w:val="22"/>
                <w:szCs w:val="16"/>
                <w:lang w:val="en-US"/>
              </w:rPr>
            </m:ctrlPr>
          </m:dPr>
          <m:e>
            <m:sSup>
              <m:sSupPr>
                <m:ctrlPr>
                  <w:rPr>
                    <w:rFonts w:ascii="Cambria Math" w:eastAsiaTheme="minorEastAsia" w:hAnsi="Cambria Math"/>
                    <w:i/>
                    <w:iCs/>
                    <w:sz w:val="22"/>
                    <w:szCs w:val="16"/>
                    <w:lang w:val="en-US"/>
                  </w:rPr>
                </m:ctrlPr>
              </m:sSupPr>
              <m:e>
                <m:d>
                  <m:dPr>
                    <m:ctrlPr>
                      <w:rPr>
                        <w:rFonts w:ascii="Cambria Math" w:eastAsiaTheme="minorEastAsia" w:hAnsi="Cambria Math"/>
                        <w:i/>
                        <w:iCs/>
                        <w:sz w:val="22"/>
                        <w:szCs w:val="16"/>
                        <w:lang w:val="en-US"/>
                      </w:rPr>
                    </m:ctrlPr>
                  </m:dPr>
                  <m:e>
                    <m:r>
                      <w:rPr>
                        <w:rFonts w:ascii="Cambria Math" w:eastAsiaTheme="minorEastAsia" w:hAnsi="Cambria Math"/>
                        <w:sz w:val="22"/>
                        <w:szCs w:val="16"/>
                        <w:lang w:val="en-US"/>
                      </w:rPr>
                      <m:t>1+</m:t>
                    </m:r>
                    <m:sSub>
                      <m:sSubPr>
                        <m:ctrlPr>
                          <w:rPr>
                            <w:rFonts w:ascii="Cambria Math" w:eastAsiaTheme="minorEastAsia" w:hAnsi="Cambria Math"/>
                            <w:i/>
                            <w:iCs/>
                            <w:sz w:val="22"/>
                            <w:szCs w:val="16"/>
                            <w:lang w:val="en-US"/>
                          </w:rPr>
                        </m:ctrlPr>
                      </m:sSubPr>
                      <m:e>
                        <m:r>
                          <w:rPr>
                            <w:rFonts w:ascii="Cambria Math" w:eastAsiaTheme="minorEastAsia" w:hAnsi="Cambria Math"/>
                            <w:sz w:val="22"/>
                            <w:szCs w:val="16"/>
                            <w:lang w:val="en-US"/>
                          </w:rPr>
                          <m:t>i</m:t>
                        </m:r>
                      </m:e>
                      <m:sub>
                        <m:r>
                          <w:rPr>
                            <w:rFonts w:ascii="Cambria Math" w:eastAsiaTheme="minorEastAsia" w:hAnsi="Cambria Math"/>
                            <w:sz w:val="22"/>
                            <w:szCs w:val="16"/>
                            <w:lang w:val="en-US"/>
                          </w:rPr>
                          <m:t>1</m:t>
                        </m:r>
                      </m:sub>
                    </m:sSub>
                  </m:e>
                </m:d>
              </m:e>
              <m:sup>
                <m:r>
                  <w:rPr>
                    <w:rFonts w:ascii="Cambria Math" w:eastAsiaTheme="minorEastAsia" w:hAnsi="Cambria Math"/>
                    <w:sz w:val="22"/>
                    <w:szCs w:val="16"/>
                    <w:lang w:val="en-US"/>
                  </w:rPr>
                  <m:t>10</m:t>
                </m:r>
              </m:sup>
            </m:sSup>
          </m:e>
        </m:d>
        <m:r>
          <w:rPr>
            <w:rFonts w:ascii="Cambria Math" w:eastAsiaTheme="minorEastAsia" w:hAnsi="Cambria Math"/>
            <w:sz w:val="22"/>
            <w:szCs w:val="16"/>
            <w:lang w:val="en-US"/>
          </w:rPr>
          <m:t>E</m:t>
        </m:r>
        <m:d>
          <m:dPr>
            <m:begChr m:val="["/>
            <m:endChr m:val="]"/>
            <m:ctrlPr>
              <w:rPr>
                <w:rFonts w:ascii="Cambria Math" w:eastAsiaTheme="minorEastAsia" w:hAnsi="Cambria Math"/>
                <w:i/>
                <w:iCs/>
                <w:sz w:val="22"/>
                <w:szCs w:val="16"/>
                <w:lang w:val="en-US"/>
              </w:rPr>
            </m:ctrlPr>
          </m:dPr>
          <m:e>
            <m:sSup>
              <m:sSupPr>
                <m:ctrlPr>
                  <w:rPr>
                    <w:rFonts w:ascii="Cambria Math" w:eastAsiaTheme="minorEastAsia" w:hAnsi="Cambria Math"/>
                    <w:i/>
                    <w:iCs/>
                    <w:sz w:val="22"/>
                    <w:szCs w:val="16"/>
                    <w:lang w:val="en-US"/>
                  </w:rPr>
                </m:ctrlPr>
              </m:sSupPr>
              <m:e>
                <m:d>
                  <m:dPr>
                    <m:ctrlPr>
                      <w:rPr>
                        <w:rFonts w:ascii="Cambria Math" w:eastAsiaTheme="minorEastAsia" w:hAnsi="Cambria Math"/>
                        <w:i/>
                        <w:iCs/>
                        <w:sz w:val="22"/>
                        <w:szCs w:val="16"/>
                        <w:lang w:val="en-US"/>
                      </w:rPr>
                    </m:ctrlPr>
                  </m:dPr>
                  <m:e>
                    <m:r>
                      <w:rPr>
                        <w:rFonts w:ascii="Cambria Math" w:eastAsiaTheme="minorEastAsia" w:hAnsi="Cambria Math"/>
                        <w:sz w:val="22"/>
                        <w:szCs w:val="16"/>
                        <w:lang w:val="en-US"/>
                      </w:rPr>
                      <m:t>1+</m:t>
                    </m:r>
                    <m:sSub>
                      <m:sSubPr>
                        <m:ctrlPr>
                          <w:rPr>
                            <w:rFonts w:ascii="Cambria Math" w:eastAsiaTheme="minorEastAsia" w:hAnsi="Cambria Math"/>
                            <w:i/>
                            <w:iCs/>
                            <w:sz w:val="22"/>
                            <w:szCs w:val="16"/>
                            <w:lang w:val="en-US"/>
                          </w:rPr>
                        </m:ctrlPr>
                      </m:sSubPr>
                      <m:e>
                        <m:r>
                          <w:rPr>
                            <w:rFonts w:ascii="Cambria Math" w:eastAsiaTheme="minorEastAsia" w:hAnsi="Cambria Math"/>
                            <w:sz w:val="22"/>
                            <w:szCs w:val="16"/>
                            <w:lang w:val="en-US"/>
                          </w:rPr>
                          <m:t>i</m:t>
                        </m:r>
                      </m:e>
                      <m:sub>
                        <m:r>
                          <w:rPr>
                            <w:rFonts w:ascii="Cambria Math" w:eastAsiaTheme="minorEastAsia" w:hAnsi="Cambria Math"/>
                            <w:sz w:val="22"/>
                            <w:szCs w:val="16"/>
                            <w:lang w:val="en-US"/>
                          </w:rPr>
                          <m:t>2</m:t>
                        </m:r>
                      </m:sub>
                    </m:sSub>
                  </m:e>
                </m:d>
              </m:e>
              <m:sup>
                <m:r>
                  <w:rPr>
                    <w:rFonts w:ascii="Cambria Math" w:eastAsiaTheme="minorEastAsia" w:hAnsi="Cambria Math"/>
                    <w:sz w:val="22"/>
                    <w:szCs w:val="16"/>
                    <w:lang w:val="en-US"/>
                  </w:rPr>
                  <m:t>10</m:t>
                </m:r>
              </m:sup>
            </m:sSup>
          </m:e>
        </m:d>
        <m:r>
          <w:rPr>
            <w:rFonts w:ascii="Cambria Math" w:eastAsiaTheme="minorEastAsia" w:hAnsi="Cambria Math"/>
            <w:sz w:val="22"/>
            <w:szCs w:val="16"/>
            <w:lang w:val="en-US"/>
          </w:rPr>
          <m:t>≠</m:t>
        </m:r>
        <m:sSup>
          <m:sSupPr>
            <m:ctrlPr>
              <w:rPr>
                <w:rFonts w:ascii="Cambria Math" w:eastAsiaTheme="minorEastAsia" w:hAnsi="Cambria Math"/>
                <w:i/>
                <w:iCs/>
                <w:sz w:val="22"/>
                <w:szCs w:val="16"/>
                <w:lang w:val="en-US"/>
              </w:rPr>
            </m:ctrlPr>
          </m:sSupPr>
          <m:e>
            <m:d>
              <m:dPr>
                <m:begChr m:val="["/>
                <m:endChr m:val="]"/>
                <m:ctrlPr>
                  <w:rPr>
                    <w:rFonts w:ascii="Cambria Math" w:eastAsiaTheme="minorEastAsia" w:hAnsi="Cambria Math"/>
                    <w:i/>
                    <w:iCs/>
                    <w:sz w:val="22"/>
                    <w:szCs w:val="16"/>
                    <w:lang w:val="en-US"/>
                  </w:rPr>
                </m:ctrlPr>
              </m:dPr>
              <m:e>
                <m:r>
                  <w:rPr>
                    <w:rFonts w:ascii="Cambria Math" w:eastAsiaTheme="minorEastAsia" w:hAnsi="Cambria Math"/>
                    <w:sz w:val="22"/>
                    <w:szCs w:val="16"/>
                    <w:lang w:val="en-US"/>
                  </w:rPr>
                  <m:t>1+E</m:t>
                </m:r>
                <m:d>
                  <m:dPr>
                    <m:ctrlPr>
                      <w:rPr>
                        <w:rFonts w:ascii="Cambria Math" w:eastAsiaTheme="minorEastAsia" w:hAnsi="Cambria Math"/>
                        <w:i/>
                        <w:iCs/>
                        <w:sz w:val="22"/>
                        <w:szCs w:val="16"/>
                        <w:lang w:val="en-US"/>
                      </w:rPr>
                    </m:ctrlPr>
                  </m:dPr>
                  <m:e>
                    <m:sSub>
                      <m:sSubPr>
                        <m:ctrlPr>
                          <w:rPr>
                            <w:rFonts w:ascii="Cambria Math" w:eastAsiaTheme="minorEastAsia" w:hAnsi="Cambria Math"/>
                            <w:i/>
                            <w:iCs/>
                            <w:sz w:val="22"/>
                            <w:szCs w:val="16"/>
                            <w:lang w:val="en-US"/>
                          </w:rPr>
                        </m:ctrlPr>
                      </m:sSubPr>
                      <m:e>
                        <m:r>
                          <w:rPr>
                            <w:rFonts w:ascii="Cambria Math" w:eastAsiaTheme="minorEastAsia" w:hAnsi="Cambria Math"/>
                            <w:sz w:val="22"/>
                            <w:szCs w:val="16"/>
                            <w:lang w:val="en-US"/>
                          </w:rPr>
                          <m:t>i</m:t>
                        </m:r>
                      </m:e>
                      <m:sub>
                        <m:r>
                          <w:rPr>
                            <w:rFonts w:ascii="Cambria Math" w:eastAsiaTheme="minorEastAsia" w:hAnsi="Cambria Math"/>
                            <w:sz w:val="22"/>
                            <w:szCs w:val="16"/>
                            <w:lang w:val="en-US"/>
                          </w:rPr>
                          <m:t>1</m:t>
                        </m:r>
                      </m:sub>
                    </m:sSub>
                  </m:e>
                </m:d>
              </m:e>
            </m:d>
          </m:e>
          <m:sup>
            <m:r>
              <w:rPr>
                <w:rFonts w:ascii="Cambria Math" w:eastAsiaTheme="minorEastAsia" w:hAnsi="Cambria Math"/>
                <w:sz w:val="22"/>
                <w:szCs w:val="16"/>
                <w:lang w:val="en-US"/>
              </w:rPr>
              <m:t>10</m:t>
            </m:r>
          </m:sup>
        </m:sSup>
        <m:sSup>
          <m:sSupPr>
            <m:ctrlPr>
              <w:rPr>
                <w:rFonts w:ascii="Cambria Math" w:eastAsiaTheme="minorEastAsia" w:hAnsi="Cambria Math"/>
                <w:i/>
                <w:iCs/>
                <w:sz w:val="22"/>
                <w:szCs w:val="16"/>
                <w:lang w:val="en-US"/>
              </w:rPr>
            </m:ctrlPr>
          </m:sSupPr>
          <m:e>
            <m:d>
              <m:dPr>
                <m:begChr m:val="["/>
                <m:endChr m:val="]"/>
                <m:ctrlPr>
                  <w:rPr>
                    <w:rFonts w:ascii="Cambria Math" w:eastAsiaTheme="minorEastAsia" w:hAnsi="Cambria Math"/>
                    <w:i/>
                    <w:iCs/>
                    <w:sz w:val="22"/>
                    <w:szCs w:val="16"/>
                    <w:lang w:val="en-US"/>
                  </w:rPr>
                </m:ctrlPr>
              </m:dPr>
              <m:e>
                <m:r>
                  <w:rPr>
                    <w:rFonts w:ascii="Cambria Math" w:eastAsiaTheme="minorEastAsia" w:hAnsi="Cambria Math"/>
                    <w:sz w:val="22"/>
                    <w:szCs w:val="16"/>
                    <w:lang w:val="en-US"/>
                  </w:rPr>
                  <m:t>1+E</m:t>
                </m:r>
                <m:d>
                  <m:dPr>
                    <m:ctrlPr>
                      <w:rPr>
                        <w:rFonts w:ascii="Cambria Math" w:eastAsiaTheme="minorEastAsia" w:hAnsi="Cambria Math"/>
                        <w:i/>
                        <w:iCs/>
                        <w:sz w:val="22"/>
                        <w:szCs w:val="16"/>
                        <w:lang w:val="en-US"/>
                      </w:rPr>
                    </m:ctrlPr>
                  </m:dPr>
                  <m:e>
                    <m:sSub>
                      <m:sSubPr>
                        <m:ctrlPr>
                          <w:rPr>
                            <w:rFonts w:ascii="Cambria Math" w:eastAsiaTheme="minorEastAsia" w:hAnsi="Cambria Math"/>
                            <w:i/>
                            <w:iCs/>
                            <w:sz w:val="22"/>
                            <w:szCs w:val="16"/>
                            <w:lang w:val="en-US"/>
                          </w:rPr>
                        </m:ctrlPr>
                      </m:sSubPr>
                      <m:e>
                        <m:r>
                          <w:rPr>
                            <w:rFonts w:ascii="Cambria Math" w:eastAsiaTheme="minorEastAsia" w:hAnsi="Cambria Math"/>
                            <w:sz w:val="22"/>
                            <w:szCs w:val="16"/>
                            <w:lang w:val="en-US"/>
                          </w:rPr>
                          <m:t>i</m:t>
                        </m:r>
                      </m:e>
                      <m:sub>
                        <m:r>
                          <w:rPr>
                            <w:rFonts w:ascii="Cambria Math" w:eastAsiaTheme="minorEastAsia" w:hAnsi="Cambria Math"/>
                            <w:sz w:val="22"/>
                            <w:szCs w:val="16"/>
                            <w:lang w:val="en-US"/>
                          </w:rPr>
                          <m:t>2</m:t>
                        </m:r>
                      </m:sub>
                    </m:sSub>
                  </m:e>
                </m:d>
              </m:e>
            </m:d>
          </m:e>
          <m:sup>
            <m:r>
              <w:rPr>
                <w:rFonts w:ascii="Cambria Math" w:eastAsiaTheme="minorEastAsia" w:hAnsi="Cambria Math"/>
                <w:sz w:val="22"/>
                <w:szCs w:val="16"/>
                <w:lang w:val="en-US"/>
              </w:rPr>
              <m:t>10</m:t>
            </m:r>
          </m:sup>
        </m:sSup>
      </m:oMath>
    </w:p>
    <w:p w14:paraId="02626004" w14:textId="1815D439" w:rsidR="0045373C" w:rsidRPr="00191904" w:rsidRDefault="0045373C" w:rsidP="00E56BED">
      <w:pPr>
        <w:pStyle w:val="ListParagraph"/>
        <w:numPr>
          <w:ilvl w:val="0"/>
          <w:numId w:val="11"/>
        </w:numPr>
        <w:spacing w:after="0"/>
        <w:rPr>
          <w:rFonts w:eastAsiaTheme="minorEastAsia"/>
          <w:b/>
          <w:bCs/>
          <w:iCs/>
          <w:sz w:val="22"/>
          <w:szCs w:val="16"/>
          <w:lang w:val="en-US"/>
        </w:rPr>
      </w:pPr>
      <w:r>
        <w:rPr>
          <w:rFonts w:eastAsiaTheme="minorEastAsia"/>
          <w:iCs/>
          <w:sz w:val="22"/>
          <w:szCs w:val="16"/>
          <w:lang w:val="en-US"/>
        </w:rPr>
        <w:t>Expected profit is positive because there is a fairly high chance than the interest rate actually earned in first 10 years is greater than the mean rate.</w:t>
      </w:r>
    </w:p>
    <w:p w14:paraId="509CEE19" w14:textId="6527D03B" w:rsidR="00191904" w:rsidRPr="00B46498" w:rsidRDefault="00B46498" w:rsidP="00D75C4F">
      <w:pPr>
        <w:spacing w:after="0"/>
        <w:rPr>
          <w:rFonts w:eastAsiaTheme="minorEastAsia"/>
          <w:b/>
          <w:bCs/>
          <w:iCs/>
          <w:sz w:val="22"/>
          <w:szCs w:val="16"/>
          <w:lang w:val="en-US"/>
        </w:rPr>
      </w:pPr>
      <w:r w:rsidRPr="00B46498">
        <w:rPr>
          <w:rFonts w:eastAsiaTheme="minorEastAsia"/>
          <w:b/>
          <w:bCs/>
          <w:iCs/>
          <w:sz w:val="22"/>
          <w:szCs w:val="16"/>
          <w:lang w:val="en-US"/>
        </w:rPr>
        <w:lastRenderedPageBreak/>
        <w:t>Comment – expected value of kitchen increases at 4% p.a. , should the customer continue investment. (Sept 2020)</w:t>
      </w:r>
    </w:p>
    <w:p w14:paraId="436C628A" w14:textId="11CD5BFD" w:rsidR="00B46498" w:rsidRDefault="00B46498" w:rsidP="00B46498">
      <w:pPr>
        <w:pStyle w:val="ListParagraph"/>
        <w:numPr>
          <w:ilvl w:val="0"/>
          <w:numId w:val="11"/>
        </w:numPr>
        <w:spacing w:after="0"/>
        <w:rPr>
          <w:rFonts w:eastAsiaTheme="minorEastAsia"/>
          <w:iCs/>
          <w:sz w:val="22"/>
          <w:szCs w:val="16"/>
          <w:lang w:val="en-US"/>
        </w:rPr>
      </w:pPr>
      <w:r>
        <w:rPr>
          <w:rFonts w:eastAsiaTheme="minorEastAsia"/>
          <w:iCs/>
          <w:sz w:val="22"/>
          <w:szCs w:val="16"/>
          <w:lang w:val="en-US"/>
        </w:rPr>
        <w:t>Single investment of 5000 where j = 4% and s = 0.2 for 10 years.</w:t>
      </w:r>
    </w:p>
    <w:p w14:paraId="0E4EA1C0" w14:textId="1FEE9D58" w:rsidR="00B46498" w:rsidRDefault="00B46498" w:rsidP="00B46498">
      <w:pPr>
        <w:pStyle w:val="ListParagraph"/>
        <w:numPr>
          <w:ilvl w:val="0"/>
          <w:numId w:val="11"/>
        </w:numPr>
        <w:spacing w:after="0"/>
        <w:rPr>
          <w:rFonts w:eastAsiaTheme="minorEastAsia"/>
          <w:iCs/>
          <w:sz w:val="22"/>
          <w:szCs w:val="16"/>
          <w:lang w:val="en-US"/>
        </w:rPr>
      </w:pPr>
      <w:r>
        <w:rPr>
          <w:rFonts w:eastAsiaTheme="minorEastAsia"/>
          <w:iCs/>
          <w:sz w:val="22"/>
          <w:szCs w:val="16"/>
          <w:lang w:val="en-US"/>
        </w:rPr>
        <w:t>Because the increase in value of asset is equal to expected value of investment – there will always be an expected shortfall.</w:t>
      </w:r>
    </w:p>
    <w:p w14:paraId="20170EC4" w14:textId="5E13CB27" w:rsidR="00B46498" w:rsidRDefault="00B46498" w:rsidP="00B46498">
      <w:pPr>
        <w:pStyle w:val="ListParagraph"/>
        <w:numPr>
          <w:ilvl w:val="0"/>
          <w:numId w:val="11"/>
        </w:numPr>
        <w:spacing w:after="0"/>
        <w:rPr>
          <w:rFonts w:eastAsiaTheme="minorEastAsia"/>
          <w:iCs/>
          <w:sz w:val="22"/>
          <w:szCs w:val="16"/>
          <w:lang w:val="en-US"/>
        </w:rPr>
      </w:pPr>
      <w:r>
        <w:rPr>
          <w:rFonts w:eastAsiaTheme="minorEastAsia"/>
          <w:iCs/>
          <w:sz w:val="22"/>
          <w:szCs w:val="16"/>
          <w:lang w:val="en-US"/>
        </w:rPr>
        <w:t>The variance of investment will increase with time.</w:t>
      </w:r>
    </w:p>
    <w:p w14:paraId="38658ADC" w14:textId="7C5BF23F" w:rsidR="00B46498" w:rsidRPr="00B46498" w:rsidRDefault="00B46498" w:rsidP="00B46498">
      <w:pPr>
        <w:pStyle w:val="ListParagraph"/>
        <w:numPr>
          <w:ilvl w:val="0"/>
          <w:numId w:val="11"/>
        </w:numPr>
        <w:spacing w:after="0"/>
        <w:rPr>
          <w:rFonts w:eastAsiaTheme="minorEastAsia"/>
          <w:iCs/>
          <w:sz w:val="22"/>
          <w:szCs w:val="16"/>
          <w:lang w:val="en-US"/>
        </w:rPr>
      </w:pPr>
      <w:r>
        <w:rPr>
          <w:rFonts w:eastAsiaTheme="minorEastAsia"/>
          <w:iCs/>
          <w:sz w:val="22"/>
          <w:szCs w:val="16"/>
          <w:lang w:val="en-US"/>
        </w:rPr>
        <w:t>So the probability of this investment meets asset purchase requirements will increase – but very slowly – with time.</w:t>
      </w:r>
    </w:p>
    <w:p w14:paraId="1EE847AC" w14:textId="77777777" w:rsidR="00281E2B" w:rsidRPr="003C3D61" w:rsidRDefault="00281E2B" w:rsidP="00D75C4F">
      <w:pPr>
        <w:spacing w:after="0"/>
        <w:rPr>
          <w:rFonts w:eastAsiaTheme="minorEastAsia"/>
          <w:i/>
          <w:sz w:val="22"/>
          <w:szCs w:val="16"/>
          <w:lang w:val="en-US"/>
        </w:rPr>
      </w:pPr>
    </w:p>
    <w:p w14:paraId="50124F13" w14:textId="77777777" w:rsidR="00281E2B" w:rsidRDefault="00281E2B" w:rsidP="00D75C4F">
      <w:pPr>
        <w:rPr>
          <w:lang w:val="en-IN"/>
        </w:rPr>
      </w:pPr>
      <w:r>
        <w:rPr>
          <w:lang w:val="en-IN"/>
        </w:rPr>
        <w:br w:type="page"/>
      </w:r>
    </w:p>
    <w:p w14:paraId="69707194" w14:textId="2ADE9A3B" w:rsidR="00281E2B" w:rsidRDefault="00281E2B" w:rsidP="00D75C4F">
      <w:pPr>
        <w:pStyle w:val="Heading2"/>
        <w:rPr>
          <w:lang w:val="en-IN"/>
        </w:rPr>
      </w:pPr>
      <w:r>
        <w:rPr>
          <w:lang w:val="en-IN"/>
        </w:rPr>
        <w:lastRenderedPageBreak/>
        <w:t>Ch 06: Portfolio Theory</w:t>
      </w:r>
    </w:p>
    <w:p w14:paraId="2AD7BD7A" w14:textId="7D6EE8F8" w:rsidR="00DA64E7" w:rsidRDefault="00DA64E7" w:rsidP="00D75C4F">
      <w:pPr>
        <w:spacing w:after="0"/>
        <w:rPr>
          <w:b/>
          <w:bCs/>
          <w:sz w:val="22"/>
          <w:szCs w:val="16"/>
          <w:lang w:val="en-IN"/>
        </w:rPr>
      </w:pPr>
      <w:r>
        <w:rPr>
          <w:b/>
          <w:bCs/>
          <w:sz w:val="22"/>
          <w:szCs w:val="16"/>
          <w:lang w:val="en-IN"/>
        </w:rPr>
        <w:t>Possible types of risk relevant to investment –</w:t>
      </w:r>
    </w:p>
    <w:p w14:paraId="7512F661" w14:textId="6961F0E1" w:rsidR="00DA64E7" w:rsidRPr="00DA64E7" w:rsidRDefault="00DA64E7" w:rsidP="00E56BED">
      <w:pPr>
        <w:pStyle w:val="ListParagraph"/>
        <w:numPr>
          <w:ilvl w:val="0"/>
          <w:numId w:val="11"/>
        </w:numPr>
        <w:spacing w:after="0"/>
        <w:rPr>
          <w:b/>
          <w:bCs/>
          <w:sz w:val="22"/>
          <w:szCs w:val="16"/>
          <w:lang w:val="en-IN"/>
        </w:rPr>
      </w:pPr>
      <w:r>
        <w:rPr>
          <w:sz w:val="22"/>
          <w:szCs w:val="16"/>
          <w:lang w:val="en-IN"/>
        </w:rPr>
        <w:t>Default/ credit risk – the other party to an investment deal fails to fulfil their obligations</w:t>
      </w:r>
    </w:p>
    <w:p w14:paraId="6D62D189" w14:textId="0B97C92E" w:rsidR="00DA64E7" w:rsidRPr="00DA64E7" w:rsidRDefault="00DA64E7" w:rsidP="00E56BED">
      <w:pPr>
        <w:pStyle w:val="ListParagraph"/>
        <w:numPr>
          <w:ilvl w:val="0"/>
          <w:numId w:val="11"/>
        </w:numPr>
        <w:spacing w:after="0"/>
        <w:rPr>
          <w:b/>
          <w:bCs/>
          <w:sz w:val="22"/>
          <w:szCs w:val="16"/>
          <w:lang w:val="en-IN"/>
        </w:rPr>
      </w:pPr>
      <w:r>
        <w:rPr>
          <w:sz w:val="22"/>
          <w:szCs w:val="16"/>
          <w:lang w:val="en-IN"/>
        </w:rPr>
        <w:t xml:space="preserve">Inflation risk – higher than anticipated thus reducing real returns </w:t>
      </w:r>
    </w:p>
    <w:p w14:paraId="590DABF2" w14:textId="194911DA" w:rsidR="00DA64E7" w:rsidRPr="00DA64E7" w:rsidRDefault="00DA64E7" w:rsidP="00E56BED">
      <w:pPr>
        <w:pStyle w:val="ListParagraph"/>
        <w:numPr>
          <w:ilvl w:val="0"/>
          <w:numId w:val="11"/>
        </w:numPr>
        <w:spacing w:after="0"/>
        <w:rPr>
          <w:b/>
          <w:bCs/>
          <w:sz w:val="22"/>
          <w:szCs w:val="16"/>
          <w:lang w:val="en-IN"/>
        </w:rPr>
      </w:pPr>
      <w:r>
        <w:rPr>
          <w:sz w:val="22"/>
          <w:szCs w:val="16"/>
          <w:lang w:val="en-IN"/>
        </w:rPr>
        <w:t>Exchange rate/ currency risk – unanticipated movements</w:t>
      </w:r>
    </w:p>
    <w:p w14:paraId="233EA35A" w14:textId="47FDC5FD" w:rsidR="00DA64E7" w:rsidRPr="00DA64E7" w:rsidRDefault="00DA64E7" w:rsidP="00E56BED">
      <w:pPr>
        <w:pStyle w:val="ListParagraph"/>
        <w:numPr>
          <w:ilvl w:val="0"/>
          <w:numId w:val="11"/>
        </w:numPr>
        <w:spacing w:after="0"/>
        <w:rPr>
          <w:b/>
          <w:bCs/>
          <w:sz w:val="22"/>
          <w:szCs w:val="16"/>
          <w:lang w:val="en-IN"/>
        </w:rPr>
      </w:pPr>
      <w:r>
        <w:rPr>
          <w:sz w:val="22"/>
          <w:szCs w:val="16"/>
          <w:lang w:val="en-IN"/>
        </w:rPr>
        <w:t>Reinvestment risk – stems from uncertainty concerning the terms on which investment income can be reinvested</w:t>
      </w:r>
    </w:p>
    <w:p w14:paraId="6DA1545F" w14:textId="45517C8F" w:rsidR="00DA64E7" w:rsidRPr="00DA64E7" w:rsidRDefault="00DA64E7" w:rsidP="00E56BED">
      <w:pPr>
        <w:pStyle w:val="ListParagraph"/>
        <w:numPr>
          <w:ilvl w:val="0"/>
          <w:numId w:val="11"/>
        </w:numPr>
        <w:spacing w:after="0"/>
        <w:rPr>
          <w:b/>
          <w:bCs/>
          <w:sz w:val="22"/>
          <w:szCs w:val="16"/>
          <w:lang w:val="en-IN"/>
        </w:rPr>
      </w:pPr>
      <w:r>
        <w:rPr>
          <w:sz w:val="22"/>
          <w:szCs w:val="16"/>
          <w:lang w:val="en-IN"/>
        </w:rPr>
        <w:t>Marketability risk – the risk that you might be unable to realise the true value of an investment if it is difficult to find a buyer.</w:t>
      </w:r>
    </w:p>
    <w:p w14:paraId="19C22744" w14:textId="1E512A7D" w:rsidR="00281E2B" w:rsidRDefault="00281E2B" w:rsidP="00D75C4F">
      <w:pPr>
        <w:spacing w:after="0"/>
        <w:rPr>
          <w:sz w:val="22"/>
          <w:szCs w:val="16"/>
          <w:lang w:val="en-IN"/>
        </w:rPr>
      </w:pPr>
      <w:r w:rsidRPr="00E327DB">
        <w:rPr>
          <w:b/>
          <w:bCs/>
          <w:sz w:val="22"/>
          <w:szCs w:val="16"/>
          <w:lang w:val="en-IN"/>
        </w:rPr>
        <w:t>Mean Variance Portfolio Theory aka Modern Portfolio Theory (MPT)</w:t>
      </w:r>
      <w:r>
        <w:rPr>
          <w:sz w:val="22"/>
          <w:szCs w:val="16"/>
          <w:lang w:val="en-IN"/>
        </w:rPr>
        <w:t xml:space="preserve"> specifies a method for an investor to construct a portfolio that gives the maximum return for a specific risk, or the minimum risk for a specified return. </w:t>
      </w:r>
    </w:p>
    <w:p w14:paraId="46DAAA8C" w14:textId="6DA2332E" w:rsidR="00BC6CE1" w:rsidRDefault="00BC6CE1" w:rsidP="00E56BED">
      <w:pPr>
        <w:pStyle w:val="ListParagraph"/>
        <w:numPr>
          <w:ilvl w:val="0"/>
          <w:numId w:val="11"/>
        </w:numPr>
        <w:spacing w:after="0"/>
        <w:rPr>
          <w:sz w:val="22"/>
          <w:szCs w:val="16"/>
          <w:lang w:val="en-IN"/>
        </w:rPr>
      </w:pPr>
      <w:r w:rsidRPr="00BC6CE1">
        <w:rPr>
          <w:b/>
          <w:bCs/>
          <w:sz w:val="22"/>
          <w:szCs w:val="16"/>
          <w:lang w:val="en-IN"/>
        </w:rPr>
        <w:t xml:space="preserve">Efficient Frontier </w:t>
      </w:r>
      <w:r>
        <w:rPr>
          <w:b/>
          <w:bCs/>
          <w:sz w:val="22"/>
          <w:szCs w:val="16"/>
          <w:lang w:val="en-IN"/>
        </w:rPr>
        <w:t>–</w:t>
      </w:r>
      <w:r>
        <w:rPr>
          <w:sz w:val="22"/>
          <w:szCs w:val="16"/>
          <w:lang w:val="en-IN"/>
        </w:rPr>
        <w:t xml:space="preserve"> </w:t>
      </w:r>
      <w:r w:rsidRPr="00BC6CE1">
        <w:rPr>
          <w:sz w:val="22"/>
          <w:szCs w:val="16"/>
          <w:lang w:val="en-IN"/>
        </w:rPr>
        <w:t>The</w:t>
      </w:r>
      <w:r>
        <w:rPr>
          <w:sz w:val="22"/>
          <w:szCs w:val="16"/>
          <w:lang w:val="en-IN"/>
        </w:rPr>
        <w:t xml:space="preserve"> </w:t>
      </w:r>
      <w:r w:rsidRPr="00BC6CE1">
        <w:rPr>
          <w:sz w:val="22"/>
          <w:szCs w:val="16"/>
          <w:lang w:val="en-IN"/>
        </w:rPr>
        <w:t>efficient frontier is the line that joins the points in expected return-standard deviation space</w:t>
      </w:r>
      <w:r>
        <w:rPr>
          <w:sz w:val="22"/>
          <w:szCs w:val="16"/>
          <w:lang w:val="en-IN"/>
        </w:rPr>
        <w:t xml:space="preserve"> </w:t>
      </w:r>
      <w:r w:rsidRPr="00BC6CE1">
        <w:rPr>
          <w:sz w:val="22"/>
          <w:szCs w:val="16"/>
          <w:lang w:val="en-IN"/>
        </w:rPr>
        <w:t>that represent efficient portfolios. A portfolio is efficient if the investor cannot find a better one in the sense that it has either a higher expected return and the same (or lower) level of risk (measured in terms of standard deviation of returns) or a lower level of risk and the same (or higher) expected return.</w:t>
      </w:r>
    </w:p>
    <w:p w14:paraId="029261E0" w14:textId="41456B09" w:rsidR="00C05159" w:rsidRDefault="00C05159" w:rsidP="00E56BED">
      <w:pPr>
        <w:pStyle w:val="ListParagraph"/>
        <w:numPr>
          <w:ilvl w:val="0"/>
          <w:numId w:val="11"/>
        </w:numPr>
        <w:spacing w:after="0"/>
        <w:rPr>
          <w:sz w:val="22"/>
          <w:szCs w:val="16"/>
          <w:lang w:val="en-IN"/>
        </w:rPr>
      </w:pPr>
      <w:r w:rsidRPr="00C05159">
        <w:rPr>
          <w:b/>
          <w:bCs/>
          <w:sz w:val="22"/>
          <w:szCs w:val="16"/>
          <w:lang w:val="en-IN"/>
        </w:rPr>
        <w:t>Indifference Curve -</w:t>
      </w:r>
      <w:r w:rsidRPr="00C05159">
        <w:rPr>
          <w:sz w:val="22"/>
          <w:szCs w:val="16"/>
          <w:lang w:val="en-IN"/>
        </w:rPr>
        <w:t xml:space="preserve"> Indifference curves in expected return-standard deviation space join together points representing</w:t>
      </w:r>
      <w:r>
        <w:rPr>
          <w:sz w:val="22"/>
          <w:szCs w:val="16"/>
          <w:lang w:val="en-IN"/>
        </w:rPr>
        <w:t xml:space="preserve"> </w:t>
      </w:r>
      <w:r w:rsidRPr="00C05159">
        <w:rPr>
          <w:sz w:val="22"/>
          <w:szCs w:val="16"/>
          <w:lang w:val="en-IN"/>
        </w:rPr>
        <w:t>all the portfolios that give the investor equal levels of expected utility, given the risk-return preferences of that particular investor. They slope upwards for a risk-averse investor.</w:t>
      </w:r>
    </w:p>
    <w:p w14:paraId="1F27FFD4" w14:textId="354CB384" w:rsidR="00C05159" w:rsidRPr="00C05159" w:rsidRDefault="00C05159" w:rsidP="00E56BED">
      <w:pPr>
        <w:pStyle w:val="ListParagraph"/>
        <w:numPr>
          <w:ilvl w:val="0"/>
          <w:numId w:val="11"/>
        </w:numPr>
        <w:spacing w:after="0"/>
        <w:rPr>
          <w:sz w:val="22"/>
          <w:szCs w:val="16"/>
          <w:lang w:val="en-IN"/>
        </w:rPr>
      </w:pPr>
      <w:r w:rsidRPr="00C05159">
        <w:rPr>
          <w:b/>
          <w:bCs/>
          <w:sz w:val="22"/>
          <w:szCs w:val="16"/>
          <w:lang w:val="en-IN"/>
        </w:rPr>
        <w:t>Optimal Portfolio -</w:t>
      </w:r>
      <w:r w:rsidRPr="00C05159">
        <w:rPr>
          <w:sz w:val="22"/>
          <w:szCs w:val="16"/>
          <w:lang w:val="en-IN"/>
        </w:rPr>
        <w:t xml:space="preserve"> The investor’s optimal portfolio is the portfolio on the efficient frontier that gives the highest</w:t>
      </w:r>
      <w:r>
        <w:rPr>
          <w:sz w:val="22"/>
          <w:szCs w:val="16"/>
          <w:lang w:val="en-IN"/>
        </w:rPr>
        <w:t xml:space="preserve"> </w:t>
      </w:r>
      <w:r w:rsidRPr="00C05159">
        <w:rPr>
          <w:sz w:val="22"/>
          <w:szCs w:val="16"/>
          <w:lang w:val="en-IN"/>
        </w:rPr>
        <w:t>possible level of expected utility, given the investor’s particular indifference curves. It is represented by the point in expected return-standard deviation space where the efficient frontier is tangential to the highest attainable indifference curve.</w:t>
      </w:r>
    </w:p>
    <w:p w14:paraId="48690FC7" w14:textId="77777777" w:rsidR="00281E2B" w:rsidRDefault="00281E2B" w:rsidP="00D75C4F">
      <w:pPr>
        <w:spacing w:after="0"/>
        <w:rPr>
          <w:b/>
          <w:bCs/>
          <w:sz w:val="22"/>
          <w:szCs w:val="16"/>
          <w:lang w:val="en-IN"/>
        </w:rPr>
      </w:pPr>
      <w:r>
        <w:rPr>
          <w:b/>
          <w:bCs/>
          <w:sz w:val="22"/>
          <w:szCs w:val="16"/>
          <w:lang w:val="en-IN"/>
        </w:rPr>
        <w:t>Assumptions of Mean Variance Theory</w:t>
      </w:r>
    </w:p>
    <w:p w14:paraId="018F285A" w14:textId="77777777" w:rsidR="00281E2B" w:rsidRPr="00B91A9A" w:rsidRDefault="00281E2B" w:rsidP="00E56BED">
      <w:pPr>
        <w:pStyle w:val="ListParagraph"/>
        <w:numPr>
          <w:ilvl w:val="0"/>
          <w:numId w:val="11"/>
        </w:numPr>
        <w:spacing w:after="0"/>
        <w:rPr>
          <w:b/>
          <w:bCs/>
          <w:sz w:val="22"/>
          <w:szCs w:val="16"/>
          <w:lang w:val="en-IN"/>
        </w:rPr>
      </w:pPr>
      <w:r>
        <w:rPr>
          <w:sz w:val="22"/>
          <w:szCs w:val="16"/>
          <w:lang w:val="en-IN"/>
        </w:rPr>
        <w:t>Expected Returns [</w:t>
      </w:r>
      <m:oMath>
        <m:r>
          <w:rPr>
            <w:rFonts w:ascii="Cambria Math" w:hAnsi="Cambria Math"/>
            <w:sz w:val="22"/>
            <w:szCs w:val="16"/>
            <w:lang w:val="en-IN"/>
          </w:rPr>
          <m:t>E</m:t>
        </m:r>
        <m:d>
          <m:dPr>
            <m:ctrlPr>
              <w:rPr>
                <w:rFonts w:ascii="Cambria Math" w:hAnsi="Cambria Math"/>
                <w:i/>
                <w:sz w:val="22"/>
                <w:szCs w:val="16"/>
                <w:lang w:val="en-IN"/>
              </w:rPr>
            </m:ctrlPr>
          </m:dPr>
          <m:e>
            <m:sSub>
              <m:sSubPr>
                <m:ctrlPr>
                  <w:rPr>
                    <w:rFonts w:ascii="Cambria Math" w:hAnsi="Cambria Math"/>
                    <w:i/>
                    <w:sz w:val="22"/>
                    <w:szCs w:val="16"/>
                    <w:lang w:val="en-IN"/>
                  </w:rPr>
                </m:ctrlPr>
              </m:sSubPr>
              <m:e>
                <m:r>
                  <w:rPr>
                    <w:rFonts w:ascii="Cambria Math" w:hAnsi="Cambria Math"/>
                    <w:sz w:val="22"/>
                    <w:szCs w:val="16"/>
                    <w:lang w:val="en-IN"/>
                  </w:rPr>
                  <m:t>R</m:t>
                </m:r>
              </m:e>
              <m:sub>
                <m:r>
                  <w:rPr>
                    <w:rFonts w:ascii="Cambria Math" w:hAnsi="Cambria Math"/>
                    <w:sz w:val="22"/>
                    <w:szCs w:val="16"/>
                    <w:lang w:val="en-IN"/>
                  </w:rPr>
                  <m:t>1</m:t>
                </m:r>
              </m:sub>
            </m:sSub>
            <m:ctrlPr>
              <w:rPr>
                <w:rFonts w:ascii="Cambria Math" w:eastAsiaTheme="minorEastAsia" w:hAnsi="Cambria Math"/>
                <w:i/>
                <w:sz w:val="22"/>
                <w:szCs w:val="16"/>
                <w:lang w:val="en-IN"/>
              </w:rPr>
            </m:ctrlPr>
          </m:e>
        </m:d>
        <m:r>
          <w:rPr>
            <w:rFonts w:ascii="Cambria Math" w:eastAsiaTheme="minorEastAsia" w:hAnsi="Cambria Math"/>
            <w:sz w:val="22"/>
            <w:szCs w:val="16"/>
            <w:lang w:val="en-IN"/>
          </w:rPr>
          <m:t>, E</m:t>
        </m:r>
        <m:d>
          <m:dPr>
            <m:ctrlPr>
              <w:rPr>
                <w:rFonts w:ascii="Cambria Math" w:eastAsiaTheme="minorEastAsia" w:hAnsi="Cambria Math"/>
                <w:i/>
                <w:sz w:val="22"/>
                <w:szCs w:val="16"/>
                <w:lang w:val="en-IN"/>
              </w:rPr>
            </m:ctrlPr>
          </m:dPr>
          <m:e>
            <m:sSub>
              <m:sSubPr>
                <m:ctrlPr>
                  <w:rPr>
                    <w:rFonts w:ascii="Cambria Math" w:eastAsiaTheme="minorEastAsia" w:hAnsi="Cambria Math"/>
                    <w:i/>
                    <w:sz w:val="22"/>
                    <w:szCs w:val="16"/>
                    <w:lang w:val="en-IN"/>
                  </w:rPr>
                </m:ctrlPr>
              </m:sSubPr>
              <m:e>
                <m:r>
                  <w:rPr>
                    <w:rFonts w:ascii="Cambria Math" w:eastAsiaTheme="minorEastAsia" w:hAnsi="Cambria Math"/>
                    <w:sz w:val="22"/>
                    <w:szCs w:val="16"/>
                    <w:lang w:val="en-IN"/>
                  </w:rPr>
                  <m:t>R</m:t>
                </m:r>
              </m:e>
              <m:sub>
                <m:r>
                  <w:rPr>
                    <w:rFonts w:ascii="Cambria Math" w:eastAsiaTheme="minorEastAsia" w:hAnsi="Cambria Math"/>
                    <w:sz w:val="22"/>
                    <w:szCs w:val="16"/>
                    <w:lang w:val="en-IN"/>
                  </w:rPr>
                  <m:t>2</m:t>
                </m:r>
              </m:sub>
            </m:sSub>
          </m:e>
        </m:d>
        <m:r>
          <w:rPr>
            <w:rFonts w:ascii="Cambria Math" w:eastAsiaTheme="minorEastAsia" w:hAnsi="Cambria Math"/>
            <w:sz w:val="22"/>
            <w:szCs w:val="16"/>
            <w:lang w:val="en-IN"/>
          </w:rPr>
          <m:t>, …E(</m:t>
        </m:r>
        <m:sSub>
          <m:sSubPr>
            <m:ctrlPr>
              <w:rPr>
                <w:rFonts w:ascii="Cambria Math" w:eastAsiaTheme="minorEastAsia" w:hAnsi="Cambria Math"/>
                <w:i/>
                <w:sz w:val="22"/>
                <w:szCs w:val="16"/>
                <w:lang w:val="en-IN"/>
              </w:rPr>
            </m:ctrlPr>
          </m:sSubPr>
          <m:e>
            <m:r>
              <w:rPr>
                <w:rFonts w:ascii="Cambria Math" w:eastAsiaTheme="minorEastAsia" w:hAnsi="Cambria Math"/>
                <w:sz w:val="22"/>
                <w:szCs w:val="16"/>
                <w:lang w:val="en-IN"/>
              </w:rPr>
              <m:t>R</m:t>
            </m:r>
          </m:e>
          <m:sub>
            <m:r>
              <w:rPr>
                <w:rFonts w:ascii="Cambria Math" w:eastAsiaTheme="minorEastAsia" w:hAnsi="Cambria Math"/>
                <w:sz w:val="22"/>
                <w:szCs w:val="16"/>
                <w:lang w:val="en-IN"/>
              </w:rPr>
              <m:t>n</m:t>
            </m:r>
          </m:sub>
        </m:sSub>
        <m:r>
          <w:rPr>
            <w:rFonts w:ascii="Cambria Math" w:eastAsiaTheme="minorEastAsia" w:hAnsi="Cambria Math"/>
            <w:sz w:val="22"/>
            <w:szCs w:val="16"/>
            <w:lang w:val="en-IN"/>
          </w:rPr>
          <m:t>)</m:t>
        </m:r>
      </m:oMath>
      <w:r>
        <w:rPr>
          <w:sz w:val="22"/>
          <w:szCs w:val="16"/>
          <w:lang w:val="en-IN"/>
        </w:rPr>
        <w:t>], Return Variances [</w:t>
      </w:r>
      <m:oMath>
        <m:r>
          <w:rPr>
            <w:rFonts w:ascii="Cambria Math" w:hAnsi="Cambria Math"/>
            <w:sz w:val="22"/>
            <w:szCs w:val="16"/>
            <w:lang w:val="en-IN"/>
          </w:rPr>
          <m:t>V</m:t>
        </m:r>
        <m:d>
          <m:dPr>
            <m:ctrlPr>
              <w:rPr>
                <w:rFonts w:ascii="Cambria Math" w:hAnsi="Cambria Math"/>
                <w:i/>
                <w:sz w:val="22"/>
                <w:szCs w:val="16"/>
                <w:lang w:val="en-IN"/>
              </w:rPr>
            </m:ctrlPr>
          </m:dPr>
          <m:e>
            <m:sSub>
              <m:sSubPr>
                <m:ctrlPr>
                  <w:rPr>
                    <w:rFonts w:ascii="Cambria Math" w:hAnsi="Cambria Math"/>
                    <w:i/>
                    <w:sz w:val="22"/>
                    <w:szCs w:val="16"/>
                    <w:lang w:val="en-IN"/>
                  </w:rPr>
                </m:ctrlPr>
              </m:sSubPr>
              <m:e>
                <m:r>
                  <w:rPr>
                    <w:rFonts w:ascii="Cambria Math" w:hAnsi="Cambria Math"/>
                    <w:sz w:val="22"/>
                    <w:szCs w:val="16"/>
                    <w:lang w:val="en-IN"/>
                  </w:rPr>
                  <m:t>R</m:t>
                </m:r>
              </m:e>
              <m:sub>
                <m:r>
                  <w:rPr>
                    <w:rFonts w:ascii="Cambria Math" w:hAnsi="Cambria Math"/>
                    <w:sz w:val="22"/>
                    <w:szCs w:val="16"/>
                    <w:lang w:val="en-IN"/>
                  </w:rPr>
                  <m:t>1</m:t>
                </m:r>
              </m:sub>
            </m:sSub>
          </m:e>
        </m:d>
        <m:r>
          <w:rPr>
            <w:rFonts w:ascii="Cambria Math" w:hAnsi="Cambria Math"/>
            <w:sz w:val="22"/>
            <w:szCs w:val="16"/>
            <w:lang w:val="en-IN"/>
          </w:rPr>
          <m:t>, V</m:t>
        </m:r>
        <m:d>
          <m:dPr>
            <m:ctrlPr>
              <w:rPr>
                <w:rFonts w:ascii="Cambria Math" w:hAnsi="Cambria Math"/>
                <w:i/>
                <w:sz w:val="22"/>
                <w:szCs w:val="16"/>
                <w:lang w:val="en-IN"/>
              </w:rPr>
            </m:ctrlPr>
          </m:dPr>
          <m:e>
            <m:sSub>
              <m:sSubPr>
                <m:ctrlPr>
                  <w:rPr>
                    <w:rFonts w:ascii="Cambria Math" w:hAnsi="Cambria Math"/>
                    <w:i/>
                    <w:sz w:val="22"/>
                    <w:szCs w:val="16"/>
                    <w:lang w:val="en-IN"/>
                  </w:rPr>
                </m:ctrlPr>
              </m:sSubPr>
              <m:e>
                <m:r>
                  <w:rPr>
                    <w:rFonts w:ascii="Cambria Math" w:hAnsi="Cambria Math"/>
                    <w:sz w:val="22"/>
                    <w:szCs w:val="16"/>
                    <w:lang w:val="en-IN"/>
                  </w:rPr>
                  <m:t>R</m:t>
                </m:r>
              </m:e>
              <m:sub>
                <m:r>
                  <w:rPr>
                    <w:rFonts w:ascii="Cambria Math" w:hAnsi="Cambria Math"/>
                    <w:sz w:val="22"/>
                    <w:szCs w:val="16"/>
                    <w:lang w:val="en-IN"/>
                  </w:rPr>
                  <m:t>2</m:t>
                </m:r>
              </m:sub>
            </m:sSub>
          </m:e>
        </m:d>
        <m:r>
          <w:rPr>
            <w:rFonts w:ascii="Cambria Math" w:hAnsi="Cambria Math"/>
            <w:sz w:val="22"/>
            <w:szCs w:val="16"/>
            <w:lang w:val="en-IN"/>
          </w:rPr>
          <m:t>…V</m:t>
        </m:r>
        <m:d>
          <m:dPr>
            <m:ctrlPr>
              <w:rPr>
                <w:rFonts w:ascii="Cambria Math" w:hAnsi="Cambria Math"/>
                <w:i/>
                <w:sz w:val="22"/>
                <w:szCs w:val="16"/>
                <w:lang w:val="en-IN"/>
              </w:rPr>
            </m:ctrlPr>
          </m:dPr>
          <m:e>
            <m:sSub>
              <m:sSubPr>
                <m:ctrlPr>
                  <w:rPr>
                    <w:rFonts w:ascii="Cambria Math" w:hAnsi="Cambria Math"/>
                    <w:i/>
                    <w:sz w:val="22"/>
                    <w:szCs w:val="16"/>
                    <w:lang w:val="en-IN"/>
                  </w:rPr>
                </m:ctrlPr>
              </m:sSubPr>
              <m:e>
                <m:r>
                  <w:rPr>
                    <w:rFonts w:ascii="Cambria Math" w:hAnsi="Cambria Math"/>
                    <w:sz w:val="22"/>
                    <w:szCs w:val="16"/>
                    <w:lang w:val="en-IN"/>
                  </w:rPr>
                  <m:t>R</m:t>
                </m:r>
              </m:e>
              <m:sub>
                <m:r>
                  <w:rPr>
                    <w:rFonts w:ascii="Cambria Math" w:hAnsi="Cambria Math"/>
                    <w:sz w:val="22"/>
                    <w:szCs w:val="16"/>
                    <w:lang w:val="en-IN"/>
                  </w:rPr>
                  <m:t>n</m:t>
                </m:r>
              </m:sub>
            </m:sSub>
          </m:e>
        </m:d>
      </m:oMath>
      <w:r>
        <w:rPr>
          <w:sz w:val="22"/>
          <w:szCs w:val="16"/>
          <w:lang w:val="en-IN"/>
        </w:rPr>
        <w:t>] and all pairs Covariances [</w:t>
      </w:r>
      <m:oMath>
        <m:r>
          <w:rPr>
            <w:rFonts w:ascii="Cambria Math" w:hAnsi="Cambria Math"/>
            <w:sz w:val="22"/>
            <w:szCs w:val="16"/>
            <w:lang w:val="en-IN"/>
          </w:rPr>
          <m:t>Cov</m:t>
        </m:r>
        <m:d>
          <m:dPr>
            <m:ctrlPr>
              <w:rPr>
                <w:rFonts w:ascii="Cambria Math" w:hAnsi="Cambria Math"/>
                <w:i/>
                <w:sz w:val="22"/>
                <w:szCs w:val="16"/>
                <w:lang w:val="en-IN"/>
              </w:rPr>
            </m:ctrlPr>
          </m:dPr>
          <m:e>
            <m:sSub>
              <m:sSubPr>
                <m:ctrlPr>
                  <w:rPr>
                    <w:rFonts w:ascii="Cambria Math" w:hAnsi="Cambria Math"/>
                    <w:i/>
                    <w:sz w:val="22"/>
                    <w:szCs w:val="16"/>
                    <w:lang w:val="en-IN"/>
                  </w:rPr>
                </m:ctrlPr>
              </m:sSubPr>
              <m:e>
                <m:r>
                  <w:rPr>
                    <w:rFonts w:ascii="Cambria Math" w:hAnsi="Cambria Math"/>
                    <w:sz w:val="22"/>
                    <w:szCs w:val="16"/>
                    <w:lang w:val="en-IN"/>
                  </w:rPr>
                  <m:t>R</m:t>
                </m:r>
              </m:e>
              <m:sub>
                <m:r>
                  <w:rPr>
                    <w:rFonts w:ascii="Cambria Math" w:hAnsi="Cambria Math"/>
                    <w:sz w:val="22"/>
                    <w:szCs w:val="16"/>
                    <w:lang w:val="en-IN"/>
                  </w:rPr>
                  <m:t>i</m:t>
                </m:r>
              </m:sub>
            </m:sSub>
            <m:r>
              <w:rPr>
                <w:rFonts w:ascii="Cambria Math" w:hAnsi="Cambria Math"/>
                <w:sz w:val="22"/>
                <w:szCs w:val="16"/>
                <w:lang w:val="en-IN"/>
              </w:rPr>
              <m:t xml:space="preserve">, </m:t>
            </m:r>
            <m:sSub>
              <m:sSubPr>
                <m:ctrlPr>
                  <w:rPr>
                    <w:rFonts w:ascii="Cambria Math" w:hAnsi="Cambria Math"/>
                    <w:i/>
                    <w:sz w:val="22"/>
                    <w:szCs w:val="16"/>
                    <w:lang w:val="en-IN"/>
                  </w:rPr>
                </m:ctrlPr>
              </m:sSubPr>
              <m:e>
                <m:r>
                  <w:rPr>
                    <w:rFonts w:ascii="Cambria Math" w:hAnsi="Cambria Math"/>
                    <w:sz w:val="22"/>
                    <w:szCs w:val="16"/>
                    <w:lang w:val="en-IN"/>
                  </w:rPr>
                  <m:t>R</m:t>
                </m:r>
              </m:e>
              <m:sub>
                <m:r>
                  <w:rPr>
                    <w:rFonts w:ascii="Cambria Math" w:hAnsi="Cambria Math"/>
                    <w:sz w:val="22"/>
                    <w:szCs w:val="16"/>
                    <w:lang w:val="en-IN"/>
                  </w:rPr>
                  <m:t>j</m:t>
                </m:r>
              </m:sub>
            </m:sSub>
          </m:e>
        </m:d>
        <m:r>
          <w:rPr>
            <w:rFonts w:ascii="Cambria Math" w:hAnsi="Cambria Math"/>
            <w:sz w:val="22"/>
            <w:szCs w:val="16"/>
            <w:lang w:val="en-IN"/>
          </w:rPr>
          <m:t xml:space="preserve"> where i≠j and i and j=1, 2, 3, …n</m:t>
        </m:r>
      </m:oMath>
      <w:r>
        <w:rPr>
          <w:sz w:val="22"/>
          <w:szCs w:val="16"/>
          <w:lang w:val="en-IN"/>
        </w:rPr>
        <w:t>] are known.</w:t>
      </w:r>
    </w:p>
    <w:p w14:paraId="6C0BBD1D" w14:textId="77777777" w:rsidR="00281E2B" w:rsidRPr="00516323" w:rsidRDefault="00281E2B" w:rsidP="00E56BED">
      <w:pPr>
        <w:pStyle w:val="ListParagraph"/>
        <w:numPr>
          <w:ilvl w:val="0"/>
          <w:numId w:val="11"/>
        </w:numPr>
        <w:spacing w:after="0"/>
        <w:rPr>
          <w:b/>
          <w:bCs/>
          <w:sz w:val="22"/>
          <w:szCs w:val="16"/>
          <w:lang w:val="en-IN"/>
        </w:rPr>
      </w:pPr>
      <w:r>
        <w:rPr>
          <w:sz w:val="22"/>
          <w:szCs w:val="16"/>
          <w:lang w:val="en-IN"/>
        </w:rPr>
        <w:t>Investors are non-satiated</w:t>
      </w:r>
    </w:p>
    <w:p w14:paraId="1962F920" w14:textId="77777777" w:rsidR="00281E2B" w:rsidRPr="00516323" w:rsidRDefault="00281E2B" w:rsidP="00E56BED">
      <w:pPr>
        <w:pStyle w:val="ListParagraph"/>
        <w:numPr>
          <w:ilvl w:val="0"/>
          <w:numId w:val="11"/>
        </w:numPr>
        <w:spacing w:after="0"/>
        <w:rPr>
          <w:b/>
          <w:bCs/>
          <w:sz w:val="22"/>
          <w:szCs w:val="16"/>
          <w:lang w:val="en-IN"/>
        </w:rPr>
      </w:pPr>
      <w:r>
        <w:rPr>
          <w:sz w:val="22"/>
          <w:szCs w:val="16"/>
          <w:lang w:val="en-IN"/>
        </w:rPr>
        <w:t>Investors are risk averse</w:t>
      </w:r>
    </w:p>
    <w:p w14:paraId="04FBFBBF" w14:textId="77777777" w:rsidR="00281E2B" w:rsidRPr="00516323" w:rsidRDefault="00281E2B" w:rsidP="00E56BED">
      <w:pPr>
        <w:pStyle w:val="ListParagraph"/>
        <w:numPr>
          <w:ilvl w:val="0"/>
          <w:numId w:val="11"/>
        </w:numPr>
        <w:spacing w:after="0"/>
        <w:rPr>
          <w:b/>
          <w:bCs/>
          <w:sz w:val="22"/>
          <w:szCs w:val="16"/>
          <w:lang w:val="en-IN"/>
        </w:rPr>
      </w:pPr>
      <w:r>
        <w:rPr>
          <w:sz w:val="22"/>
          <w:szCs w:val="16"/>
          <w:lang w:val="en-IN"/>
        </w:rPr>
        <w:t>No taxes or transaction cost</w:t>
      </w:r>
    </w:p>
    <w:p w14:paraId="51F58DED" w14:textId="77777777" w:rsidR="00281E2B" w:rsidRPr="00516323" w:rsidRDefault="00281E2B" w:rsidP="00E56BED">
      <w:pPr>
        <w:pStyle w:val="ListParagraph"/>
        <w:numPr>
          <w:ilvl w:val="0"/>
          <w:numId w:val="11"/>
        </w:numPr>
        <w:spacing w:after="0"/>
        <w:rPr>
          <w:b/>
          <w:bCs/>
          <w:sz w:val="22"/>
          <w:szCs w:val="16"/>
          <w:lang w:val="en-IN"/>
        </w:rPr>
      </w:pPr>
      <w:r>
        <w:rPr>
          <w:sz w:val="22"/>
          <w:szCs w:val="16"/>
          <w:lang w:val="en-IN"/>
        </w:rPr>
        <w:t>Investment decision is purely based on expected return and Variance</w:t>
      </w:r>
    </w:p>
    <w:p w14:paraId="54529822" w14:textId="77777777" w:rsidR="00281E2B" w:rsidRPr="00516323" w:rsidRDefault="00281E2B" w:rsidP="00E56BED">
      <w:pPr>
        <w:pStyle w:val="ListParagraph"/>
        <w:numPr>
          <w:ilvl w:val="0"/>
          <w:numId w:val="11"/>
        </w:numPr>
        <w:spacing w:after="0"/>
        <w:rPr>
          <w:b/>
          <w:bCs/>
          <w:sz w:val="22"/>
          <w:szCs w:val="16"/>
          <w:lang w:val="en-IN"/>
        </w:rPr>
      </w:pPr>
      <w:r>
        <w:rPr>
          <w:sz w:val="22"/>
          <w:szCs w:val="16"/>
          <w:lang w:val="en-IN"/>
        </w:rPr>
        <w:t>Assets may be held in any amount. Short selling is permitted. We can hold infinitely divisible holdings.</w:t>
      </w:r>
    </w:p>
    <w:p w14:paraId="7FA344C9" w14:textId="77777777" w:rsidR="00281E2B" w:rsidRPr="00516323" w:rsidRDefault="00281E2B" w:rsidP="00E56BED">
      <w:pPr>
        <w:pStyle w:val="ListParagraph"/>
        <w:numPr>
          <w:ilvl w:val="0"/>
          <w:numId w:val="11"/>
        </w:numPr>
        <w:spacing w:after="0"/>
        <w:rPr>
          <w:b/>
          <w:bCs/>
          <w:sz w:val="22"/>
          <w:szCs w:val="16"/>
          <w:lang w:val="en-IN"/>
        </w:rPr>
      </w:pPr>
      <w:r>
        <w:rPr>
          <w:sz w:val="22"/>
          <w:szCs w:val="16"/>
          <w:lang w:val="en-IN"/>
        </w:rPr>
        <w:t>No max investment limit</w:t>
      </w:r>
    </w:p>
    <w:p w14:paraId="3592DD90" w14:textId="77777777" w:rsidR="00281E2B" w:rsidRPr="00516323" w:rsidRDefault="00281E2B" w:rsidP="00E56BED">
      <w:pPr>
        <w:pStyle w:val="ListParagraph"/>
        <w:numPr>
          <w:ilvl w:val="0"/>
          <w:numId w:val="11"/>
        </w:numPr>
        <w:spacing w:after="0"/>
        <w:rPr>
          <w:b/>
          <w:bCs/>
          <w:sz w:val="22"/>
          <w:szCs w:val="16"/>
          <w:lang w:val="en-IN"/>
        </w:rPr>
      </w:pPr>
      <w:r>
        <w:rPr>
          <w:sz w:val="22"/>
          <w:szCs w:val="16"/>
          <w:lang w:val="en-IN"/>
        </w:rPr>
        <w:t>Fixed single time step period</w:t>
      </w:r>
    </w:p>
    <w:p w14:paraId="5E4AB19B" w14:textId="77777777" w:rsidR="00281E2B" w:rsidRDefault="00281E2B" w:rsidP="00D75C4F">
      <w:pPr>
        <w:spacing w:after="0"/>
        <w:rPr>
          <w:b/>
          <w:bCs/>
          <w:sz w:val="22"/>
          <w:szCs w:val="16"/>
          <w:lang w:val="en-IN"/>
        </w:rPr>
      </w:pPr>
      <w:r>
        <w:rPr>
          <w:b/>
          <w:bCs/>
          <w:sz w:val="22"/>
          <w:szCs w:val="16"/>
          <w:lang w:val="en-IN"/>
        </w:rPr>
        <w:t xml:space="preserve">Limitations of MPT – </w:t>
      </w:r>
    </w:p>
    <w:p w14:paraId="728C6E68" w14:textId="77777777" w:rsidR="00281E2B" w:rsidRPr="00516323" w:rsidRDefault="00281E2B" w:rsidP="00E56BED">
      <w:pPr>
        <w:pStyle w:val="ListParagraph"/>
        <w:numPr>
          <w:ilvl w:val="0"/>
          <w:numId w:val="11"/>
        </w:numPr>
        <w:spacing w:after="0"/>
        <w:rPr>
          <w:b/>
          <w:bCs/>
          <w:sz w:val="22"/>
          <w:szCs w:val="16"/>
          <w:lang w:val="en-IN"/>
        </w:rPr>
      </w:pPr>
      <w:r>
        <w:rPr>
          <w:sz w:val="22"/>
          <w:szCs w:val="16"/>
          <w:lang w:val="en-IN"/>
        </w:rPr>
        <w:t>Suitability of asset to investor’s liability – we want our asset cash flows to match liability cash flows. Under MPT, because investment decision is based purely on them and Variance of returns.</w:t>
      </w:r>
    </w:p>
    <w:p w14:paraId="10748997" w14:textId="77777777" w:rsidR="00281E2B" w:rsidRPr="00516323" w:rsidRDefault="00281E2B" w:rsidP="00E56BED">
      <w:pPr>
        <w:pStyle w:val="ListParagraph"/>
        <w:numPr>
          <w:ilvl w:val="0"/>
          <w:numId w:val="11"/>
        </w:numPr>
        <w:spacing w:after="0"/>
        <w:rPr>
          <w:b/>
          <w:bCs/>
          <w:sz w:val="22"/>
          <w:szCs w:val="16"/>
          <w:lang w:val="en-IN"/>
        </w:rPr>
      </w:pPr>
      <w:r>
        <w:rPr>
          <w:sz w:val="22"/>
          <w:szCs w:val="16"/>
          <w:lang w:val="en-IN"/>
        </w:rPr>
        <w:t>Marketability (aka tradability or liquidity) of assets is ignored. E.g. marketability of bonds is greater than that of physical property.</w:t>
      </w:r>
    </w:p>
    <w:p w14:paraId="61CF186E" w14:textId="77777777" w:rsidR="00281E2B" w:rsidRPr="000C5415" w:rsidRDefault="00281E2B" w:rsidP="00E56BED">
      <w:pPr>
        <w:pStyle w:val="ListParagraph"/>
        <w:numPr>
          <w:ilvl w:val="0"/>
          <w:numId w:val="11"/>
        </w:numPr>
        <w:spacing w:after="0"/>
        <w:rPr>
          <w:b/>
          <w:bCs/>
          <w:sz w:val="22"/>
          <w:szCs w:val="16"/>
          <w:lang w:val="en-IN"/>
        </w:rPr>
      </w:pPr>
      <w:r>
        <w:rPr>
          <w:sz w:val="22"/>
          <w:szCs w:val="16"/>
          <w:lang w:val="en-IN"/>
        </w:rPr>
        <w:t>Higher moments like Kurtosis and Skewness are ignored. Only mean and Variance are considered.</w:t>
      </w:r>
    </w:p>
    <w:p w14:paraId="60E9251A" w14:textId="77777777" w:rsidR="00281E2B" w:rsidRPr="000C5415" w:rsidRDefault="00281E2B" w:rsidP="00E56BED">
      <w:pPr>
        <w:pStyle w:val="ListParagraph"/>
        <w:numPr>
          <w:ilvl w:val="0"/>
          <w:numId w:val="11"/>
        </w:numPr>
        <w:spacing w:after="0"/>
        <w:rPr>
          <w:b/>
          <w:bCs/>
          <w:sz w:val="22"/>
          <w:szCs w:val="16"/>
          <w:lang w:val="en-IN"/>
        </w:rPr>
      </w:pPr>
      <w:r>
        <w:rPr>
          <w:sz w:val="22"/>
          <w:szCs w:val="16"/>
          <w:lang w:val="en-IN"/>
        </w:rPr>
        <w:t xml:space="preserve">Taxes (also tax benefits) and other transaction costs are ignored. </w:t>
      </w:r>
    </w:p>
    <w:p w14:paraId="6B413AEC" w14:textId="77777777" w:rsidR="00281E2B" w:rsidRPr="00516323" w:rsidRDefault="00281E2B" w:rsidP="00E56BED">
      <w:pPr>
        <w:pStyle w:val="ListParagraph"/>
        <w:numPr>
          <w:ilvl w:val="0"/>
          <w:numId w:val="11"/>
        </w:numPr>
        <w:spacing w:after="0"/>
        <w:rPr>
          <w:b/>
          <w:bCs/>
          <w:sz w:val="22"/>
          <w:szCs w:val="16"/>
          <w:lang w:val="en-IN"/>
        </w:rPr>
      </w:pPr>
      <w:r>
        <w:rPr>
          <w:sz w:val="22"/>
          <w:szCs w:val="16"/>
          <w:lang w:val="en-IN"/>
        </w:rPr>
        <w:t>Legislation/ restrictions are not accounted for. E.g. foreign bonds might not be allowed to be traded in domestic markets or restrictions might be imposed by fund trustee or other stakeholders.</w:t>
      </w:r>
    </w:p>
    <w:p w14:paraId="407E5FD4" w14:textId="77777777" w:rsidR="00281E2B" w:rsidRPr="00A956C5" w:rsidRDefault="00281E2B" w:rsidP="00D75C4F">
      <w:pPr>
        <w:spacing w:after="0"/>
        <w:rPr>
          <w:b/>
          <w:bCs/>
          <w:sz w:val="22"/>
          <w:szCs w:val="16"/>
          <w:lang w:val="en-IN"/>
        </w:rPr>
      </w:pPr>
      <w:r w:rsidRPr="00A956C5">
        <w:rPr>
          <w:b/>
          <w:bCs/>
          <w:sz w:val="22"/>
          <w:szCs w:val="16"/>
          <w:lang w:val="en-IN"/>
        </w:rPr>
        <w:t xml:space="preserve">Failure of Modern Portfolio Theory – </w:t>
      </w:r>
    </w:p>
    <w:p w14:paraId="4B2F17AA" w14:textId="77777777" w:rsidR="00281E2B" w:rsidRDefault="00281E2B" w:rsidP="00E56BED">
      <w:pPr>
        <w:pStyle w:val="ListParagraph"/>
        <w:numPr>
          <w:ilvl w:val="0"/>
          <w:numId w:val="11"/>
        </w:numPr>
        <w:spacing w:after="0"/>
        <w:rPr>
          <w:sz w:val="22"/>
          <w:szCs w:val="16"/>
          <w:lang w:val="en-IN"/>
        </w:rPr>
      </w:pPr>
      <w:r>
        <w:rPr>
          <w:sz w:val="22"/>
          <w:szCs w:val="16"/>
          <w:lang w:val="en-IN"/>
        </w:rPr>
        <w:t>The definition of properties of the portfolios available to the investor – the opportunity set</w:t>
      </w:r>
    </w:p>
    <w:p w14:paraId="68ABB1D1" w14:textId="77777777" w:rsidR="00281E2B" w:rsidRDefault="00281E2B" w:rsidP="00E56BED">
      <w:pPr>
        <w:pStyle w:val="ListParagraph"/>
        <w:numPr>
          <w:ilvl w:val="0"/>
          <w:numId w:val="11"/>
        </w:numPr>
        <w:spacing w:after="0"/>
        <w:rPr>
          <w:sz w:val="22"/>
          <w:szCs w:val="16"/>
          <w:lang w:val="en-IN"/>
        </w:rPr>
      </w:pPr>
      <w:r>
        <w:rPr>
          <w:sz w:val="22"/>
          <w:szCs w:val="16"/>
          <w:lang w:val="en-IN"/>
        </w:rPr>
        <w:t>The determination of how the investor chooses one out of all feasible portfolios in the opportunity set.</w:t>
      </w:r>
    </w:p>
    <w:p w14:paraId="23802C23" w14:textId="55EE42CB" w:rsidR="00AC3805" w:rsidRDefault="00AC3805" w:rsidP="00D75C4F">
      <w:pPr>
        <w:spacing w:after="0"/>
        <w:rPr>
          <w:b/>
          <w:bCs/>
          <w:sz w:val="22"/>
          <w:szCs w:val="16"/>
          <w:lang w:val="en-IN"/>
        </w:rPr>
      </w:pPr>
      <w:r>
        <w:rPr>
          <w:b/>
          <w:bCs/>
          <w:sz w:val="22"/>
          <w:szCs w:val="16"/>
          <w:lang w:val="en-IN"/>
        </w:rPr>
        <w:t xml:space="preserve">Other Key Factors that might influence investment decision besides expected return and variance – </w:t>
      </w:r>
    </w:p>
    <w:p w14:paraId="0C39471D" w14:textId="27DFAC8C" w:rsidR="00AC3805" w:rsidRPr="00AC3805" w:rsidRDefault="00AC3805" w:rsidP="00E56BED">
      <w:pPr>
        <w:pStyle w:val="ListParagraph"/>
        <w:numPr>
          <w:ilvl w:val="0"/>
          <w:numId w:val="11"/>
        </w:numPr>
        <w:spacing w:after="0"/>
        <w:rPr>
          <w:b/>
          <w:bCs/>
          <w:sz w:val="22"/>
          <w:szCs w:val="16"/>
          <w:lang w:val="en-IN"/>
        </w:rPr>
      </w:pPr>
      <w:r>
        <w:rPr>
          <w:sz w:val="22"/>
          <w:szCs w:val="16"/>
          <w:lang w:val="en-IN"/>
        </w:rPr>
        <w:t>Suitability of asset for an investor’s liabilities</w:t>
      </w:r>
    </w:p>
    <w:p w14:paraId="4AEB3CC4" w14:textId="7E4ACB6F" w:rsidR="00AC3805" w:rsidRPr="00AC3805" w:rsidRDefault="00AC3805" w:rsidP="00E56BED">
      <w:pPr>
        <w:pStyle w:val="ListParagraph"/>
        <w:numPr>
          <w:ilvl w:val="0"/>
          <w:numId w:val="11"/>
        </w:numPr>
        <w:spacing w:after="0"/>
        <w:rPr>
          <w:b/>
          <w:bCs/>
          <w:sz w:val="22"/>
          <w:szCs w:val="16"/>
          <w:lang w:val="en-IN"/>
        </w:rPr>
      </w:pPr>
      <w:r>
        <w:rPr>
          <w:sz w:val="22"/>
          <w:szCs w:val="16"/>
          <w:lang w:val="en-IN"/>
        </w:rPr>
        <w:t>Marketability of assets</w:t>
      </w:r>
    </w:p>
    <w:p w14:paraId="166B6068" w14:textId="69336071" w:rsidR="00AC3805" w:rsidRPr="00AC3805" w:rsidRDefault="00AC3805" w:rsidP="00E56BED">
      <w:pPr>
        <w:pStyle w:val="ListParagraph"/>
        <w:numPr>
          <w:ilvl w:val="0"/>
          <w:numId w:val="11"/>
        </w:numPr>
        <w:spacing w:after="0"/>
        <w:rPr>
          <w:b/>
          <w:bCs/>
          <w:sz w:val="22"/>
          <w:szCs w:val="16"/>
          <w:lang w:val="en-IN"/>
        </w:rPr>
      </w:pPr>
      <w:r>
        <w:rPr>
          <w:sz w:val="22"/>
          <w:szCs w:val="16"/>
          <w:lang w:val="en-IN"/>
        </w:rPr>
        <w:t>Higher moments of the distribution of returns such as skewness and kurtosis</w:t>
      </w:r>
    </w:p>
    <w:p w14:paraId="7307BE9E" w14:textId="66A440ED" w:rsidR="00AC3805" w:rsidRPr="00AC3805" w:rsidRDefault="00AC3805" w:rsidP="00E56BED">
      <w:pPr>
        <w:pStyle w:val="ListParagraph"/>
        <w:numPr>
          <w:ilvl w:val="0"/>
          <w:numId w:val="11"/>
        </w:numPr>
        <w:spacing w:after="0"/>
        <w:rPr>
          <w:b/>
          <w:bCs/>
          <w:sz w:val="22"/>
          <w:szCs w:val="16"/>
          <w:lang w:val="en-IN"/>
        </w:rPr>
      </w:pPr>
      <w:r>
        <w:rPr>
          <w:sz w:val="22"/>
          <w:szCs w:val="16"/>
          <w:lang w:val="en-IN"/>
        </w:rPr>
        <w:t>Taxes and investment expenses</w:t>
      </w:r>
    </w:p>
    <w:p w14:paraId="465BC4D3" w14:textId="2FADFBBA" w:rsidR="00AC3805" w:rsidRPr="00AC3805" w:rsidRDefault="00AC3805" w:rsidP="00E56BED">
      <w:pPr>
        <w:pStyle w:val="ListParagraph"/>
        <w:numPr>
          <w:ilvl w:val="0"/>
          <w:numId w:val="11"/>
        </w:numPr>
        <w:spacing w:after="0"/>
        <w:rPr>
          <w:b/>
          <w:bCs/>
          <w:sz w:val="22"/>
          <w:szCs w:val="16"/>
          <w:lang w:val="en-IN"/>
        </w:rPr>
      </w:pPr>
      <w:r>
        <w:rPr>
          <w:sz w:val="22"/>
          <w:szCs w:val="16"/>
          <w:lang w:val="en-IN"/>
        </w:rPr>
        <w:t>Restrictions imposed by legislation</w:t>
      </w:r>
    </w:p>
    <w:p w14:paraId="409EDCCC" w14:textId="7F66D731" w:rsidR="00AC3805" w:rsidRPr="00AC3805" w:rsidRDefault="00AC3805" w:rsidP="00E56BED">
      <w:pPr>
        <w:pStyle w:val="ListParagraph"/>
        <w:numPr>
          <w:ilvl w:val="0"/>
          <w:numId w:val="11"/>
        </w:numPr>
        <w:spacing w:after="0"/>
        <w:rPr>
          <w:b/>
          <w:bCs/>
          <w:sz w:val="22"/>
          <w:szCs w:val="16"/>
          <w:lang w:val="en-IN"/>
        </w:rPr>
      </w:pPr>
      <w:r>
        <w:rPr>
          <w:sz w:val="22"/>
          <w:szCs w:val="16"/>
          <w:lang w:val="en-IN"/>
        </w:rPr>
        <w:t>Restrictions imposed by fund’s trustee</w:t>
      </w:r>
    </w:p>
    <w:p w14:paraId="1DD18FB2" w14:textId="52D0F046" w:rsidR="00281E2B" w:rsidRDefault="00281E2B" w:rsidP="00D75C4F">
      <w:pPr>
        <w:spacing w:after="0"/>
        <w:rPr>
          <w:sz w:val="22"/>
          <w:szCs w:val="16"/>
          <w:lang w:val="en-IN"/>
        </w:rPr>
      </w:pPr>
      <w:r w:rsidRPr="00DC73FF">
        <w:rPr>
          <w:b/>
          <w:bCs/>
          <w:sz w:val="22"/>
          <w:szCs w:val="16"/>
          <w:lang w:val="en-IN"/>
        </w:rPr>
        <w:lastRenderedPageBreak/>
        <w:t>Inefficient Portfolio</w:t>
      </w:r>
      <w:r>
        <w:rPr>
          <w:sz w:val="22"/>
          <w:szCs w:val="16"/>
          <w:lang w:val="en-IN"/>
        </w:rPr>
        <w:t xml:space="preserve"> - A </w:t>
      </w:r>
      <w:r w:rsidRPr="00112A38">
        <w:rPr>
          <w:b/>
          <w:bCs/>
          <w:sz w:val="22"/>
          <w:szCs w:val="16"/>
          <w:lang w:val="en-IN"/>
        </w:rPr>
        <w:t>portfolio is</w:t>
      </w:r>
      <w:r>
        <w:rPr>
          <w:sz w:val="22"/>
          <w:szCs w:val="16"/>
          <w:lang w:val="en-IN"/>
        </w:rPr>
        <w:t xml:space="preserve"> </w:t>
      </w:r>
      <w:r w:rsidRPr="00112A38">
        <w:rPr>
          <w:b/>
          <w:bCs/>
          <w:sz w:val="22"/>
          <w:szCs w:val="16"/>
          <w:lang w:val="en-IN"/>
        </w:rPr>
        <w:t xml:space="preserve">inefficient </w:t>
      </w:r>
      <w:r>
        <w:rPr>
          <w:sz w:val="22"/>
          <w:szCs w:val="16"/>
          <w:lang w:val="en-IN"/>
        </w:rPr>
        <w:t xml:space="preserve">if the investor can find another portfolio with (i) same/higher expected return with lower Variance and (ii) same/ lower variance with higher expected return. A </w:t>
      </w:r>
      <w:r w:rsidRPr="00112A38">
        <w:rPr>
          <w:b/>
          <w:bCs/>
          <w:sz w:val="22"/>
          <w:szCs w:val="16"/>
          <w:lang w:val="en-IN"/>
        </w:rPr>
        <w:t>portfolio is efficient</w:t>
      </w:r>
      <w:r>
        <w:rPr>
          <w:sz w:val="22"/>
          <w:szCs w:val="16"/>
          <w:lang w:val="en-IN"/>
        </w:rPr>
        <w:t xml:space="preserve"> if it isn’t inefficient. Note – the investor may be able to rank efficient portfolios using his utility function or level of risk aversion. </w:t>
      </w:r>
    </w:p>
    <w:p w14:paraId="349E8CF7" w14:textId="186D34C4" w:rsidR="00ED29D6" w:rsidRDefault="00ED29D6" w:rsidP="00D75C4F">
      <w:pPr>
        <w:spacing w:after="0"/>
        <w:rPr>
          <w:sz w:val="22"/>
          <w:szCs w:val="16"/>
          <w:lang w:val="en-IN"/>
        </w:rPr>
      </w:pPr>
      <w:r w:rsidRPr="00ED29D6">
        <w:rPr>
          <w:b/>
          <w:bCs/>
          <w:sz w:val="22"/>
          <w:szCs w:val="16"/>
          <w:lang w:val="en-IN"/>
        </w:rPr>
        <w:t xml:space="preserve">2 Assumptions For Existence Of Efficient Portfolio </w:t>
      </w:r>
      <w:r>
        <w:rPr>
          <w:sz w:val="22"/>
          <w:szCs w:val="16"/>
          <w:lang w:val="en-IN"/>
        </w:rPr>
        <w:t xml:space="preserve">– (1) non-satiated – always prefer higher return to lower return at a given level of risk. (2) investors dislike risk i.e. risk-averse. For given level of return, they will always prefer a portfolio with lower variance to one with a higher variance. </w:t>
      </w:r>
    </w:p>
    <w:p w14:paraId="0B82614E" w14:textId="258A605C" w:rsidR="00281E2B" w:rsidRDefault="00281E2B" w:rsidP="00D75C4F">
      <w:pPr>
        <w:spacing w:after="0"/>
        <w:rPr>
          <w:rFonts w:eastAsiaTheme="minorEastAsia"/>
          <w:sz w:val="22"/>
          <w:szCs w:val="16"/>
          <w:lang w:val="en-IN"/>
        </w:rPr>
      </w:pPr>
      <w:r w:rsidRPr="00DC73FF">
        <w:rPr>
          <w:b/>
          <w:bCs/>
          <w:sz w:val="22"/>
          <w:szCs w:val="16"/>
          <w:lang w:val="en-IN"/>
        </w:rPr>
        <w:t xml:space="preserve">Lagrangian Function </w:t>
      </w:r>
      <w:r>
        <w:rPr>
          <w:b/>
          <w:bCs/>
          <w:sz w:val="22"/>
          <w:szCs w:val="16"/>
          <w:lang w:val="en-IN"/>
        </w:rPr>
        <w:t>→</w:t>
      </w:r>
      <w:r w:rsidRPr="00DC73FF">
        <w:rPr>
          <w:b/>
          <w:bCs/>
          <w:sz w:val="22"/>
          <w:szCs w:val="16"/>
          <w:lang w:val="en-IN"/>
        </w:rPr>
        <w:t xml:space="preserve"> </w:t>
      </w:r>
      <m:oMath>
        <m:r>
          <w:rPr>
            <w:rFonts w:ascii="Cambria Math" w:hAnsi="Cambria Math"/>
            <w:sz w:val="22"/>
            <w:szCs w:val="16"/>
            <w:lang w:val="en-IN"/>
          </w:rPr>
          <m:t>W=V-λ</m:t>
        </m:r>
        <m:d>
          <m:dPr>
            <m:ctrlPr>
              <w:rPr>
                <w:rFonts w:ascii="Cambria Math" w:hAnsi="Cambria Math"/>
                <w:i/>
                <w:sz w:val="22"/>
                <w:szCs w:val="16"/>
                <w:lang w:val="en-IN"/>
              </w:rPr>
            </m:ctrlPr>
          </m:dPr>
          <m:e>
            <m:r>
              <w:rPr>
                <w:rFonts w:ascii="Cambria Math" w:hAnsi="Cambria Math"/>
                <w:sz w:val="22"/>
                <w:szCs w:val="16"/>
                <w:lang w:val="en-IN"/>
              </w:rPr>
              <m:t>E-</m:t>
            </m:r>
            <m:sSub>
              <m:sSubPr>
                <m:ctrlPr>
                  <w:rPr>
                    <w:rFonts w:ascii="Cambria Math" w:hAnsi="Cambria Math"/>
                    <w:i/>
                    <w:sz w:val="22"/>
                    <w:szCs w:val="16"/>
                    <w:lang w:val="en-IN"/>
                  </w:rPr>
                </m:ctrlPr>
              </m:sSubPr>
              <m:e>
                <m:r>
                  <w:rPr>
                    <w:rFonts w:ascii="Cambria Math" w:hAnsi="Cambria Math"/>
                    <w:sz w:val="22"/>
                    <w:szCs w:val="16"/>
                    <w:lang w:val="en-IN"/>
                  </w:rPr>
                  <m:t>E</m:t>
                </m:r>
              </m:e>
              <m:sub>
                <m:r>
                  <w:rPr>
                    <w:rFonts w:ascii="Cambria Math" w:hAnsi="Cambria Math"/>
                    <w:sz w:val="22"/>
                    <w:szCs w:val="16"/>
                    <w:lang w:val="en-IN"/>
                  </w:rPr>
                  <m:t>p</m:t>
                </m:r>
              </m:sub>
            </m:sSub>
          </m:e>
        </m:d>
        <m:r>
          <w:rPr>
            <w:rFonts w:ascii="Cambria Math" w:hAnsi="Cambria Math"/>
            <w:sz w:val="22"/>
            <w:szCs w:val="16"/>
            <w:lang w:val="en-IN"/>
          </w:rPr>
          <m:t>-μ</m:t>
        </m:r>
        <m:d>
          <m:dPr>
            <m:ctrlPr>
              <w:rPr>
                <w:rFonts w:ascii="Cambria Math" w:hAnsi="Cambria Math"/>
                <w:i/>
                <w:sz w:val="22"/>
                <w:szCs w:val="16"/>
                <w:lang w:val="en-IN"/>
              </w:rPr>
            </m:ctrlPr>
          </m:dPr>
          <m:e>
            <m:sSubSup>
              <m:sSubSupPr>
                <m:ctrlPr>
                  <w:rPr>
                    <w:rFonts w:ascii="Cambria Math" w:hAnsi="Cambria Math"/>
                    <w:i/>
                    <w:sz w:val="22"/>
                    <w:szCs w:val="16"/>
                    <w:lang w:val="en-IN"/>
                  </w:rPr>
                </m:ctrlPr>
              </m:sSubSupPr>
              <m:e>
                <m:r>
                  <m:rPr>
                    <m:sty m:val="p"/>
                  </m:rPr>
                  <w:rPr>
                    <w:rFonts w:ascii="Cambria Math" w:hAnsi="Cambria Math"/>
                    <w:sz w:val="22"/>
                    <w:szCs w:val="16"/>
                    <w:lang w:val="en-IN"/>
                  </w:rPr>
                  <m:t>Σ</m:t>
                </m:r>
                <m:ctrlPr>
                  <w:rPr>
                    <w:rFonts w:ascii="Cambria Math" w:hAnsi="Cambria Math"/>
                    <w:sz w:val="22"/>
                    <w:szCs w:val="16"/>
                    <w:lang w:val="en-IN"/>
                  </w:rPr>
                </m:ctrlPr>
              </m:e>
              <m:sub>
                <m:d>
                  <m:dPr>
                    <m:ctrlPr>
                      <w:rPr>
                        <w:rFonts w:ascii="Cambria Math" w:hAnsi="Cambria Math"/>
                        <w:i/>
                        <w:sz w:val="22"/>
                        <w:szCs w:val="16"/>
                        <w:lang w:val="en-IN"/>
                      </w:rPr>
                    </m:ctrlPr>
                  </m:dPr>
                  <m:e>
                    <m:r>
                      <w:rPr>
                        <w:rFonts w:ascii="Cambria Math" w:hAnsi="Cambria Math"/>
                        <w:sz w:val="22"/>
                        <w:szCs w:val="16"/>
                        <w:lang w:val="en-IN"/>
                      </w:rPr>
                      <m:t>i=1</m:t>
                    </m:r>
                  </m:e>
                </m:d>
              </m:sub>
              <m:sup>
                <m:r>
                  <w:rPr>
                    <w:rFonts w:ascii="Cambria Math" w:hAnsi="Cambria Math"/>
                    <w:sz w:val="22"/>
                    <w:szCs w:val="16"/>
                    <w:lang w:val="en-IN"/>
                  </w:rPr>
                  <m:t>N</m:t>
                </m:r>
              </m:sup>
            </m:sSubSup>
            <m:sSub>
              <m:sSubPr>
                <m:ctrlPr>
                  <w:rPr>
                    <w:rFonts w:ascii="Cambria Math" w:hAnsi="Cambria Math"/>
                    <w:i/>
                    <w:sz w:val="22"/>
                    <w:szCs w:val="16"/>
                    <w:lang w:val="en-IN"/>
                  </w:rPr>
                </m:ctrlPr>
              </m:sSubPr>
              <m:e>
                <m:r>
                  <w:rPr>
                    <w:rFonts w:ascii="Cambria Math" w:hAnsi="Cambria Math"/>
                    <w:sz w:val="22"/>
                    <w:szCs w:val="16"/>
                    <w:lang w:val="en-IN"/>
                  </w:rPr>
                  <m:t>x</m:t>
                </m:r>
              </m:e>
              <m:sub>
                <m:r>
                  <w:rPr>
                    <w:rFonts w:ascii="Cambria Math" w:hAnsi="Cambria Math"/>
                    <w:sz w:val="22"/>
                    <w:szCs w:val="16"/>
                    <w:lang w:val="en-IN"/>
                  </w:rPr>
                  <m:t>i</m:t>
                </m:r>
              </m:sub>
            </m:sSub>
            <m:r>
              <w:rPr>
                <w:rFonts w:ascii="Cambria Math" w:hAnsi="Cambria Math"/>
                <w:sz w:val="22"/>
                <w:szCs w:val="16"/>
                <w:lang w:val="en-IN"/>
              </w:rPr>
              <m:t>-1</m:t>
            </m:r>
          </m:e>
        </m:d>
      </m:oMath>
      <w:r>
        <w:rPr>
          <w:rFonts w:eastAsiaTheme="minorEastAsia"/>
          <w:sz w:val="22"/>
          <w:szCs w:val="16"/>
          <w:lang w:val="en-IN"/>
        </w:rPr>
        <w:t xml:space="preserve"> here, μ and λ are called LaGrange's Multiplier.</w:t>
      </w:r>
    </w:p>
    <w:p w14:paraId="7ECB9844" w14:textId="11DFF37F" w:rsidR="00FB2331" w:rsidRDefault="00FB2331" w:rsidP="00D75C4F">
      <w:pPr>
        <w:spacing w:after="0"/>
        <w:rPr>
          <w:rFonts w:eastAsiaTheme="minorEastAsia"/>
          <w:b/>
          <w:bCs/>
          <w:sz w:val="22"/>
          <w:szCs w:val="16"/>
          <w:lang w:val="en-IN"/>
        </w:rPr>
      </w:pPr>
      <w:r>
        <w:rPr>
          <w:rFonts w:eastAsiaTheme="minorEastAsia"/>
          <w:b/>
          <w:bCs/>
          <w:sz w:val="22"/>
          <w:szCs w:val="16"/>
          <w:lang w:val="en-IN"/>
        </w:rPr>
        <w:t>How To Find An Efficient Portfolio? (CT8 October 2012)</w:t>
      </w:r>
    </w:p>
    <w:p w14:paraId="52236E92" w14:textId="6FD32342" w:rsidR="00FB2331" w:rsidRPr="001C4806" w:rsidRDefault="00E57DA1" w:rsidP="00E56BED">
      <w:pPr>
        <w:pStyle w:val="ListParagraph"/>
        <w:numPr>
          <w:ilvl w:val="0"/>
          <w:numId w:val="11"/>
        </w:numPr>
        <w:spacing w:after="0"/>
        <w:rPr>
          <w:rFonts w:eastAsiaTheme="minorEastAsia"/>
          <w:sz w:val="20"/>
          <w:szCs w:val="14"/>
          <w:lang w:val="en-IN"/>
        </w:rPr>
      </w:pPr>
      <w:r w:rsidRPr="001C4806">
        <w:rPr>
          <w:rFonts w:eastAsiaTheme="minorEastAsia"/>
          <w:sz w:val="20"/>
          <w:szCs w:val="14"/>
          <w:lang w:val="en-IN"/>
        </w:rPr>
        <w:t>A portfolio is efficient if an investor cannot find a better one in the sense that it has either a higher expected return and the same (or lower) Variance or a lower Variance and the same (or higher) expected return.</w:t>
      </w:r>
    </w:p>
    <w:p w14:paraId="11FC7FD5" w14:textId="7154EAF3" w:rsidR="00E57DA1" w:rsidRPr="001C4806" w:rsidRDefault="00E57DA1" w:rsidP="00E56BED">
      <w:pPr>
        <w:pStyle w:val="ListParagraph"/>
        <w:numPr>
          <w:ilvl w:val="0"/>
          <w:numId w:val="11"/>
        </w:numPr>
        <w:spacing w:after="0"/>
        <w:rPr>
          <w:rFonts w:eastAsiaTheme="minorEastAsia"/>
          <w:sz w:val="20"/>
          <w:szCs w:val="14"/>
          <w:lang w:val="en-IN"/>
        </w:rPr>
      </w:pPr>
      <w:r w:rsidRPr="001C4806">
        <w:rPr>
          <w:rFonts w:eastAsiaTheme="minorEastAsia"/>
          <w:sz w:val="20"/>
          <w:szCs w:val="14"/>
          <w:lang w:val="en-IN"/>
        </w:rPr>
        <w:t>When N = 1 (i.e. one security) the security itself represents an efficient portfolio.</w:t>
      </w:r>
    </w:p>
    <w:p w14:paraId="61C66A61" w14:textId="1519FC5D" w:rsidR="00E57DA1" w:rsidRPr="001C4806" w:rsidRDefault="00E57DA1" w:rsidP="00E56BED">
      <w:pPr>
        <w:pStyle w:val="ListParagraph"/>
        <w:numPr>
          <w:ilvl w:val="0"/>
          <w:numId w:val="11"/>
        </w:numPr>
        <w:spacing w:after="0"/>
        <w:rPr>
          <w:rFonts w:eastAsiaTheme="minorEastAsia"/>
          <w:sz w:val="20"/>
          <w:szCs w:val="14"/>
          <w:lang w:val="en-IN"/>
        </w:rPr>
      </w:pPr>
      <w:r w:rsidRPr="001C4806">
        <w:rPr>
          <w:rFonts w:eastAsiaTheme="minorEastAsia"/>
          <w:sz w:val="20"/>
          <w:szCs w:val="14"/>
          <w:lang w:val="en-IN"/>
        </w:rPr>
        <w:t>When N = 2 (i.e. two security) all portfolios lying on the efficient frontier are efficient. The efficient frontier is the part of the opportunity set that lies above the minimum Variance portfolio in E – σ space.</w:t>
      </w:r>
    </w:p>
    <w:p w14:paraId="20F32A52" w14:textId="52A146C1" w:rsidR="00E57DA1" w:rsidRPr="001C4806" w:rsidRDefault="00E57DA1" w:rsidP="00E56BED">
      <w:pPr>
        <w:pStyle w:val="ListParagraph"/>
        <w:numPr>
          <w:ilvl w:val="0"/>
          <w:numId w:val="11"/>
        </w:numPr>
        <w:spacing w:after="0"/>
        <w:rPr>
          <w:rFonts w:eastAsiaTheme="minorEastAsia"/>
          <w:sz w:val="20"/>
          <w:szCs w:val="14"/>
          <w:lang w:val="en-IN"/>
        </w:rPr>
      </w:pPr>
      <w:r w:rsidRPr="001C4806">
        <w:rPr>
          <w:rFonts w:eastAsiaTheme="minorEastAsia"/>
          <w:sz w:val="20"/>
          <w:szCs w:val="14"/>
          <w:lang w:val="en-IN"/>
        </w:rPr>
        <w:t>When N &gt; 2, we can use the Lagrangian function to find the efficient portfolios.</w:t>
      </w:r>
    </w:p>
    <w:p w14:paraId="10243BB5" w14:textId="1C8663F1" w:rsidR="00E57DA1" w:rsidRPr="001C4806" w:rsidRDefault="00E57DA1" w:rsidP="00E56BED">
      <w:pPr>
        <w:pStyle w:val="ListParagraph"/>
        <w:numPr>
          <w:ilvl w:val="0"/>
          <w:numId w:val="11"/>
        </w:numPr>
        <w:spacing w:after="0"/>
        <w:rPr>
          <w:rFonts w:eastAsiaTheme="minorEastAsia"/>
          <w:sz w:val="20"/>
          <w:szCs w:val="14"/>
          <w:lang w:val="en-IN"/>
        </w:rPr>
      </w:pPr>
      <w:r w:rsidRPr="001C4806">
        <w:rPr>
          <w:rFonts w:eastAsiaTheme="minorEastAsia"/>
          <w:sz w:val="20"/>
          <w:szCs w:val="14"/>
          <w:lang w:val="en-IN"/>
        </w:rPr>
        <w:t>The aim is to minimise the Variance subject to the constraints:</w:t>
      </w:r>
    </w:p>
    <w:p w14:paraId="6AB4DFED" w14:textId="717C75F2" w:rsidR="00E57DA1" w:rsidRPr="001C4806" w:rsidRDefault="00000000" w:rsidP="00E56BED">
      <w:pPr>
        <w:pStyle w:val="ListParagraph"/>
        <w:numPr>
          <w:ilvl w:val="1"/>
          <w:numId w:val="11"/>
        </w:numPr>
        <w:spacing w:after="0"/>
        <w:rPr>
          <w:rFonts w:eastAsiaTheme="minorEastAsia"/>
          <w:sz w:val="20"/>
          <w:szCs w:val="14"/>
          <w:lang w:val="en-IN"/>
        </w:rPr>
      </w:pPr>
      <m:oMath>
        <m:nary>
          <m:naryPr>
            <m:chr m:val="∑"/>
            <m:ctrlPr>
              <w:rPr>
                <w:rFonts w:ascii="Cambria Math" w:eastAsiaTheme="minorEastAsia" w:hAnsi="Cambria Math"/>
                <w:i/>
                <w:sz w:val="20"/>
                <w:szCs w:val="14"/>
                <w:lang w:val="en-IN"/>
              </w:rPr>
            </m:ctrlPr>
          </m:naryPr>
          <m:sub>
            <m:r>
              <w:rPr>
                <w:rFonts w:ascii="Cambria Math" w:eastAsiaTheme="minorEastAsia" w:hAnsi="Cambria Math"/>
                <w:sz w:val="20"/>
                <w:szCs w:val="14"/>
                <w:lang w:val="en-IN"/>
              </w:rPr>
              <m:t>i=1</m:t>
            </m:r>
          </m:sub>
          <m:sup>
            <m:r>
              <w:rPr>
                <w:rFonts w:ascii="Cambria Math" w:eastAsiaTheme="minorEastAsia" w:hAnsi="Cambria Math"/>
                <w:sz w:val="20"/>
                <w:szCs w:val="14"/>
                <w:lang w:val="en-IN"/>
              </w:rPr>
              <m:t>N</m:t>
            </m:r>
          </m:sup>
          <m:e>
            <m:sSub>
              <m:sSubPr>
                <m:ctrlPr>
                  <w:rPr>
                    <w:rFonts w:ascii="Cambria Math" w:eastAsiaTheme="minorEastAsia" w:hAnsi="Cambria Math"/>
                    <w:i/>
                    <w:sz w:val="20"/>
                    <w:szCs w:val="14"/>
                    <w:lang w:val="en-IN"/>
                  </w:rPr>
                </m:ctrlPr>
              </m:sSubPr>
              <m:e>
                <m:r>
                  <w:rPr>
                    <w:rFonts w:ascii="Cambria Math" w:eastAsiaTheme="minorEastAsia" w:hAnsi="Cambria Math"/>
                    <w:sz w:val="20"/>
                    <w:szCs w:val="14"/>
                    <w:lang w:val="en-IN"/>
                  </w:rPr>
                  <m:t>x</m:t>
                </m:r>
              </m:e>
              <m:sub>
                <m:r>
                  <w:rPr>
                    <w:rFonts w:ascii="Cambria Math" w:eastAsiaTheme="minorEastAsia" w:hAnsi="Cambria Math"/>
                    <w:sz w:val="20"/>
                    <w:szCs w:val="14"/>
                    <w:lang w:val="en-IN"/>
                  </w:rPr>
                  <m:t>i</m:t>
                </m:r>
              </m:sub>
            </m:sSub>
            <m:sSub>
              <m:sSubPr>
                <m:ctrlPr>
                  <w:rPr>
                    <w:rFonts w:ascii="Cambria Math" w:eastAsiaTheme="minorEastAsia" w:hAnsi="Cambria Math"/>
                    <w:i/>
                    <w:sz w:val="20"/>
                    <w:szCs w:val="14"/>
                    <w:lang w:val="en-IN"/>
                  </w:rPr>
                </m:ctrlPr>
              </m:sSubPr>
              <m:e>
                <m:r>
                  <w:rPr>
                    <w:rFonts w:ascii="Cambria Math" w:eastAsiaTheme="minorEastAsia" w:hAnsi="Cambria Math"/>
                    <w:sz w:val="20"/>
                    <w:szCs w:val="14"/>
                    <w:lang w:val="en-IN"/>
                  </w:rPr>
                  <m:t>E</m:t>
                </m:r>
              </m:e>
              <m:sub>
                <m:r>
                  <w:rPr>
                    <w:rFonts w:ascii="Cambria Math" w:eastAsiaTheme="minorEastAsia" w:hAnsi="Cambria Math"/>
                    <w:sz w:val="20"/>
                    <w:szCs w:val="14"/>
                    <w:lang w:val="en-IN"/>
                  </w:rPr>
                  <m:t>i</m:t>
                </m:r>
              </m:sub>
            </m:sSub>
          </m:e>
        </m:nary>
        <m:r>
          <w:rPr>
            <w:rFonts w:ascii="Cambria Math" w:eastAsiaTheme="minorEastAsia" w:hAnsi="Cambria Math"/>
            <w:sz w:val="20"/>
            <w:szCs w:val="14"/>
            <w:lang w:val="en-IN"/>
          </w:rPr>
          <m:t>=</m:t>
        </m:r>
        <m:sSub>
          <m:sSubPr>
            <m:ctrlPr>
              <w:rPr>
                <w:rFonts w:ascii="Cambria Math" w:eastAsiaTheme="minorEastAsia" w:hAnsi="Cambria Math"/>
                <w:i/>
                <w:sz w:val="20"/>
                <w:szCs w:val="14"/>
                <w:lang w:val="en-IN"/>
              </w:rPr>
            </m:ctrlPr>
          </m:sSubPr>
          <m:e>
            <m:r>
              <w:rPr>
                <w:rFonts w:ascii="Cambria Math" w:eastAsiaTheme="minorEastAsia" w:hAnsi="Cambria Math"/>
                <w:sz w:val="20"/>
                <w:szCs w:val="14"/>
                <w:lang w:val="en-IN"/>
              </w:rPr>
              <m:t>E</m:t>
            </m:r>
          </m:e>
          <m:sub>
            <m:r>
              <w:rPr>
                <w:rFonts w:ascii="Cambria Math" w:eastAsiaTheme="minorEastAsia" w:hAnsi="Cambria Math"/>
                <w:sz w:val="20"/>
                <w:szCs w:val="14"/>
                <w:lang w:val="en-IN"/>
              </w:rPr>
              <m:t>P</m:t>
            </m:r>
          </m:sub>
        </m:sSub>
      </m:oMath>
      <w:r w:rsidR="00E57DA1" w:rsidRPr="001C4806">
        <w:rPr>
          <w:rFonts w:eastAsiaTheme="minorEastAsia"/>
          <w:sz w:val="20"/>
          <w:szCs w:val="14"/>
          <w:lang w:val="en-IN"/>
        </w:rPr>
        <w:tab/>
        <w:t>(expected return on the portfolio is a given value E</w:t>
      </w:r>
      <w:r w:rsidR="00E57DA1" w:rsidRPr="001C4806">
        <w:rPr>
          <w:rFonts w:eastAsiaTheme="minorEastAsia"/>
          <w:sz w:val="20"/>
          <w:szCs w:val="14"/>
          <w:vertAlign w:val="subscript"/>
          <w:lang w:val="en-IN"/>
        </w:rPr>
        <w:t>P</w:t>
      </w:r>
      <w:r w:rsidR="00E57DA1" w:rsidRPr="001C4806">
        <w:rPr>
          <w:rFonts w:eastAsiaTheme="minorEastAsia"/>
          <w:sz w:val="20"/>
          <w:szCs w:val="14"/>
          <w:lang w:val="en-IN"/>
        </w:rPr>
        <w:t>)</w:t>
      </w:r>
    </w:p>
    <w:p w14:paraId="4EC5B96D" w14:textId="151FF7D3" w:rsidR="00E57DA1" w:rsidRPr="001C4806" w:rsidRDefault="00000000" w:rsidP="00E56BED">
      <w:pPr>
        <w:pStyle w:val="ListParagraph"/>
        <w:numPr>
          <w:ilvl w:val="1"/>
          <w:numId w:val="11"/>
        </w:numPr>
        <w:spacing w:after="0"/>
        <w:rPr>
          <w:rFonts w:eastAsiaTheme="minorEastAsia"/>
          <w:sz w:val="20"/>
          <w:szCs w:val="14"/>
          <w:lang w:val="en-IN"/>
        </w:rPr>
      </w:pPr>
      <m:oMath>
        <m:nary>
          <m:naryPr>
            <m:chr m:val="∑"/>
            <m:supHide m:val="1"/>
            <m:ctrlPr>
              <w:rPr>
                <w:rFonts w:ascii="Cambria Math" w:eastAsiaTheme="minorEastAsia" w:hAnsi="Cambria Math"/>
                <w:i/>
                <w:sz w:val="20"/>
                <w:szCs w:val="14"/>
                <w:lang w:val="en-IN"/>
              </w:rPr>
            </m:ctrlPr>
          </m:naryPr>
          <m:sub>
            <m:r>
              <w:rPr>
                <w:rFonts w:ascii="Cambria Math" w:eastAsiaTheme="minorEastAsia" w:hAnsi="Cambria Math"/>
                <w:sz w:val="20"/>
                <w:szCs w:val="14"/>
                <w:lang w:val="en-IN"/>
              </w:rPr>
              <m:t>i</m:t>
            </m:r>
          </m:sub>
          <m:sup/>
          <m:e>
            <m:sSub>
              <m:sSubPr>
                <m:ctrlPr>
                  <w:rPr>
                    <w:rFonts w:ascii="Cambria Math" w:eastAsiaTheme="minorEastAsia" w:hAnsi="Cambria Math"/>
                    <w:i/>
                    <w:sz w:val="20"/>
                    <w:szCs w:val="14"/>
                    <w:lang w:val="en-IN"/>
                  </w:rPr>
                </m:ctrlPr>
              </m:sSubPr>
              <m:e>
                <m:r>
                  <w:rPr>
                    <w:rFonts w:ascii="Cambria Math" w:eastAsiaTheme="minorEastAsia" w:hAnsi="Cambria Math"/>
                    <w:sz w:val="20"/>
                    <w:szCs w:val="14"/>
                    <w:lang w:val="en-IN"/>
                  </w:rPr>
                  <m:t>x</m:t>
                </m:r>
              </m:e>
              <m:sub>
                <m:r>
                  <w:rPr>
                    <w:rFonts w:ascii="Cambria Math" w:eastAsiaTheme="minorEastAsia" w:hAnsi="Cambria Math"/>
                    <w:sz w:val="20"/>
                    <w:szCs w:val="14"/>
                    <w:lang w:val="en-IN"/>
                  </w:rPr>
                  <m:t>i</m:t>
                </m:r>
              </m:sub>
            </m:sSub>
            <m:r>
              <w:rPr>
                <w:rFonts w:ascii="Cambria Math" w:eastAsiaTheme="minorEastAsia" w:hAnsi="Cambria Math"/>
                <w:sz w:val="20"/>
                <w:szCs w:val="14"/>
                <w:lang w:val="en-IN"/>
              </w:rPr>
              <m:t>=1</m:t>
            </m:r>
          </m:e>
        </m:nary>
      </m:oMath>
      <w:r w:rsidR="00E57DA1" w:rsidRPr="001C4806">
        <w:rPr>
          <w:rFonts w:eastAsiaTheme="minorEastAsia"/>
          <w:sz w:val="20"/>
          <w:szCs w:val="14"/>
          <w:lang w:val="en-IN"/>
        </w:rPr>
        <w:t xml:space="preserve"> (proportions held in each security sum to 1)</w:t>
      </w:r>
    </w:p>
    <w:p w14:paraId="06730F88" w14:textId="06D07A72" w:rsidR="00886DE1" w:rsidRPr="001C4806" w:rsidRDefault="00886DE1" w:rsidP="00E56BED">
      <w:pPr>
        <w:pStyle w:val="ListParagraph"/>
        <w:numPr>
          <w:ilvl w:val="0"/>
          <w:numId w:val="11"/>
        </w:numPr>
        <w:spacing w:after="0"/>
        <w:rPr>
          <w:rFonts w:eastAsiaTheme="minorEastAsia"/>
          <w:sz w:val="20"/>
          <w:szCs w:val="14"/>
          <w:lang w:val="en-IN"/>
        </w:rPr>
      </w:pPr>
      <w:r w:rsidRPr="001C4806">
        <w:rPr>
          <w:rFonts w:eastAsiaTheme="minorEastAsia"/>
          <w:sz w:val="20"/>
          <w:szCs w:val="14"/>
          <w:lang w:val="en-IN"/>
        </w:rPr>
        <w:t xml:space="preserve">To do this, we set up a Lagrangian function : </w:t>
      </w:r>
      <m:oMath>
        <m:r>
          <w:rPr>
            <w:rFonts w:ascii="Cambria Math" w:eastAsiaTheme="minorEastAsia" w:hAnsi="Cambria Math"/>
            <w:sz w:val="20"/>
            <w:szCs w:val="14"/>
            <w:lang w:val="en-IN"/>
          </w:rPr>
          <m:t>W=V-λ</m:t>
        </m:r>
        <m:d>
          <m:dPr>
            <m:ctrlPr>
              <w:rPr>
                <w:rFonts w:ascii="Cambria Math" w:eastAsiaTheme="minorEastAsia" w:hAnsi="Cambria Math"/>
                <w:i/>
                <w:sz w:val="20"/>
                <w:szCs w:val="14"/>
                <w:lang w:val="en-IN"/>
              </w:rPr>
            </m:ctrlPr>
          </m:dPr>
          <m:e>
            <m:nary>
              <m:naryPr>
                <m:chr m:val="∑"/>
                <m:supHide m:val="1"/>
                <m:ctrlPr>
                  <w:rPr>
                    <w:rFonts w:ascii="Cambria Math" w:eastAsiaTheme="minorEastAsia" w:hAnsi="Cambria Math"/>
                    <w:i/>
                    <w:sz w:val="20"/>
                    <w:szCs w:val="14"/>
                    <w:lang w:val="en-IN"/>
                  </w:rPr>
                </m:ctrlPr>
              </m:naryPr>
              <m:sub>
                <m:r>
                  <w:rPr>
                    <w:rFonts w:ascii="Cambria Math" w:eastAsiaTheme="minorEastAsia" w:hAnsi="Cambria Math"/>
                    <w:sz w:val="20"/>
                    <w:szCs w:val="14"/>
                    <w:lang w:val="en-IN"/>
                  </w:rPr>
                  <m:t>i</m:t>
                </m:r>
              </m:sub>
              <m:sup/>
              <m:e>
                <m:sSub>
                  <m:sSubPr>
                    <m:ctrlPr>
                      <w:rPr>
                        <w:rFonts w:ascii="Cambria Math" w:eastAsiaTheme="minorEastAsia" w:hAnsi="Cambria Math"/>
                        <w:i/>
                        <w:sz w:val="20"/>
                        <w:szCs w:val="14"/>
                        <w:lang w:val="en-IN"/>
                      </w:rPr>
                    </m:ctrlPr>
                  </m:sSubPr>
                  <m:e>
                    <m:r>
                      <w:rPr>
                        <w:rFonts w:ascii="Cambria Math" w:eastAsiaTheme="minorEastAsia" w:hAnsi="Cambria Math"/>
                        <w:sz w:val="20"/>
                        <w:szCs w:val="14"/>
                        <w:lang w:val="en-IN"/>
                      </w:rPr>
                      <m:t>E</m:t>
                    </m:r>
                  </m:e>
                  <m:sub>
                    <m:r>
                      <w:rPr>
                        <w:rFonts w:ascii="Cambria Math" w:eastAsiaTheme="minorEastAsia" w:hAnsi="Cambria Math"/>
                        <w:sz w:val="20"/>
                        <w:szCs w:val="14"/>
                        <w:lang w:val="en-IN"/>
                      </w:rPr>
                      <m:t>i</m:t>
                    </m:r>
                  </m:sub>
                </m:sSub>
                <m:sSub>
                  <m:sSubPr>
                    <m:ctrlPr>
                      <w:rPr>
                        <w:rFonts w:ascii="Cambria Math" w:eastAsiaTheme="minorEastAsia" w:hAnsi="Cambria Math"/>
                        <w:i/>
                        <w:sz w:val="20"/>
                        <w:szCs w:val="14"/>
                        <w:lang w:val="en-IN"/>
                      </w:rPr>
                    </m:ctrlPr>
                  </m:sSubPr>
                  <m:e>
                    <m:r>
                      <w:rPr>
                        <w:rFonts w:ascii="Cambria Math" w:eastAsiaTheme="minorEastAsia" w:hAnsi="Cambria Math"/>
                        <w:sz w:val="20"/>
                        <w:szCs w:val="14"/>
                        <w:lang w:val="en-IN"/>
                      </w:rPr>
                      <m:t>X</m:t>
                    </m:r>
                  </m:e>
                  <m:sub>
                    <m:r>
                      <w:rPr>
                        <w:rFonts w:ascii="Cambria Math" w:eastAsiaTheme="minorEastAsia" w:hAnsi="Cambria Math"/>
                        <w:sz w:val="20"/>
                        <w:szCs w:val="14"/>
                        <w:lang w:val="en-IN"/>
                      </w:rPr>
                      <m:t>i</m:t>
                    </m:r>
                  </m:sub>
                </m:sSub>
              </m:e>
            </m:nary>
            <m:r>
              <w:rPr>
                <w:rFonts w:ascii="Cambria Math" w:eastAsiaTheme="minorEastAsia" w:hAnsi="Cambria Math"/>
                <w:sz w:val="20"/>
                <w:szCs w:val="14"/>
                <w:lang w:val="en-IN"/>
              </w:rPr>
              <m:t>-</m:t>
            </m:r>
            <m:sSub>
              <m:sSubPr>
                <m:ctrlPr>
                  <w:rPr>
                    <w:rFonts w:ascii="Cambria Math" w:eastAsiaTheme="minorEastAsia" w:hAnsi="Cambria Math"/>
                    <w:i/>
                    <w:sz w:val="20"/>
                    <w:szCs w:val="14"/>
                    <w:lang w:val="en-IN"/>
                  </w:rPr>
                </m:ctrlPr>
              </m:sSubPr>
              <m:e>
                <m:r>
                  <w:rPr>
                    <w:rFonts w:ascii="Cambria Math" w:eastAsiaTheme="minorEastAsia" w:hAnsi="Cambria Math"/>
                    <w:sz w:val="20"/>
                    <w:szCs w:val="14"/>
                    <w:lang w:val="en-IN"/>
                  </w:rPr>
                  <m:t>E</m:t>
                </m:r>
              </m:e>
              <m:sub>
                <m:r>
                  <w:rPr>
                    <w:rFonts w:ascii="Cambria Math" w:eastAsiaTheme="minorEastAsia" w:hAnsi="Cambria Math"/>
                    <w:sz w:val="20"/>
                    <w:szCs w:val="14"/>
                    <w:lang w:val="en-IN"/>
                  </w:rPr>
                  <m:t>p</m:t>
                </m:r>
              </m:sub>
            </m:sSub>
          </m:e>
        </m:d>
        <m:r>
          <w:rPr>
            <w:rFonts w:ascii="Cambria Math" w:eastAsiaTheme="minorEastAsia" w:hAnsi="Cambria Math"/>
            <w:sz w:val="20"/>
            <w:szCs w:val="14"/>
            <w:lang w:val="en-IN"/>
          </w:rPr>
          <m:t>-μ(∑</m:t>
        </m:r>
        <m:sSub>
          <m:sSubPr>
            <m:ctrlPr>
              <w:rPr>
                <w:rFonts w:ascii="Cambria Math" w:eastAsiaTheme="minorEastAsia" w:hAnsi="Cambria Math"/>
                <w:i/>
                <w:sz w:val="20"/>
                <w:szCs w:val="14"/>
                <w:lang w:val="en-IN"/>
              </w:rPr>
            </m:ctrlPr>
          </m:sSubPr>
          <m:e>
            <m:r>
              <w:rPr>
                <w:rFonts w:ascii="Cambria Math" w:eastAsiaTheme="minorEastAsia" w:hAnsi="Cambria Math"/>
                <w:sz w:val="20"/>
                <w:szCs w:val="14"/>
                <w:lang w:val="en-IN"/>
              </w:rPr>
              <m:t>x</m:t>
            </m:r>
          </m:e>
          <m:sub>
            <m:r>
              <w:rPr>
                <w:rFonts w:ascii="Cambria Math" w:eastAsiaTheme="minorEastAsia" w:hAnsi="Cambria Math"/>
                <w:sz w:val="20"/>
                <w:szCs w:val="14"/>
                <w:lang w:val="en-IN"/>
              </w:rPr>
              <m:t>i</m:t>
            </m:r>
          </m:sub>
        </m:sSub>
        <m:r>
          <w:rPr>
            <w:rFonts w:ascii="Cambria Math" w:eastAsiaTheme="minorEastAsia" w:hAnsi="Cambria Math"/>
            <w:sz w:val="20"/>
            <w:szCs w:val="14"/>
            <w:lang w:val="en-IN"/>
          </w:rPr>
          <m:t>-1)</m:t>
        </m:r>
      </m:oMath>
    </w:p>
    <w:p w14:paraId="06F60BE8" w14:textId="6D0EA51B" w:rsidR="00886DE1" w:rsidRPr="00FB2331" w:rsidRDefault="00886DE1" w:rsidP="00E56BED">
      <w:pPr>
        <w:pStyle w:val="ListParagraph"/>
        <w:numPr>
          <w:ilvl w:val="0"/>
          <w:numId w:val="11"/>
        </w:numPr>
        <w:spacing w:after="0"/>
        <w:rPr>
          <w:rFonts w:eastAsiaTheme="minorEastAsia"/>
          <w:sz w:val="22"/>
          <w:szCs w:val="16"/>
          <w:lang w:val="en-IN"/>
        </w:rPr>
      </w:pPr>
      <w:r w:rsidRPr="001C4806">
        <w:rPr>
          <w:rFonts w:eastAsiaTheme="minorEastAsia"/>
          <w:sz w:val="20"/>
          <w:szCs w:val="14"/>
          <w:lang w:val="en-IN"/>
        </w:rPr>
        <w:t>To find the minimum, we partially differentiate this with respect to each of the xi, λ and μ and set to 0. This gives a set of linear equations which can be solved.</w:t>
      </w:r>
    </w:p>
    <w:p w14:paraId="489F5EFF" w14:textId="44A4BBF6" w:rsidR="00223EB7" w:rsidRPr="00223EB7" w:rsidRDefault="00223EB7" w:rsidP="00D75C4F">
      <w:pPr>
        <w:spacing w:after="0"/>
        <w:rPr>
          <w:rFonts w:eastAsiaTheme="minorEastAsia"/>
          <w:b/>
          <w:bCs/>
          <w:sz w:val="22"/>
          <w:szCs w:val="16"/>
          <w:lang w:val="en-IN"/>
        </w:rPr>
      </w:pPr>
      <w:r w:rsidRPr="00223EB7">
        <w:rPr>
          <w:rFonts w:eastAsiaTheme="minorEastAsia"/>
          <w:b/>
          <w:bCs/>
          <w:sz w:val="22"/>
          <w:szCs w:val="16"/>
          <w:lang w:val="en-IN"/>
        </w:rPr>
        <w:t>Investor With Quadratic Utility Function Would Select Portfolio</w:t>
      </w:r>
    </w:p>
    <w:p w14:paraId="5E011FFE" w14:textId="6D9993B4" w:rsidR="0049341B" w:rsidRPr="001C4806" w:rsidRDefault="0049341B" w:rsidP="00E56BED">
      <w:pPr>
        <w:pStyle w:val="ListParagraph"/>
        <w:numPr>
          <w:ilvl w:val="0"/>
          <w:numId w:val="11"/>
        </w:numPr>
        <w:spacing w:after="0"/>
        <w:rPr>
          <w:sz w:val="20"/>
          <w:szCs w:val="14"/>
          <w:lang w:val="en-IN"/>
        </w:rPr>
      </w:pPr>
      <w:r w:rsidRPr="001C4806">
        <w:rPr>
          <w:sz w:val="20"/>
          <w:szCs w:val="14"/>
        </w:rPr>
        <w:t>For quadratic utility functions the process described above produces optimal portfolios whatever the distribution of returns, because expected utility is uniquely determined if we know the mean and variance of the distribution.</w:t>
      </w:r>
    </w:p>
    <w:p w14:paraId="77409741" w14:textId="1FB781F4" w:rsidR="001016A4" w:rsidRPr="001016A4" w:rsidRDefault="003D3D80" w:rsidP="00E56BED">
      <w:pPr>
        <w:pStyle w:val="ListParagraph"/>
        <w:numPr>
          <w:ilvl w:val="0"/>
          <w:numId w:val="11"/>
        </w:numPr>
        <w:spacing w:after="0"/>
        <w:rPr>
          <w:sz w:val="22"/>
          <w:szCs w:val="16"/>
          <w:lang w:val="en-IN"/>
        </w:rPr>
      </w:pPr>
      <w:r w:rsidRPr="001C4806">
        <w:rPr>
          <w:rFonts w:eastAsiaTheme="minorEastAsia"/>
          <w:sz w:val="20"/>
          <w:szCs w:val="14"/>
          <w:lang w:val="en-IN"/>
        </w:rPr>
        <w:t xml:space="preserve">An investor with a quadratic utility function would select a portfolio from those along the efficient frontier by identifying the point at which one of his indifference curves is tangential to the efficient frontier. This would then be the portfolio that maximises his expected utility, as a function of portfolio expected return and variance. </w:t>
      </w:r>
    </w:p>
    <w:p w14:paraId="328F5556" w14:textId="22D3AEB0" w:rsidR="001016A4" w:rsidRDefault="001016A4" w:rsidP="00E56BED">
      <w:pPr>
        <w:pStyle w:val="ListParagraph"/>
        <w:numPr>
          <w:ilvl w:val="0"/>
          <w:numId w:val="11"/>
        </w:numPr>
        <w:spacing w:after="0"/>
        <w:rPr>
          <w:sz w:val="22"/>
          <w:szCs w:val="16"/>
          <w:lang w:val="en-IN"/>
        </w:rPr>
      </w:pPr>
      <w:r w:rsidRPr="00C604D5">
        <w:rPr>
          <w:b/>
          <w:bCs/>
          <w:sz w:val="22"/>
          <w:szCs w:val="16"/>
          <w:lang w:val="en-IN"/>
        </w:rPr>
        <w:t xml:space="preserve">Which </w:t>
      </w:r>
      <w:r w:rsidR="00C604D5" w:rsidRPr="00C604D5">
        <w:rPr>
          <w:b/>
          <w:bCs/>
          <w:sz w:val="22"/>
          <w:szCs w:val="16"/>
          <w:lang w:val="en-IN"/>
        </w:rPr>
        <w:t>Assumption Of MVT Can Be Relaxed Given Quadratic Utility Function →</w:t>
      </w:r>
      <w:r>
        <w:rPr>
          <w:sz w:val="22"/>
          <w:szCs w:val="16"/>
          <w:lang w:val="en-IN"/>
        </w:rPr>
        <w:t xml:space="preserve"> </w:t>
      </w:r>
      <w:r w:rsidRPr="001C4806">
        <w:rPr>
          <w:sz w:val="20"/>
          <w:szCs w:val="14"/>
          <w:lang w:val="en-IN"/>
        </w:rPr>
        <w:t xml:space="preserve">the assumption that investors make their decisions purely based on expected return and Variance can be relaxed. </w:t>
      </w:r>
    </w:p>
    <w:p w14:paraId="2DE15F85" w14:textId="1041FC9E" w:rsidR="00C52F10" w:rsidRPr="00C52F10" w:rsidRDefault="00C52F10" w:rsidP="00D75C4F">
      <w:pPr>
        <w:spacing w:after="0"/>
        <w:rPr>
          <w:b/>
          <w:bCs/>
          <w:sz w:val="22"/>
          <w:szCs w:val="16"/>
        </w:rPr>
      </w:pPr>
      <w:r w:rsidRPr="00C52F10">
        <w:rPr>
          <w:b/>
          <w:bCs/>
          <w:sz w:val="22"/>
          <w:szCs w:val="16"/>
        </w:rPr>
        <w:t>Explain why an investor’s indifference curves slope upwards, and what determines their gradient.</w:t>
      </w:r>
    </w:p>
    <w:p w14:paraId="274E0349" w14:textId="01C65F35" w:rsidR="00C52F10" w:rsidRPr="001C4806" w:rsidRDefault="00C52F10" w:rsidP="00E56BED">
      <w:pPr>
        <w:pStyle w:val="ListParagraph"/>
        <w:numPr>
          <w:ilvl w:val="0"/>
          <w:numId w:val="11"/>
        </w:numPr>
        <w:spacing w:after="0"/>
        <w:rPr>
          <w:sz w:val="20"/>
          <w:szCs w:val="14"/>
        </w:rPr>
      </w:pPr>
      <w:r w:rsidRPr="001C4806">
        <w:rPr>
          <w:sz w:val="20"/>
          <w:szCs w:val="14"/>
        </w:rPr>
        <w:t xml:space="preserve">An investor’s indifference curves slope upwards because we are assuming that the investor is risk-averse and prefers more to less. Consequently, additional expected return yields extra utility, whereas additional risk reduces utility. Thus, any increase (decrease) in risk/standard deviation must be offset by an increase (decrease) in expected return in order to maintain a constant level of expected utility. </w:t>
      </w:r>
    </w:p>
    <w:p w14:paraId="4E8505D4" w14:textId="2FB41169" w:rsidR="00C52F10" w:rsidRPr="001C4806" w:rsidRDefault="00C52F10" w:rsidP="00E56BED">
      <w:pPr>
        <w:pStyle w:val="ListParagraph"/>
        <w:numPr>
          <w:ilvl w:val="0"/>
          <w:numId w:val="11"/>
        </w:numPr>
        <w:spacing w:after="0"/>
        <w:rPr>
          <w:sz w:val="20"/>
          <w:szCs w:val="14"/>
          <w:lang w:val="en-IN"/>
        </w:rPr>
      </w:pPr>
      <w:r w:rsidRPr="001C4806">
        <w:rPr>
          <w:sz w:val="20"/>
          <w:szCs w:val="14"/>
        </w:rPr>
        <w:t>The gradient of the indifference curves is determined by the degree of the investor’s risk aversion. The more risk-averse the investor, the steeper the indifference curves – as the investor will require a greater increase in expected return in order to offset any extra risk.</w:t>
      </w:r>
    </w:p>
    <w:p w14:paraId="35657D64" w14:textId="77777777" w:rsidR="003D6989" w:rsidRPr="001C4806" w:rsidRDefault="003D6989" w:rsidP="00E56BED">
      <w:pPr>
        <w:pStyle w:val="ListParagraph"/>
        <w:numPr>
          <w:ilvl w:val="0"/>
          <w:numId w:val="11"/>
        </w:numPr>
        <w:spacing w:after="0"/>
        <w:rPr>
          <w:sz w:val="20"/>
          <w:szCs w:val="14"/>
          <w:lang w:val="en-IN"/>
        </w:rPr>
      </w:pPr>
      <w:r w:rsidRPr="001C4806">
        <w:rPr>
          <w:sz w:val="20"/>
          <w:szCs w:val="14"/>
        </w:rPr>
        <w:t xml:space="preserve">By combining the investor’s indifference curves with the efficient frontier of portfolios, we can determine the investor’s optimal portfolio, i.e. the portfolio that maximises the investor’s expected utility. </w:t>
      </w:r>
    </w:p>
    <w:p w14:paraId="2A0CA8C3" w14:textId="11882864" w:rsidR="003D6989" w:rsidRPr="003D6989" w:rsidRDefault="003D6989" w:rsidP="00E56BED">
      <w:pPr>
        <w:pStyle w:val="ListParagraph"/>
        <w:numPr>
          <w:ilvl w:val="0"/>
          <w:numId w:val="11"/>
        </w:numPr>
        <w:spacing w:after="0"/>
        <w:rPr>
          <w:sz w:val="22"/>
          <w:szCs w:val="16"/>
          <w:lang w:val="en-IN"/>
        </w:rPr>
      </w:pPr>
      <w:r w:rsidRPr="001C4806">
        <w:rPr>
          <w:sz w:val="20"/>
          <w:szCs w:val="14"/>
        </w:rPr>
        <w:t>Utility is maximised by choosing the portfolio on the efficient frontier at the point where the frontier is at a tangent to an indifference curve.</w:t>
      </w:r>
    </w:p>
    <w:p w14:paraId="2F824D9C" w14:textId="17FE23BB" w:rsidR="003D6989" w:rsidRDefault="003D6989" w:rsidP="00E56BED">
      <w:pPr>
        <w:pStyle w:val="ListParagraph"/>
        <w:numPr>
          <w:ilvl w:val="0"/>
          <w:numId w:val="11"/>
        </w:numPr>
        <w:spacing w:after="0"/>
        <w:rPr>
          <w:sz w:val="22"/>
          <w:szCs w:val="16"/>
          <w:lang w:val="en-IN"/>
        </w:rPr>
      </w:pPr>
      <w:r w:rsidRPr="003D6989">
        <w:rPr>
          <w:noProof/>
          <w:sz w:val="22"/>
          <w:szCs w:val="16"/>
          <w:lang w:val="en-IN"/>
        </w:rPr>
        <w:drawing>
          <wp:inline distT="0" distB="0" distL="0" distR="0" wp14:anchorId="383CFB27" wp14:editId="4866A5B8">
            <wp:extent cx="1866900" cy="1169377"/>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79206" cy="1177085"/>
                    </a:xfrm>
                    <a:prstGeom prst="rect">
                      <a:avLst/>
                    </a:prstGeom>
                  </pic:spPr>
                </pic:pic>
              </a:graphicData>
            </a:graphic>
          </wp:inline>
        </w:drawing>
      </w:r>
    </w:p>
    <w:p w14:paraId="0BAD74E9" w14:textId="65C53286" w:rsidR="007916E3" w:rsidRPr="007916E3" w:rsidRDefault="007916E3" w:rsidP="00D75C4F">
      <w:pPr>
        <w:spacing w:after="0"/>
        <w:rPr>
          <w:b/>
          <w:bCs/>
          <w:sz w:val="22"/>
          <w:szCs w:val="16"/>
        </w:rPr>
      </w:pPr>
      <w:r w:rsidRPr="007916E3">
        <w:rPr>
          <w:b/>
          <w:bCs/>
          <w:sz w:val="22"/>
          <w:szCs w:val="16"/>
        </w:rPr>
        <w:t>Explain why the optimal portfolio on the efficient frontier is at the point where the frontier is at a tangent to an indifference curve.</w:t>
      </w:r>
    </w:p>
    <w:p w14:paraId="0029BD56" w14:textId="77777777" w:rsidR="007916E3" w:rsidRPr="001C4806" w:rsidRDefault="007916E3" w:rsidP="00E56BED">
      <w:pPr>
        <w:pStyle w:val="ListParagraph"/>
        <w:numPr>
          <w:ilvl w:val="0"/>
          <w:numId w:val="11"/>
        </w:numPr>
        <w:spacing w:after="0"/>
        <w:rPr>
          <w:sz w:val="20"/>
          <w:szCs w:val="14"/>
          <w:lang w:val="en-IN"/>
        </w:rPr>
      </w:pPr>
      <w:r w:rsidRPr="001C4806">
        <w:rPr>
          <w:sz w:val="20"/>
          <w:szCs w:val="14"/>
        </w:rPr>
        <w:t xml:space="preserve">The optimal portfolio occurs at the point where the indifference curve is tangential to the efficient frontier for the following two reasons: </w:t>
      </w:r>
    </w:p>
    <w:p w14:paraId="37A2E500" w14:textId="77777777" w:rsidR="007916E3" w:rsidRPr="001C4806" w:rsidRDefault="007916E3" w:rsidP="00E56BED">
      <w:pPr>
        <w:pStyle w:val="ListParagraph"/>
        <w:numPr>
          <w:ilvl w:val="1"/>
          <w:numId w:val="11"/>
        </w:numPr>
        <w:spacing w:after="0"/>
        <w:rPr>
          <w:sz w:val="20"/>
          <w:szCs w:val="14"/>
          <w:lang w:val="en-IN"/>
        </w:rPr>
      </w:pPr>
      <w:r w:rsidRPr="001C4806">
        <w:rPr>
          <w:sz w:val="20"/>
          <w:szCs w:val="14"/>
        </w:rPr>
        <w:t xml:space="preserve">The indifference curves that correspond to a higher level of expected utility are unattainable as they lie strictly above the efficient frontier. </w:t>
      </w:r>
    </w:p>
    <w:p w14:paraId="06E06691" w14:textId="77777777" w:rsidR="007916E3" w:rsidRPr="001C4806" w:rsidRDefault="007916E3" w:rsidP="00E56BED">
      <w:pPr>
        <w:pStyle w:val="ListParagraph"/>
        <w:numPr>
          <w:ilvl w:val="1"/>
          <w:numId w:val="11"/>
        </w:numPr>
        <w:spacing w:after="0"/>
        <w:rPr>
          <w:sz w:val="20"/>
          <w:szCs w:val="14"/>
          <w:lang w:val="en-IN"/>
        </w:rPr>
      </w:pPr>
      <w:r w:rsidRPr="001C4806">
        <w:rPr>
          <w:sz w:val="20"/>
          <w:szCs w:val="14"/>
        </w:rPr>
        <w:t xml:space="preserve">Conversely, lower indifference curves that cut the efficient frontier are attainable, but correspond to a lower level of expected utility. </w:t>
      </w:r>
    </w:p>
    <w:p w14:paraId="0666517F" w14:textId="7D052A88" w:rsidR="00DA64E7" w:rsidRPr="00A47B8E" w:rsidRDefault="007916E3" w:rsidP="00D75C4F">
      <w:pPr>
        <w:pStyle w:val="ListParagraph"/>
        <w:numPr>
          <w:ilvl w:val="0"/>
          <w:numId w:val="11"/>
        </w:numPr>
        <w:spacing w:after="0"/>
        <w:rPr>
          <w:rFonts w:asciiTheme="majorHAnsi" w:eastAsiaTheme="minorEastAsia" w:hAnsiTheme="majorHAnsi" w:cstheme="majorBidi"/>
          <w:b/>
          <w:bCs/>
          <w:color w:val="000000" w:themeColor="text1"/>
          <w:sz w:val="24"/>
          <w:szCs w:val="24"/>
          <w:lang w:val="en-IN"/>
        </w:rPr>
      </w:pPr>
      <w:r w:rsidRPr="00A47B8E">
        <w:rPr>
          <w:sz w:val="20"/>
          <w:szCs w:val="14"/>
        </w:rPr>
        <w:lastRenderedPageBreak/>
        <w:t>The highest attainable indifference curve, and corresponding highest level of expected utility, is therefore the one that is tangential to the efficient frontier. The optimal portfolio occurs at the tangency point, which is in fact the only attainable point on this indifference curve, which is why it is optimal.</w:t>
      </w:r>
      <w:r w:rsidR="00DA64E7" w:rsidRPr="00A47B8E">
        <w:rPr>
          <w:lang w:val="en-IN"/>
        </w:rPr>
        <w:br w:type="page"/>
      </w:r>
    </w:p>
    <w:p w14:paraId="3C61957A" w14:textId="2FA5CAEA" w:rsidR="00281E2B" w:rsidRDefault="00281E2B" w:rsidP="00D75C4F">
      <w:pPr>
        <w:pStyle w:val="Heading2"/>
        <w:rPr>
          <w:lang w:val="en-IN"/>
        </w:rPr>
      </w:pPr>
      <w:r>
        <w:rPr>
          <w:lang w:val="en-IN"/>
        </w:rPr>
        <w:lastRenderedPageBreak/>
        <w:t>Ch 07: Model of Asset Returns</w:t>
      </w:r>
    </w:p>
    <w:p w14:paraId="06B031A1" w14:textId="69C0BDBE" w:rsidR="00281E2B" w:rsidRDefault="00281E2B" w:rsidP="00D75C4F">
      <w:pPr>
        <w:spacing w:after="0"/>
        <w:rPr>
          <w:b/>
          <w:bCs/>
          <w:sz w:val="22"/>
          <w:szCs w:val="16"/>
          <w:lang w:val="en-IN"/>
        </w:rPr>
      </w:pPr>
      <w:r w:rsidRPr="003C1CF9">
        <w:rPr>
          <w:b/>
          <w:bCs/>
          <w:sz w:val="22"/>
          <w:szCs w:val="16"/>
          <w:highlight w:val="yellow"/>
          <w:lang w:val="en-IN"/>
        </w:rPr>
        <w:t>Multi Factor Model</w:t>
      </w:r>
    </w:p>
    <w:p w14:paraId="223C0BD3" w14:textId="4EE6A382" w:rsidR="003C1CF9" w:rsidRPr="003C1CF9" w:rsidRDefault="003C1CF9" w:rsidP="003C1CF9">
      <w:pPr>
        <w:pStyle w:val="ListParagraph"/>
        <w:numPr>
          <w:ilvl w:val="0"/>
          <w:numId w:val="11"/>
        </w:numPr>
        <w:spacing w:after="0"/>
        <w:rPr>
          <w:b/>
          <w:bCs/>
          <w:sz w:val="22"/>
          <w:szCs w:val="16"/>
          <w:lang w:val="en-IN"/>
        </w:rPr>
      </w:pPr>
      <w:r w:rsidRPr="003C1CF9">
        <w:rPr>
          <w:b/>
          <w:bCs/>
          <w:sz w:val="22"/>
          <w:szCs w:val="16"/>
          <w:highlight w:val="yellow"/>
          <w:lang w:val="en-IN"/>
        </w:rPr>
        <w:t>Structure</w:t>
      </w:r>
    </w:p>
    <w:p w14:paraId="306CABD4" w14:textId="77777777" w:rsidR="00281E2B" w:rsidRPr="00DD091B" w:rsidRDefault="00000000" w:rsidP="00E56BED">
      <w:pPr>
        <w:pStyle w:val="ListParagraph"/>
        <w:numPr>
          <w:ilvl w:val="0"/>
          <w:numId w:val="13"/>
        </w:numPr>
        <w:spacing w:after="0"/>
        <w:rPr>
          <w:b/>
          <w:bCs/>
          <w:sz w:val="22"/>
          <w:szCs w:val="16"/>
          <w:lang w:val="en-IN"/>
        </w:rPr>
      </w:pPr>
      <m:oMath>
        <m:sSub>
          <m:sSubPr>
            <m:ctrlPr>
              <w:rPr>
                <w:rFonts w:ascii="Cambria Math" w:hAnsi="Cambria Math"/>
                <w:i/>
                <w:sz w:val="22"/>
                <w:szCs w:val="16"/>
                <w:lang w:val="en-IN"/>
              </w:rPr>
            </m:ctrlPr>
          </m:sSubPr>
          <m:e>
            <m:r>
              <w:rPr>
                <w:rFonts w:ascii="Cambria Math" w:hAnsi="Cambria Math"/>
                <w:sz w:val="22"/>
                <w:szCs w:val="16"/>
                <w:lang w:val="en-IN"/>
              </w:rPr>
              <m:t>R</m:t>
            </m:r>
          </m:e>
          <m:sub>
            <m:r>
              <w:rPr>
                <w:rFonts w:ascii="Cambria Math" w:hAnsi="Cambria Math"/>
                <w:sz w:val="22"/>
                <w:szCs w:val="16"/>
                <w:lang w:val="en-IN"/>
              </w:rPr>
              <m:t>i</m:t>
            </m:r>
          </m:sub>
        </m:sSub>
        <m:r>
          <w:rPr>
            <w:rFonts w:ascii="Cambria Math" w:hAnsi="Cambria Math"/>
            <w:sz w:val="22"/>
            <w:szCs w:val="16"/>
            <w:lang w:val="en-IN"/>
          </w:rPr>
          <m:t>=</m:t>
        </m:r>
        <m:sSub>
          <m:sSubPr>
            <m:ctrlPr>
              <w:rPr>
                <w:rFonts w:ascii="Cambria Math" w:hAnsi="Cambria Math"/>
                <w:i/>
                <w:sz w:val="22"/>
                <w:szCs w:val="16"/>
                <w:lang w:val="en-IN"/>
              </w:rPr>
            </m:ctrlPr>
          </m:sSubPr>
          <m:e>
            <m:r>
              <w:rPr>
                <w:rFonts w:ascii="Cambria Math" w:hAnsi="Cambria Math"/>
                <w:sz w:val="22"/>
                <w:szCs w:val="16"/>
                <w:lang w:val="en-IN"/>
              </w:rPr>
              <m:t>α</m:t>
            </m:r>
          </m:e>
          <m:sub>
            <m:r>
              <w:rPr>
                <w:rFonts w:ascii="Cambria Math" w:hAnsi="Cambria Math"/>
                <w:sz w:val="22"/>
                <w:szCs w:val="16"/>
                <w:lang w:val="en-IN"/>
              </w:rPr>
              <m:t>i</m:t>
            </m:r>
          </m:sub>
        </m:sSub>
        <m:r>
          <w:rPr>
            <w:rFonts w:ascii="Cambria Math" w:hAnsi="Cambria Math"/>
            <w:sz w:val="22"/>
            <w:szCs w:val="16"/>
            <w:lang w:val="en-IN"/>
          </w:rPr>
          <m:t xml:space="preserve">+ </m:t>
        </m:r>
        <m:sSub>
          <m:sSubPr>
            <m:ctrlPr>
              <w:rPr>
                <w:rFonts w:ascii="Cambria Math" w:hAnsi="Cambria Math"/>
                <w:i/>
                <w:sz w:val="22"/>
                <w:szCs w:val="16"/>
                <w:lang w:val="en-IN"/>
              </w:rPr>
            </m:ctrlPr>
          </m:sSubPr>
          <m:e>
            <m:r>
              <w:rPr>
                <w:rFonts w:ascii="Cambria Math" w:hAnsi="Cambria Math"/>
                <w:sz w:val="22"/>
                <w:szCs w:val="16"/>
                <w:lang w:val="en-IN"/>
              </w:rPr>
              <m:t>β</m:t>
            </m:r>
          </m:e>
          <m:sub>
            <m:r>
              <w:rPr>
                <w:rFonts w:ascii="Cambria Math" w:hAnsi="Cambria Math"/>
                <w:sz w:val="22"/>
                <w:szCs w:val="16"/>
                <w:lang w:val="en-IN"/>
              </w:rPr>
              <m:t>i, 1</m:t>
            </m:r>
          </m:sub>
        </m:sSub>
        <m:sSub>
          <m:sSubPr>
            <m:ctrlPr>
              <w:rPr>
                <w:rFonts w:ascii="Cambria Math" w:hAnsi="Cambria Math"/>
                <w:i/>
                <w:sz w:val="22"/>
                <w:szCs w:val="16"/>
                <w:lang w:val="en-IN"/>
              </w:rPr>
            </m:ctrlPr>
          </m:sSubPr>
          <m:e>
            <m:r>
              <w:rPr>
                <w:rFonts w:ascii="Cambria Math" w:hAnsi="Cambria Math"/>
                <w:sz w:val="22"/>
                <w:szCs w:val="16"/>
                <w:lang w:val="en-IN"/>
              </w:rPr>
              <m:t>I</m:t>
            </m:r>
          </m:e>
          <m:sub>
            <m:r>
              <w:rPr>
                <w:rFonts w:ascii="Cambria Math" w:hAnsi="Cambria Math"/>
                <w:sz w:val="22"/>
                <w:szCs w:val="16"/>
                <w:lang w:val="en-IN"/>
              </w:rPr>
              <m:t>1</m:t>
            </m:r>
          </m:sub>
        </m:sSub>
        <m:r>
          <w:rPr>
            <w:rFonts w:ascii="Cambria Math" w:hAnsi="Cambria Math"/>
            <w:sz w:val="22"/>
            <w:szCs w:val="16"/>
            <w:lang w:val="en-IN"/>
          </w:rPr>
          <m:t xml:space="preserve">+ </m:t>
        </m:r>
        <m:sSub>
          <m:sSubPr>
            <m:ctrlPr>
              <w:rPr>
                <w:rFonts w:ascii="Cambria Math" w:hAnsi="Cambria Math"/>
                <w:i/>
                <w:sz w:val="22"/>
                <w:szCs w:val="16"/>
                <w:lang w:val="en-IN"/>
              </w:rPr>
            </m:ctrlPr>
          </m:sSubPr>
          <m:e>
            <m:r>
              <w:rPr>
                <w:rFonts w:ascii="Cambria Math" w:hAnsi="Cambria Math"/>
                <w:sz w:val="22"/>
                <w:szCs w:val="16"/>
                <w:lang w:val="en-IN"/>
              </w:rPr>
              <m:t>β</m:t>
            </m:r>
          </m:e>
          <m:sub>
            <m:r>
              <w:rPr>
                <w:rFonts w:ascii="Cambria Math" w:hAnsi="Cambria Math"/>
                <w:sz w:val="22"/>
                <w:szCs w:val="16"/>
                <w:lang w:val="en-IN"/>
              </w:rPr>
              <m:t>i, 2</m:t>
            </m:r>
          </m:sub>
        </m:sSub>
        <m:sSub>
          <m:sSubPr>
            <m:ctrlPr>
              <w:rPr>
                <w:rFonts w:ascii="Cambria Math" w:hAnsi="Cambria Math"/>
                <w:i/>
                <w:sz w:val="22"/>
                <w:szCs w:val="16"/>
                <w:lang w:val="en-IN"/>
              </w:rPr>
            </m:ctrlPr>
          </m:sSubPr>
          <m:e>
            <m:r>
              <w:rPr>
                <w:rFonts w:ascii="Cambria Math" w:hAnsi="Cambria Math"/>
                <w:sz w:val="22"/>
                <w:szCs w:val="16"/>
                <w:lang w:val="en-IN"/>
              </w:rPr>
              <m:t>I</m:t>
            </m:r>
          </m:e>
          <m:sub>
            <m:r>
              <w:rPr>
                <w:rFonts w:ascii="Cambria Math" w:hAnsi="Cambria Math"/>
                <w:sz w:val="22"/>
                <w:szCs w:val="16"/>
                <w:lang w:val="en-IN"/>
              </w:rPr>
              <m:t>2</m:t>
            </m:r>
          </m:sub>
        </m:sSub>
        <m:r>
          <w:rPr>
            <w:rFonts w:ascii="Cambria Math" w:hAnsi="Cambria Math"/>
            <w:sz w:val="22"/>
            <w:szCs w:val="16"/>
            <w:lang w:val="en-IN"/>
          </w:rPr>
          <m:t xml:space="preserve">+…+ </m:t>
        </m:r>
        <m:sSub>
          <m:sSubPr>
            <m:ctrlPr>
              <w:rPr>
                <w:rFonts w:ascii="Cambria Math" w:hAnsi="Cambria Math"/>
                <w:i/>
                <w:sz w:val="22"/>
                <w:szCs w:val="16"/>
                <w:lang w:val="en-IN"/>
              </w:rPr>
            </m:ctrlPr>
          </m:sSubPr>
          <m:e>
            <m:r>
              <w:rPr>
                <w:rFonts w:ascii="Cambria Math" w:hAnsi="Cambria Math"/>
                <w:sz w:val="22"/>
                <w:szCs w:val="16"/>
                <w:lang w:val="en-IN"/>
              </w:rPr>
              <m:t>β</m:t>
            </m:r>
          </m:e>
          <m:sub>
            <m:r>
              <w:rPr>
                <w:rFonts w:ascii="Cambria Math" w:hAnsi="Cambria Math"/>
                <w:sz w:val="22"/>
                <w:szCs w:val="16"/>
                <w:lang w:val="en-IN"/>
              </w:rPr>
              <m:t>i, k</m:t>
            </m:r>
          </m:sub>
        </m:sSub>
        <m:sSub>
          <m:sSubPr>
            <m:ctrlPr>
              <w:rPr>
                <w:rFonts w:ascii="Cambria Math" w:hAnsi="Cambria Math"/>
                <w:i/>
                <w:sz w:val="22"/>
                <w:szCs w:val="16"/>
                <w:lang w:val="en-IN"/>
              </w:rPr>
            </m:ctrlPr>
          </m:sSubPr>
          <m:e>
            <m:r>
              <w:rPr>
                <w:rFonts w:ascii="Cambria Math" w:hAnsi="Cambria Math"/>
                <w:sz w:val="22"/>
                <w:szCs w:val="16"/>
                <w:lang w:val="en-IN"/>
              </w:rPr>
              <m:t>I</m:t>
            </m:r>
          </m:e>
          <m:sub>
            <m:r>
              <w:rPr>
                <w:rFonts w:ascii="Cambria Math" w:hAnsi="Cambria Math"/>
                <w:sz w:val="22"/>
                <w:szCs w:val="16"/>
                <w:lang w:val="en-IN"/>
              </w:rPr>
              <m:t>k</m:t>
            </m:r>
          </m:sub>
        </m:sSub>
        <m:r>
          <w:rPr>
            <w:rFonts w:ascii="Cambria Math" w:eastAsiaTheme="minorEastAsia" w:hAnsi="Cambria Math"/>
            <w:sz w:val="22"/>
            <w:szCs w:val="16"/>
            <w:lang w:val="en-IN"/>
          </w:rPr>
          <m:t>+</m:t>
        </m:r>
        <m:sSub>
          <m:sSubPr>
            <m:ctrlPr>
              <w:rPr>
                <w:rFonts w:ascii="Cambria Math" w:eastAsiaTheme="minorEastAsia" w:hAnsi="Cambria Math"/>
                <w:i/>
                <w:sz w:val="22"/>
                <w:szCs w:val="16"/>
                <w:lang w:val="en-IN"/>
              </w:rPr>
            </m:ctrlPr>
          </m:sSubPr>
          <m:e>
            <m:r>
              <w:rPr>
                <w:rFonts w:ascii="Cambria Math" w:eastAsiaTheme="minorEastAsia" w:hAnsi="Cambria Math"/>
                <w:sz w:val="22"/>
                <w:szCs w:val="16"/>
                <w:lang w:val="en-IN"/>
              </w:rPr>
              <m:t>c</m:t>
            </m:r>
          </m:e>
          <m:sub>
            <m:r>
              <w:rPr>
                <w:rFonts w:ascii="Cambria Math" w:eastAsiaTheme="minorEastAsia" w:hAnsi="Cambria Math"/>
                <w:sz w:val="22"/>
                <w:szCs w:val="16"/>
                <w:lang w:val="en-IN"/>
              </w:rPr>
              <m:t>i</m:t>
            </m:r>
          </m:sub>
        </m:sSub>
      </m:oMath>
      <w:r w:rsidR="00281E2B">
        <w:rPr>
          <w:rFonts w:eastAsiaTheme="minorEastAsia"/>
          <w:sz w:val="22"/>
          <w:szCs w:val="16"/>
          <w:lang w:val="en-IN"/>
        </w:rPr>
        <w:t xml:space="preserve"> </w:t>
      </w:r>
    </w:p>
    <w:p w14:paraId="5408C2A6" w14:textId="77777777" w:rsidR="00281E2B" w:rsidRPr="00DD091B" w:rsidRDefault="00281E2B" w:rsidP="00E56BED">
      <w:pPr>
        <w:pStyle w:val="ListParagraph"/>
        <w:numPr>
          <w:ilvl w:val="0"/>
          <w:numId w:val="13"/>
        </w:numPr>
        <w:spacing w:after="0"/>
        <w:rPr>
          <w:b/>
          <w:bCs/>
          <w:sz w:val="22"/>
          <w:szCs w:val="16"/>
          <w:lang w:val="en-IN"/>
        </w:rPr>
      </w:pPr>
      <w:r w:rsidRPr="0043717A">
        <w:rPr>
          <w:b/>
          <w:bCs/>
          <w:sz w:val="22"/>
          <w:szCs w:val="16"/>
          <w:lang w:val="en-IN"/>
        </w:rPr>
        <w:t>‘</w:t>
      </w:r>
      <w:r w:rsidRPr="0043717A">
        <w:rPr>
          <w:b/>
          <w:bCs/>
          <w:sz w:val="24"/>
          <w:szCs w:val="18"/>
          <w:lang w:val="en-IN"/>
        </w:rPr>
        <w:t>α</w:t>
      </w:r>
      <w:r w:rsidRPr="0043717A">
        <w:rPr>
          <w:b/>
          <w:bCs/>
          <w:sz w:val="24"/>
          <w:szCs w:val="18"/>
          <w:vertAlign w:val="subscript"/>
          <w:lang w:val="en-IN"/>
        </w:rPr>
        <w:t>i</w:t>
      </w:r>
      <w:r w:rsidRPr="0043717A">
        <w:rPr>
          <w:b/>
          <w:bCs/>
          <w:sz w:val="22"/>
          <w:szCs w:val="16"/>
          <w:lang w:val="en-IN"/>
        </w:rPr>
        <w:t>’</w:t>
      </w:r>
      <w:r>
        <w:rPr>
          <w:sz w:val="22"/>
          <w:szCs w:val="16"/>
          <w:lang w:val="en-IN"/>
        </w:rPr>
        <w:t xml:space="preserve"> is the expected value of investment return which is independent of other factors</w:t>
      </w:r>
    </w:p>
    <w:p w14:paraId="6F2043F3" w14:textId="38207F40" w:rsidR="00281E2B" w:rsidRPr="008875AB" w:rsidRDefault="00281E2B" w:rsidP="00E56BED">
      <w:pPr>
        <w:pStyle w:val="ListParagraph"/>
        <w:numPr>
          <w:ilvl w:val="0"/>
          <w:numId w:val="13"/>
        </w:numPr>
        <w:spacing w:after="0"/>
        <w:rPr>
          <w:b/>
          <w:bCs/>
          <w:sz w:val="22"/>
          <w:szCs w:val="16"/>
          <w:lang w:val="en-IN"/>
        </w:rPr>
      </w:pPr>
      <w:r w:rsidRPr="0043717A">
        <w:rPr>
          <w:b/>
          <w:bCs/>
          <w:sz w:val="22"/>
          <w:szCs w:val="16"/>
          <w:lang w:val="en-IN"/>
        </w:rPr>
        <w:t>‘</w:t>
      </w:r>
      <w:r w:rsidRPr="0043717A">
        <w:rPr>
          <w:b/>
          <w:bCs/>
          <w:sz w:val="24"/>
          <w:szCs w:val="18"/>
          <w:lang w:val="en-IN"/>
        </w:rPr>
        <w:t>α</w:t>
      </w:r>
      <w:r w:rsidRPr="0043717A">
        <w:rPr>
          <w:b/>
          <w:bCs/>
          <w:sz w:val="24"/>
          <w:szCs w:val="18"/>
          <w:vertAlign w:val="subscript"/>
          <w:lang w:val="en-IN"/>
        </w:rPr>
        <w:t xml:space="preserve">i </w:t>
      </w:r>
      <w:r w:rsidRPr="0043717A">
        <w:rPr>
          <w:b/>
          <w:bCs/>
          <w:sz w:val="24"/>
          <w:szCs w:val="18"/>
          <w:lang w:val="en-IN"/>
        </w:rPr>
        <w:t>+c</w:t>
      </w:r>
      <w:r w:rsidRPr="0043717A">
        <w:rPr>
          <w:b/>
          <w:bCs/>
          <w:sz w:val="24"/>
          <w:szCs w:val="18"/>
          <w:vertAlign w:val="subscript"/>
          <w:lang w:val="en-IN"/>
        </w:rPr>
        <w:t xml:space="preserve">i </w:t>
      </w:r>
      <w:r w:rsidRPr="0043717A">
        <w:rPr>
          <w:b/>
          <w:bCs/>
          <w:sz w:val="22"/>
          <w:szCs w:val="16"/>
          <w:lang w:val="en-IN"/>
        </w:rPr>
        <w:t>’</w:t>
      </w:r>
      <w:r>
        <w:rPr>
          <w:sz w:val="22"/>
          <w:szCs w:val="16"/>
          <w:lang w:val="en-IN"/>
        </w:rPr>
        <w:t xml:space="preserve"> is the specific return to the security</w:t>
      </w:r>
    </w:p>
    <w:p w14:paraId="43DBC5D3" w14:textId="6A8A9C09" w:rsidR="00281E2B" w:rsidRPr="009A1FCD" w:rsidRDefault="00000000" w:rsidP="00E56BED">
      <w:pPr>
        <w:pStyle w:val="ListParagraph"/>
        <w:numPr>
          <w:ilvl w:val="0"/>
          <w:numId w:val="13"/>
        </w:numPr>
        <w:spacing w:after="0"/>
        <w:rPr>
          <w:b/>
          <w:bCs/>
          <w:sz w:val="22"/>
          <w:szCs w:val="16"/>
          <w:lang w:val="en-IN"/>
        </w:rPr>
      </w:pPr>
      <m:oMath>
        <m:sSub>
          <m:sSubPr>
            <m:ctrlPr>
              <w:rPr>
                <w:rFonts w:ascii="Cambria Math" w:hAnsi="Cambria Math"/>
                <w:b/>
                <w:bCs/>
                <w:i/>
                <w:sz w:val="22"/>
                <w:szCs w:val="16"/>
                <w:lang w:val="en-IN"/>
              </w:rPr>
            </m:ctrlPr>
          </m:sSubPr>
          <m:e>
            <m:r>
              <m:rPr>
                <m:sty m:val="bi"/>
              </m:rPr>
              <w:rPr>
                <w:rFonts w:ascii="Cambria Math" w:hAnsi="Cambria Math"/>
                <w:sz w:val="22"/>
                <w:szCs w:val="16"/>
                <w:lang w:val="en-IN"/>
              </w:rPr>
              <m:t>β</m:t>
            </m:r>
          </m:e>
          <m:sub>
            <m:r>
              <m:rPr>
                <m:sty m:val="bi"/>
              </m:rPr>
              <w:rPr>
                <w:rFonts w:ascii="Cambria Math" w:hAnsi="Cambria Math"/>
                <w:sz w:val="22"/>
                <w:szCs w:val="16"/>
                <w:lang w:val="en-IN"/>
              </w:rPr>
              <m:t>i, 1</m:t>
            </m:r>
          </m:sub>
        </m:sSub>
        <m:sSub>
          <m:sSubPr>
            <m:ctrlPr>
              <w:rPr>
                <w:rFonts w:ascii="Cambria Math" w:hAnsi="Cambria Math"/>
                <w:b/>
                <w:bCs/>
                <w:i/>
                <w:sz w:val="22"/>
                <w:szCs w:val="16"/>
                <w:lang w:val="en-IN"/>
              </w:rPr>
            </m:ctrlPr>
          </m:sSubPr>
          <m:e>
            <m:r>
              <m:rPr>
                <m:sty m:val="bi"/>
              </m:rPr>
              <w:rPr>
                <w:rFonts w:ascii="Cambria Math" w:hAnsi="Cambria Math"/>
                <w:sz w:val="22"/>
                <w:szCs w:val="16"/>
                <w:lang w:val="en-IN"/>
              </w:rPr>
              <m:t>I</m:t>
            </m:r>
          </m:e>
          <m:sub>
            <m:r>
              <m:rPr>
                <m:sty m:val="bi"/>
              </m:rPr>
              <w:rPr>
                <w:rFonts w:ascii="Cambria Math" w:hAnsi="Cambria Math"/>
                <w:sz w:val="22"/>
                <w:szCs w:val="16"/>
                <w:lang w:val="en-IN"/>
              </w:rPr>
              <m:t>1</m:t>
            </m:r>
          </m:sub>
        </m:sSub>
        <m:r>
          <m:rPr>
            <m:sty m:val="bi"/>
          </m:rPr>
          <w:rPr>
            <w:rFonts w:ascii="Cambria Math" w:hAnsi="Cambria Math"/>
            <w:sz w:val="22"/>
            <w:szCs w:val="16"/>
            <w:lang w:val="en-IN"/>
          </w:rPr>
          <m:t xml:space="preserve">+ </m:t>
        </m:r>
        <m:sSub>
          <m:sSubPr>
            <m:ctrlPr>
              <w:rPr>
                <w:rFonts w:ascii="Cambria Math" w:hAnsi="Cambria Math"/>
                <w:b/>
                <w:bCs/>
                <w:i/>
                <w:sz w:val="22"/>
                <w:szCs w:val="16"/>
                <w:lang w:val="en-IN"/>
              </w:rPr>
            </m:ctrlPr>
          </m:sSubPr>
          <m:e>
            <m:r>
              <m:rPr>
                <m:sty m:val="bi"/>
              </m:rPr>
              <w:rPr>
                <w:rFonts w:ascii="Cambria Math" w:hAnsi="Cambria Math"/>
                <w:sz w:val="22"/>
                <w:szCs w:val="16"/>
                <w:lang w:val="en-IN"/>
              </w:rPr>
              <m:t>β</m:t>
            </m:r>
          </m:e>
          <m:sub>
            <m:r>
              <m:rPr>
                <m:sty m:val="bi"/>
              </m:rPr>
              <w:rPr>
                <w:rFonts w:ascii="Cambria Math" w:hAnsi="Cambria Math"/>
                <w:sz w:val="22"/>
                <w:szCs w:val="16"/>
                <w:lang w:val="en-IN"/>
              </w:rPr>
              <m:t>i, 2</m:t>
            </m:r>
          </m:sub>
        </m:sSub>
        <m:sSub>
          <m:sSubPr>
            <m:ctrlPr>
              <w:rPr>
                <w:rFonts w:ascii="Cambria Math" w:hAnsi="Cambria Math"/>
                <w:b/>
                <w:bCs/>
                <w:i/>
                <w:sz w:val="22"/>
                <w:szCs w:val="16"/>
                <w:lang w:val="en-IN"/>
              </w:rPr>
            </m:ctrlPr>
          </m:sSubPr>
          <m:e>
            <m:r>
              <m:rPr>
                <m:sty m:val="bi"/>
              </m:rPr>
              <w:rPr>
                <w:rFonts w:ascii="Cambria Math" w:hAnsi="Cambria Math"/>
                <w:sz w:val="22"/>
                <w:szCs w:val="16"/>
                <w:lang w:val="en-IN"/>
              </w:rPr>
              <m:t>I</m:t>
            </m:r>
          </m:e>
          <m:sub>
            <m:r>
              <m:rPr>
                <m:sty m:val="bi"/>
              </m:rPr>
              <w:rPr>
                <w:rFonts w:ascii="Cambria Math" w:hAnsi="Cambria Math"/>
                <w:sz w:val="22"/>
                <w:szCs w:val="16"/>
                <w:lang w:val="en-IN"/>
              </w:rPr>
              <m:t>2</m:t>
            </m:r>
          </m:sub>
        </m:sSub>
        <m:r>
          <m:rPr>
            <m:sty m:val="bi"/>
          </m:rPr>
          <w:rPr>
            <w:rFonts w:ascii="Cambria Math" w:hAnsi="Cambria Math"/>
            <w:sz w:val="22"/>
            <w:szCs w:val="16"/>
            <w:lang w:val="en-IN"/>
          </w:rPr>
          <m:t xml:space="preserve">+…+ </m:t>
        </m:r>
        <m:sSub>
          <m:sSubPr>
            <m:ctrlPr>
              <w:rPr>
                <w:rFonts w:ascii="Cambria Math" w:hAnsi="Cambria Math"/>
                <w:b/>
                <w:bCs/>
                <w:i/>
                <w:sz w:val="22"/>
                <w:szCs w:val="16"/>
                <w:lang w:val="en-IN"/>
              </w:rPr>
            </m:ctrlPr>
          </m:sSubPr>
          <m:e>
            <m:r>
              <m:rPr>
                <m:sty m:val="bi"/>
              </m:rPr>
              <w:rPr>
                <w:rFonts w:ascii="Cambria Math" w:hAnsi="Cambria Math"/>
                <w:sz w:val="22"/>
                <w:szCs w:val="16"/>
                <w:lang w:val="en-IN"/>
              </w:rPr>
              <m:t>β</m:t>
            </m:r>
          </m:e>
          <m:sub>
            <m:r>
              <m:rPr>
                <m:sty m:val="bi"/>
              </m:rPr>
              <w:rPr>
                <w:rFonts w:ascii="Cambria Math" w:hAnsi="Cambria Math"/>
                <w:sz w:val="22"/>
                <w:szCs w:val="16"/>
                <w:lang w:val="en-IN"/>
              </w:rPr>
              <m:t>i, k</m:t>
            </m:r>
          </m:sub>
        </m:sSub>
        <m:sSub>
          <m:sSubPr>
            <m:ctrlPr>
              <w:rPr>
                <w:rFonts w:ascii="Cambria Math" w:hAnsi="Cambria Math"/>
                <w:b/>
                <w:bCs/>
                <w:i/>
                <w:sz w:val="22"/>
                <w:szCs w:val="16"/>
                <w:lang w:val="en-IN"/>
              </w:rPr>
            </m:ctrlPr>
          </m:sSubPr>
          <m:e>
            <m:r>
              <m:rPr>
                <m:sty m:val="bi"/>
              </m:rPr>
              <w:rPr>
                <w:rFonts w:ascii="Cambria Math" w:hAnsi="Cambria Math"/>
                <w:sz w:val="22"/>
                <w:szCs w:val="16"/>
                <w:lang w:val="en-IN"/>
              </w:rPr>
              <m:t>I</m:t>
            </m:r>
          </m:e>
          <m:sub>
            <m:r>
              <m:rPr>
                <m:sty m:val="bi"/>
              </m:rPr>
              <w:rPr>
                <w:rFonts w:ascii="Cambria Math" w:hAnsi="Cambria Math"/>
                <w:sz w:val="22"/>
                <w:szCs w:val="16"/>
                <w:lang w:val="en-IN"/>
              </w:rPr>
              <m:t>k</m:t>
            </m:r>
          </m:sub>
        </m:sSub>
      </m:oMath>
      <w:r w:rsidR="00281E2B" w:rsidRPr="0043717A">
        <w:rPr>
          <w:rFonts w:eastAsiaTheme="minorEastAsia"/>
          <w:b/>
          <w:bCs/>
          <w:sz w:val="22"/>
          <w:szCs w:val="16"/>
          <w:lang w:val="en-IN"/>
        </w:rPr>
        <w:t xml:space="preserve"> </w:t>
      </w:r>
      <w:r w:rsidR="00281E2B">
        <w:rPr>
          <w:rFonts w:eastAsiaTheme="minorEastAsia"/>
          <w:sz w:val="22"/>
          <w:szCs w:val="16"/>
          <w:lang w:val="en-IN"/>
        </w:rPr>
        <w:t xml:space="preserve">is the systematic return to security </w:t>
      </w:r>
      <w:r w:rsidR="00281E2B">
        <w:rPr>
          <w:rFonts w:eastAsiaTheme="minorEastAsia"/>
          <w:sz w:val="22"/>
          <w:szCs w:val="16"/>
          <w:lang w:val="en-IN"/>
        </w:rPr>
        <w:softHyphen/>
      </w:r>
      <w:r w:rsidR="00281E2B">
        <w:rPr>
          <w:rFonts w:eastAsiaTheme="minorEastAsia"/>
          <w:i/>
          <w:iCs/>
          <w:sz w:val="22"/>
          <w:szCs w:val="16"/>
          <w:lang w:val="en-IN"/>
        </w:rPr>
        <w:t>i</w:t>
      </w:r>
      <w:r w:rsidR="00281E2B">
        <w:rPr>
          <w:rFonts w:eastAsiaTheme="minorEastAsia"/>
          <w:sz w:val="22"/>
          <w:szCs w:val="16"/>
          <w:lang w:val="en-IN"/>
        </w:rPr>
        <w:t xml:space="preserve">. </w:t>
      </w:r>
    </w:p>
    <w:p w14:paraId="614115EE" w14:textId="3A181136" w:rsidR="00281E2B" w:rsidRPr="00127085" w:rsidRDefault="00000000" w:rsidP="00E56BED">
      <w:pPr>
        <w:pStyle w:val="ListParagraph"/>
        <w:numPr>
          <w:ilvl w:val="0"/>
          <w:numId w:val="13"/>
        </w:numPr>
        <w:spacing w:after="0"/>
        <w:rPr>
          <w:b/>
          <w:bCs/>
          <w:sz w:val="22"/>
          <w:szCs w:val="16"/>
          <w:lang w:val="en-IN"/>
        </w:rPr>
      </w:pPr>
      <m:oMath>
        <m:sSub>
          <m:sSubPr>
            <m:ctrlPr>
              <w:rPr>
                <w:rFonts w:ascii="Cambria Math" w:hAnsi="Cambria Math"/>
                <w:b/>
                <w:bCs/>
                <w:i/>
                <w:sz w:val="22"/>
                <w:szCs w:val="16"/>
                <w:lang w:val="en-IN"/>
              </w:rPr>
            </m:ctrlPr>
          </m:sSubPr>
          <m:e>
            <m:r>
              <m:rPr>
                <m:sty m:val="bi"/>
              </m:rPr>
              <w:rPr>
                <w:rFonts w:ascii="Cambria Math" w:hAnsi="Cambria Math"/>
                <w:sz w:val="22"/>
                <w:szCs w:val="16"/>
                <w:lang w:val="en-IN"/>
              </w:rPr>
              <m:t>I</m:t>
            </m:r>
          </m:e>
          <m:sub>
            <m:r>
              <m:rPr>
                <m:sty m:val="bi"/>
              </m:rPr>
              <w:rPr>
                <w:rFonts w:ascii="Cambria Math" w:hAnsi="Cambria Math"/>
                <w:sz w:val="22"/>
                <w:szCs w:val="16"/>
                <w:lang w:val="en-IN"/>
              </w:rPr>
              <m:t>1</m:t>
            </m:r>
          </m:sub>
        </m:sSub>
        <m:r>
          <m:rPr>
            <m:sty m:val="bi"/>
          </m:rPr>
          <w:rPr>
            <w:rFonts w:ascii="Cambria Math" w:hAnsi="Cambria Math"/>
            <w:sz w:val="22"/>
            <w:szCs w:val="16"/>
            <w:lang w:val="en-IN"/>
          </w:rPr>
          <m:t xml:space="preserve">, </m:t>
        </m:r>
        <m:sSub>
          <m:sSubPr>
            <m:ctrlPr>
              <w:rPr>
                <w:rFonts w:ascii="Cambria Math" w:hAnsi="Cambria Math"/>
                <w:b/>
                <w:bCs/>
                <w:i/>
                <w:sz w:val="22"/>
                <w:szCs w:val="16"/>
                <w:lang w:val="en-IN"/>
              </w:rPr>
            </m:ctrlPr>
          </m:sSubPr>
          <m:e>
            <m:r>
              <m:rPr>
                <m:sty m:val="bi"/>
              </m:rPr>
              <w:rPr>
                <w:rFonts w:ascii="Cambria Math" w:hAnsi="Cambria Math"/>
                <w:sz w:val="22"/>
                <w:szCs w:val="16"/>
                <w:lang w:val="en-IN"/>
              </w:rPr>
              <m:t>I</m:t>
            </m:r>
          </m:e>
          <m:sub>
            <m:r>
              <m:rPr>
                <m:sty m:val="bi"/>
              </m:rPr>
              <w:rPr>
                <w:rFonts w:ascii="Cambria Math" w:hAnsi="Cambria Math"/>
                <w:sz w:val="22"/>
                <w:szCs w:val="16"/>
                <w:lang w:val="en-IN"/>
              </w:rPr>
              <m:t>2</m:t>
            </m:r>
          </m:sub>
        </m:sSub>
        <m:r>
          <m:rPr>
            <m:sty m:val="bi"/>
          </m:rPr>
          <w:rPr>
            <w:rFonts w:ascii="Cambria Math" w:hAnsi="Cambria Math"/>
            <w:sz w:val="22"/>
            <w:szCs w:val="16"/>
            <w:lang w:val="en-IN"/>
          </w:rPr>
          <m:t>…</m:t>
        </m:r>
        <m:sSub>
          <m:sSubPr>
            <m:ctrlPr>
              <w:rPr>
                <w:rFonts w:ascii="Cambria Math" w:hAnsi="Cambria Math"/>
                <w:b/>
                <w:bCs/>
                <w:i/>
                <w:sz w:val="22"/>
                <w:szCs w:val="16"/>
                <w:lang w:val="en-IN"/>
              </w:rPr>
            </m:ctrlPr>
          </m:sSubPr>
          <m:e>
            <m:r>
              <m:rPr>
                <m:sty m:val="bi"/>
              </m:rPr>
              <w:rPr>
                <w:rFonts w:ascii="Cambria Math" w:hAnsi="Cambria Math"/>
                <w:sz w:val="22"/>
                <w:szCs w:val="16"/>
                <w:lang w:val="en-IN"/>
              </w:rPr>
              <m:t>I</m:t>
            </m:r>
          </m:e>
          <m:sub>
            <m:r>
              <m:rPr>
                <m:sty m:val="bi"/>
              </m:rPr>
              <w:rPr>
                <w:rFonts w:ascii="Cambria Math" w:hAnsi="Cambria Math"/>
                <w:sz w:val="22"/>
                <w:szCs w:val="16"/>
                <w:lang w:val="en-IN"/>
              </w:rPr>
              <m:t>k</m:t>
            </m:r>
          </m:sub>
        </m:sSub>
      </m:oMath>
      <w:r w:rsidR="00281E2B">
        <w:rPr>
          <w:rFonts w:eastAsiaTheme="minorEastAsia"/>
          <w:sz w:val="22"/>
          <w:szCs w:val="16"/>
          <w:lang w:val="en-IN"/>
        </w:rPr>
        <w:t xml:space="preserve"> are general factors affecting a security’s return – systematic factors explaining variations in Ri.</w:t>
      </w:r>
    </w:p>
    <w:p w14:paraId="18F322FB" w14:textId="4512CE95" w:rsidR="00281E2B" w:rsidRPr="003C1CF9" w:rsidRDefault="00281E2B" w:rsidP="003C1CF9">
      <w:pPr>
        <w:pStyle w:val="ListParagraph"/>
        <w:numPr>
          <w:ilvl w:val="0"/>
          <w:numId w:val="11"/>
        </w:numPr>
        <w:spacing w:after="0"/>
        <w:rPr>
          <w:b/>
          <w:bCs/>
          <w:sz w:val="22"/>
          <w:szCs w:val="16"/>
          <w:lang w:val="en-IN"/>
        </w:rPr>
      </w:pPr>
      <w:r w:rsidRPr="003C1CF9">
        <w:rPr>
          <w:b/>
          <w:bCs/>
          <w:sz w:val="22"/>
          <w:szCs w:val="16"/>
          <w:highlight w:val="yellow"/>
          <w:lang w:val="en-IN"/>
        </w:rPr>
        <w:t>Assumptions</w:t>
      </w:r>
      <w:r w:rsidRPr="003C1CF9">
        <w:rPr>
          <w:b/>
          <w:bCs/>
          <w:sz w:val="22"/>
          <w:szCs w:val="16"/>
          <w:lang w:val="en-IN"/>
        </w:rPr>
        <w:t xml:space="preserve"> </w:t>
      </w:r>
    </w:p>
    <w:p w14:paraId="4291B0A7" w14:textId="77777777" w:rsidR="00281E2B" w:rsidRPr="00127085" w:rsidRDefault="00281E2B" w:rsidP="00E56BED">
      <w:pPr>
        <w:pStyle w:val="ListParagraph"/>
        <w:numPr>
          <w:ilvl w:val="0"/>
          <w:numId w:val="13"/>
        </w:numPr>
        <w:spacing w:after="0"/>
        <w:rPr>
          <w:b/>
          <w:bCs/>
          <w:sz w:val="22"/>
          <w:szCs w:val="16"/>
          <w:lang w:val="en-IN"/>
        </w:rPr>
      </w:pPr>
      <w:r>
        <w:rPr>
          <w:sz w:val="22"/>
          <w:szCs w:val="16"/>
          <w:lang w:val="en-IN"/>
        </w:rPr>
        <w:t xml:space="preserve">Expected error is zero. </w:t>
      </w:r>
      <m:oMath>
        <m:r>
          <w:rPr>
            <w:rFonts w:ascii="Cambria Math" w:hAnsi="Cambria Math"/>
            <w:sz w:val="22"/>
            <w:szCs w:val="16"/>
            <w:lang w:val="en-IN"/>
          </w:rPr>
          <m:t>E(</m:t>
        </m:r>
        <m:sSub>
          <m:sSubPr>
            <m:ctrlPr>
              <w:rPr>
                <w:rFonts w:ascii="Cambria Math" w:hAnsi="Cambria Math"/>
                <w:i/>
                <w:sz w:val="22"/>
                <w:szCs w:val="16"/>
                <w:lang w:val="en-IN"/>
              </w:rPr>
            </m:ctrlPr>
          </m:sSubPr>
          <m:e>
            <m:r>
              <w:rPr>
                <w:rFonts w:ascii="Cambria Math" w:hAnsi="Cambria Math"/>
                <w:sz w:val="22"/>
                <w:szCs w:val="16"/>
                <w:lang w:val="en-IN"/>
              </w:rPr>
              <m:t>c</m:t>
            </m:r>
          </m:e>
          <m:sub>
            <m:r>
              <w:rPr>
                <w:rFonts w:ascii="Cambria Math" w:hAnsi="Cambria Math"/>
                <w:sz w:val="22"/>
                <w:szCs w:val="16"/>
                <w:vertAlign w:val="subscript"/>
                <w:lang w:val="en-IN"/>
              </w:rPr>
              <m:t>i</m:t>
            </m:r>
          </m:sub>
        </m:sSub>
        <m:r>
          <w:rPr>
            <w:rFonts w:ascii="Cambria Math" w:hAnsi="Cambria Math"/>
            <w:sz w:val="22"/>
            <w:szCs w:val="16"/>
            <w:lang w:val="en-IN"/>
          </w:rPr>
          <m:t>) = 0</m:t>
        </m:r>
      </m:oMath>
    </w:p>
    <w:p w14:paraId="6A32DCB8" w14:textId="77777777" w:rsidR="00281E2B" w:rsidRPr="00127085" w:rsidRDefault="00281E2B" w:rsidP="00E56BED">
      <w:pPr>
        <w:pStyle w:val="ListParagraph"/>
        <w:numPr>
          <w:ilvl w:val="0"/>
          <w:numId w:val="13"/>
        </w:numPr>
        <w:spacing w:after="0"/>
        <w:rPr>
          <w:b/>
          <w:bCs/>
          <w:sz w:val="22"/>
          <w:szCs w:val="16"/>
          <w:lang w:val="en-IN"/>
        </w:rPr>
      </w:pPr>
      <w:r>
        <w:rPr>
          <w:sz w:val="22"/>
          <w:szCs w:val="16"/>
          <w:lang w:val="en-IN"/>
        </w:rPr>
        <w:t xml:space="preserve">Uncorrelated errors </w:t>
      </w:r>
      <m:oMath>
        <m:r>
          <w:rPr>
            <w:rFonts w:ascii="Cambria Math" w:hAnsi="Cambria Math"/>
            <w:sz w:val="22"/>
            <w:szCs w:val="16"/>
            <w:lang w:val="en-IN"/>
          </w:rPr>
          <m:t>Cov</m:t>
        </m:r>
        <m:d>
          <m:dPr>
            <m:ctrlPr>
              <w:rPr>
                <w:rFonts w:ascii="Cambria Math" w:hAnsi="Cambria Math"/>
                <w:i/>
                <w:sz w:val="22"/>
                <w:szCs w:val="16"/>
                <w:lang w:val="en-IN"/>
              </w:rPr>
            </m:ctrlPr>
          </m:dPr>
          <m:e>
            <m:sSub>
              <m:sSubPr>
                <m:ctrlPr>
                  <w:rPr>
                    <w:rFonts w:ascii="Cambria Math" w:hAnsi="Cambria Math"/>
                    <w:i/>
                    <w:sz w:val="22"/>
                    <w:szCs w:val="16"/>
                    <w:lang w:val="en-IN"/>
                  </w:rPr>
                </m:ctrlPr>
              </m:sSubPr>
              <m:e>
                <m:r>
                  <w:rPr>
                    <w:rFonts w:ascii="Cambria Math" w:hAnsi="Cambria Math"/>
                    <w:sz w:val="22"/>
                    <w:szCs w:val="16"/>
                    <w:lang w:val="en-IN"/>
                  </w:rPr>
                  <m:t>c</m:t>
                </m:r>
              </m:e>
              <m:sub>
                <m:r>
                  <w:rPr>
                    <w:rFonts w:ascii="Cambria Math" w:hAnsi="Cambria Math"/>
                    <w:sz w:val="22"/>
                    <w:szCs w:val="16"/>
                    <w:lang w:val="en-IN"/>
                  </w:rPr>
                  <m:t>i</m:t>
                </m:r>
              </m:sub>
            </m:sSub>
            <m:r>
              <w:rPr>
                <w:rFonts w:ascii="Cambria Math" w:hAnsi="Cambria Math"/>
                <w:sz w:val="22"/>
                <w:szCs w:val="16"/>
                <w:lang w:val="en-IN"/>
              </w:rPr>
              <m:t xml:space="preserve">, </m:t>
            </m:r>
            <m:sSub>
              <m:sSubPr>
                <m:ctrlPr>
                  <w:rPr>
                    <w:rFonts w:ascii="Cambria Math" w:hAnsi="Cambria Math"/>
                    <w:i/>
                    <w:sz w:val="22"/>
                    <w:szCs w:val="16"/>
                    <w:lang w:val="en-IN"/>
                  </w:rPr>
                </m:ctrlPr>
              </m:sSubPr>
              <m:e>
                <m:r>
                  <w:rPr>
                    <w:rFonts w:ascii="Cambria Math" w:hAnsi="Cambria Math"/>
                    <w:sz w:val="22"/>
                    <w:szCs w:val="16"/>
                    <w:lang w:val="en-IN"/>
                  </w:rPr>
                  <m:t>c</m:t>
                </m:r>
              </m:e>
              <m:sub>
                <m:r>
                  <w:rPr>
                    <w:rFonts w:ascii="Cambria Math" w:hAnsi="Cambria Math"/>
                    <w:sz w:val="22"/>
                    <w:szCs w:val="16"/>
                    <w:lang w:val="en-IN"/>
                  </w:rPr>
                  <m:t>j</m:t>
                </m:r>
              </m:sub>
            </m:sSub>
          </m:e>
        </m:d>
        <m:r>
          <w:rPr>
            <w:rFonts w:ascii="Cambria Math" w:hAnsi="Cambria Math"/>
            <w:sz w:val="22"/>
            <w:szCs w:val="16"/>
            <w:lang w:val="en-IN"/>
          </w:rPr>
          <m:t>=0 ∀ i≠j</m:t>
        </m:r>
      </m:oMath>
    </w:p>
    <w:p w14:paraId="3C4A67D2" w14:textId="00101D58" w:rsidR="00281E2B" w:rsidRPr="00F83D5E" w:rsidRDefault="00281E2B" w:rsidP="00E56BED">
      <w:pPr>
        <w:pStyle w:val="ListParagraph"/>
        <w:numPr>
          <w:ilvl w:val="0"/>
          <w:numId w:val="13"/>
        </w:numPr>
        <w:spacing w:after="0"/>
        <w:rPr>
          <w:b/>
          <w:bCs/>
          <w:sz w:val="22"/>
          <w:szCs w:val="16"/>
          <w:lang w:val="en-IN"/>
        </w:rPr>
      </w:pPr>
      <w:r>
        <w:rPr>
          <w:rFonts w:eastAsiaTheme="minorEastAsia"/>
          <w:sz w:val="22"/>
          <w:szCs w:val="16"/>
          <w:lang w:val="en-IN"/>
        </w:rPr>
        <w:t xml:space="preserve">Errors and factor terms are independent i.e. </w:t>
      </w:r>
      <m:oMath>
        <m:r>
          <w:rPr>
            <w:rFonts w:ascii="Cambria Math" w:eastAsiaTheme="minorEastAsia" w:hAnsi="Cambria Math"/>
            <w:sz w:val="22"/>
            <w:szCs w:val="16"/>
            <w:lang w:val="en-IN"/>
          </w:rPr>
          <m:t>Cov</m:t>
        </m:r>
        <m:d>
          <m:dPr>
            <m:ctrlPr>
              <w:rPr>
                <w:rFonts w:ascii="Cambria Math" w:eastAsiaTheme="minorEastAsia" w:hAnsi="Cambria Math"/>
                <w:i/>
                <w:sz w:val="22"/>
                <w:szCs w:val="16"/>
                <w:lang w:val="en-IN"/>
              </w:rPr>
            </m:ctrlPr>
          </m:dPr>
          <m:e>
            <m:sSub>
              <m:sSubPr>
                <m:ctrlPr>
                  <w:rPr>
                    <w:rFonts w:ascii="Cambria Math" w:eastAsiaTheme="minorEastAsia" w:hAnsi="Cambria Math"/>
                    <w:i/>
                    <w:sz w:val="22"/>
                    <w:szCs w:val="16"/>
                    <w:lang w:val="en-IN"/>
                  </w:rPr>
                </m:ctrlPr>
              </m:sSubPr>
              <m:e>
                <m:r>
                  <w:rPr>
                    <w:rFonts w:ascii="Cambria Math" w:eastAsiaTheme="minorEastAsia" w:hAnsi="Cambria Math"/>
                    <w:sz w:val="22"/>
                    <w:szCs w:val="16"/>
                    <w:lang w:val="en-IN"/>
                  </w:rPr>
                  <m:t>c</m:t>
                </m:r>
              </m:e>
              <m:sub>
                <m:r>
                  <w:rPr>
                    <w:rFonts w:ascii="Cambria Math" w:eastAsiaTheme="minorEastAsia" w:hAnsi="Cambria Math"/>
                    <w:sz w:val="22"/>
                    <w:szCs w:val="16"/>
                    <w:lang w:val="en-IN"/>
                  </w:rPr>
                  <m:t>i</m:t>
                </m:r>
              </m:sub>
            </m:sSub>
            <m:r>
              <w:rPr>
                <w:rFonts w:ascii="Cambria Math" w:eastAsiaTheme="minorEastAsia" w:hAnsi="Cambria Math"/>
                <w:sz w:val="22"/>
                <w:szCs w:val="16"/>
                <w:lang w:val="en-IN"/>
              </w:rPr>
              <m:t xml:space="preserve">, </m:t>
            </m:r>
            <m:sSub>
              <m:sSubPr>
                <m:ctrlPr>
                  <w:rPr>
                    <w:rFonts w:ascii="Cambria Math" w:eastAsiaTheme="minorEastAsia" w:hAnsi="Cambria Math"/>
                    <w:i/>
                    <w:sz w:val="22"/>
                    <w:szCs w:val="16"/>
                    <w:lang w:val="en-IN"/>
                  </w:rPr>
                </m:ctrlPr>
              </m:sSubPr>
              <m:e>
                <m:r>
                  <w:rPr>
                    <w:rFonts w:ascii="Cambria Math" w:eastAsiaTheme="minorEastAsia" w:hAnsi="Cambria Math"/>
                    <w:sz w:val="22"/>
                    <w:szCs w:val="16"/>
                    <w:lang w:val="en-IN"/>
                  </w:rPr>
                  <m:t>I</m:t>
                </m:r>
              </m:e>
              <m:sub>
                <m:r>
                  <w:rPr>
                    <w:rFonts w:ascii="Cambria Math" w:eastAsiaTheme="minorEastAsia" w:hAnsi="Cambria Math"/>
                    <w:sz w:val="22"/>
                    <w:szCs w:val="16"/>
                    <w:lang w:val="en-IN"/>
                  </w:rPr>
                  <m:t>k</m:t>
                </m:r>
              </m:sub>
            </m:sSub>
          </m:e>
        </m:d>
        <m:r>
          <w:rPr>
            <w:rFonts w:ascii="Cambria Math" w:eastAsiaTheme="minorEastAsia" w:hAnsi="Cambria Math"/>
            <w:sz w:val="22"/>
            <w:szCs w:val="16"/>
            <w:lang w:val="en-IN"/>
          </w:rPr>
          <m:t>=0</m:t>
        </m:r>
      </m:oMath>
    </w:p>
    <w:p w14:paraId="054257B1" w14:textId="4823B94E" w:rsidR="00F83D5E" w:rsidRDefault="00F83D5E" w:rsidP="003C1CF9">
      <w:pPr>
        <w:spacing w:after="0"/>
        <w:ind w:firstLine="360"/>
        <w:rPr>
          <w:b/>
          <w:bCs/>
          <w:sz w:val="22"/>
          <w:szCs w:val="16"/>
          <w:lang w:val="en-IN"/>
        </w:rPr>
      </w:pPr>
      <w:r>
        <w:rPr>
          <w:b/>
          <w:bCs/>
          <w:sz w:val="22"/>
          <w:szCs w:val="16"/>
          <w:lang w:val="en-IN"/>
        </w:rPr>
        <w:t xml:space="preserve">Note – </w:t>
      </w:r>
    </w:p>
    <w:p w14:paraId="1DB75E74" w14:textId="0C9541CD" w:rsidR="00F83D5E" w:rsidRPr="00F83D5E" w:rsidRDefault="00F83D5E" w:rsidP="003C1CF9">
      <w:pPr>
        <w:pStyle w:val="ListParagraph"/>
        <w:numPr>
          <w:ilvl w:val="0"/>
          <w:numId w:val="13"/>
        </w:numPr>
        <w:spacing w:after="0"/>
        <w:rPr>
          <w:b/>
          <w:bCs/>
          <w:sz w:val="22"/>
          <w:szCs w:val="16"/>
          <w:lang w:val="en-IN"/>
        </w:rPr>
      </w:pPr>
      <w:r>
        <w:rPr>
          <w:sz w:val="22"/>
          <w:szCs w:val="16"/>
          <w:lang w:val="en-IN"/>
        </w:rPr>
        <w:t>Factors can be non-linear functions of the underlying variables, e.g. log of inflation</w:t>
      </w:r>
    </w:p>
    <w:p w14:paraId="12AD8CA6" w14:textId="43DBFE0B" w:rsidR="00C91D22" w:rsidRPr="003C1CF9" w:rsidRDefault="00F83D5E" w:rsidP="003C1CF9">
      <w:pPr>
        <w:pStyle w:val="ListParagraph"/>
        <w:numPr>
          <w:ilvl w:val="0"/>
          <w:numId w:val="13"/>
        </w:numPr>
        <w:spacing w:after="0"/>
        <w:rPr>
          <w:b/>
          <w:bCs/>
          <w:sz w:val="22"/>
          <w:szCs w:val="16"/>
          <w:lang w:val="en-IN"/>
        </w:rPr>
      </w:pPr>
      <w:r w:rsidRPr="003C1CF9">
        <w:rPr>
          <w:sz w:val="22"/>
          <w:szCs w:val="16"/>
          <w:lang w:val="en-IN"/>
        </w:rPr>
        <w:t>αi + ci can be a single parameter with non-zero expectation.</w:t>
      </w:r>
    </w:p>
    <w:p w14:paraId="26F9831D" w14:textId="4804B931" w:rsidR="00C91D22" w:rsidRPr="003C1CF9" w:rsidRDefault="003C1CF9" w:rsidP="003C1CF9">
      <w:pPr>
        <w:pStyle w:val="ListParagraph"/>
        <w:numPr>
          <w:ilvl w:val="0"/>
          <w:numId w:val="11"/>
        </w:numPr>
        <w:spacing w:after="0"/>
        <w:rPr>
          <w:rFonts w:eastAsiaTheme="minorEastAsia"/>
          <w:sz w:val="22"/>
          <w:szCs w:val="16"/>
        </w:rPr>
      </w:pPr>
      <w:r w:rsidRPr="003C1CF9">
        <w:rPr>
          <w:rFonts w:eastAsiaTheme="minorEastAsia"/>
          <w:b/>
          <w:bCs/>
          <w:sz w:val="22"/>
          <w:szCs w:val="16"/>
          <w:highlight w:val="yellow"/>
        </w:rPr>
        <w:t>M</w:t>
      </w:r>
      <w:r w:rsidR="00C91D22" w:rsidRPr="003C1CF9">
        <w:rPr>
          <w:rFonts w:eastAsiaTheme="minorEastAsia"/>
          <w:b/>
          <w:bCs/>
          <w:sz w:val="22"/>
          <w:szCs w:val="16"/>
          <w:highlight w:val="yellow"/>
        </w:rPr>
        <w:t xml:space="preserve">ain </w:t>
      </w:r>
      <w:r w:rsidRPr="003C1CF9">
        <w:rPr>
          <w:rFonts w:eastAsiaTheme="minorEastAsia"/>
          <w:b/>
          <w:bCs/>
          <w:sz w:val="22"/>
          <w:szCs w:val="16"/>
          <w:highlight w:val="yellow"/>
        </w:rPr>
        <w:t>U</w:t>
      </w:r>
      <w:r w:rsidR="00C91D22" w:rsidRPr="003C1CF9">
        <w:rPr>
          <w:rFonts w:eastAsiaTheme="minorEastAsia"/>
          <w:b/>
          <w:bCs/>
          <w:sz w:val="22"/>
          <w:szCs w:val="16"/>
          <w:highlight w:val="yellow"/>
        </w:rPr>
        <w:t>ses</w:t>
      </w:r>
      <w:r w:rsidR="00C91D22" w:rsidRPr="003C1CF9">
        <w:rPr>
          <w:rFonts w:eastAsiaTheme="minorEastAsia"/>
          <w:sz w:val="22"/>
          <w:szCs w:val="16"/>
          <w:highlight w:val="yellow"/>
        </w:rPr>
        <w:t xml:space="preserve"> </w:t>
      </w:r>
      <w:r w:rsidR="00C91D22" w:rsidRPr="003C1CF9">
        <w:rPr>
          <w:rFonts w:eastAsiaTheme="minorEastAsia"/>
          <w:b/>
          <w:bCs/>
          <w:sz w:val="22"/>
          <w:szCs w:val="16"/>
          <w:highlight w:val="yellow"/>
        </w:rPr>
        <w:t>of Multi factor Model</w:t>
      </w:r>
    </w:p>
    <w:p w14:paraId="33ACD447" w14:textId="77777777" w:rsidR="003C1CF9" w:rsidRDefault="00C91D22" w:rsidP="00C91D22">
      <w:pPr>
        <w:pStyle w:val="ListParagraph"/>
        <w:numPr>
          <w:ilvl w:val="0"/>
          <w:numId w:val="13"/>
        </w:numPr>
        <w:spacing w:after="0"/>
        <w:rPr>
          <w:rFonts w:eastAsiaTheme="minorEastAsia"/>
          <w:sz w:val="22"/>
          <w:szCs w:val="16"/>
        </w:rPr>
      </w:pPr>
      <w:r w:rsidRPr="003C1CF9">
        <w:rPr>
          <w:rFonts w:eastAsiaTheme="minorEastAsia"/>
          <w:sz w:val="22"/>
          <w:szCs w:val="16"/>
        </w:rPr>
        <w:t xml:space="preserve">Determination of the investor’s efficient frontier, as part of the derivation of the investor’s optimal portfolio. </w:t>
      </w:r>
    </w:p>
    <w:p w14:paraId="116BDDC4" w14:textId="77777777" w:rsidR="003C1CF9" w:rsidRDefault="00C91D22" w:rsidP="00C91D22">
      <w:pPr>
        <w:pStyle w:val="ListParagraph"/>
        <w:numPr>
          <w:ilvl w:val="0"/>
          <w:numId w:val="13"/>
        </w:numPr>
        <w:spacing w:after="0"/>
        <w:rPr>
          <w:rFonts w:eastAsiaTheme="minorEastAsia"/>
          <w:sz w:val="22"/>
          <w:szCs w:val="16"/>
        </w:rPr>
      </w:pPr>
      <w:r w:rsidRPr="003C1CF9">
        <w:rPr>
          <w:rFonts w:eastAsiaTheme="minorEastAsia"/>
          <w:sz w:val="22"/>
          <w:szCs w:val="16"/>
        </w:rPr>
        <w:t xml:space="preserve">Risk control – by enabling the investor to forecast the variability of portfolio returns both absolutely and relative to some benchmark. For example, by constructing a portfolio whose sensitivities to the relevant factors are the same as the benchmark, it is possible to reduce the risk of under- or over-performance compared to that benchmark. </w:t>
      </w:r>
    </w:p>
    <w:p w14:paraId="712BF024" w14:textId="77777777" w:rsidR="003C1CF9" w:rsidRDefault="00C91D22" w:rsidP="00C91D22">
      <w:pPr>
        <w:pStyle w:val="ListParagraph"/>
        <w:numPr>
          <w:ilvl w:val="0"/>
          <w:numId w:val="13"/>
        </w:numPr>
        <w:spacing w:after="0"/>
        <w:rPr>
          <w:rFonts w:eastAsiaTheme="minorEastAsia"/>
          <w:sz w:val="22"/>
          <w:szCs w:val="16"/>
        </w:rPr>
      </w:pPr>
      <w:r w:rsidRPr="003C1CF9">
        <w:rPr>
          <w:rFonts w:eastAsiaTheme="minorEastAsia"/>
          <w:sz w:val="22"/>
          <w:szCs w:val="16"/>
        </w:rPr>
        <w:t xml:space="preserve">Performance analysis – by comparing the actual performance of the portfolio to that predicted by the model and based on the portfolio’s actual exposure to the relevant factors over the period considered. </w:t>
      </w:r>
    </w:p>
    <w:p w14:paraId="190B162F" w14:textId="2AA0AD7A" w:rsidR="00C91D22" w:rsidRPr="003C1CF9" w:rsidRDefault="00C91D22" w:rsidP="00C91D22">
      <w:pPr>
        <w:pStyle w:val="ListParagraph"/>
        <w:numPr>
          <w:ilvl w:val="0"/>
          <w:numId w:val="13"/>
        </w:numPr>
        <w:spacing w:after="0"/>
        <w:rPr>
          <w:rFonts w:eastAsiaTheme="minorEastAsia"/>
          <w:sz w:val="22"/>
          <w:szCs w:val="16"/>
        </w:rPr>
      </w:pPr>
      <w:r w:rsidRPr="003C1CF9">
        <w:rPr>
          <w:rFonts w:eastAsiaTheme="minorEastAsia"/>
          <w:sz w:val="22"/>
          <w:szCs w:val="16"/>
        </w:rPr>
        <w:t xml:space="preserve">Categorisation of investment styles – according to the extent of the exposure to particular factors. </w:t>
      </w:r>
    </w:p>
    <w:p w14:paraId="320E0DCA" w14:textId="22E6BA1E" w:rsidR="00203853" w:rsidRPr="003C1CF9" w:rsidRDefault="003C1CF9" w:rsidP="003C1CF9">
      <w:pPr>
        <w:pStyle w:val="ListParagraph"/>
        <w:numPr>
          <w:ilvl w:val="0"/>
          <w:numId w:val="11"/>
        </w:numPr>
        <w:spacing w:after="0"/>
        <w:rPr>
          <w:rFonts w:eastAsiaTheme="minorEastAsia"/>
          <w:sz w:val="22"/>
          <w:szCs w:val="16"/>
        </w:rPr>
      </w:pPr>
      <w:r w:rsidRPr="003C1CF9">
        <w:rPr>
          <w:rFonts w:eastAsiaTheme="minorEastAsia"/>
          <w:b/>
          <w:bCs/>
          <w:sz w:val="22"/>
          <w:szCs w:val="16"/>
          <w:highlight w:val="yellow"/>
        </w:rPr>
        <w:t>M</w:t>
      </w:r>
      <w:r w:rsidR="00C91D22" w:rsidRPr="003C1CF9">
        <w:rPr>
          <w:rFonts w:eastAsiaTheme="minorEastAsia"/>
          <w:b/>
          <w:bCs/>
          <w:sz w:val="22"/>
          <w:szCs w:val="16"/>
          <w:highlight w:val="yellow"/>
        </w:rPr>
        <w:t xml:space="preserve">ain </w:t>
      </w:r>
      <w:r w:rsidRPr="003C1CF9">
        <w:rPr>
          <w:rFonts w:eastAsiaTheme="minorEastAsia"/>
          <w:b/>
          <w:bCs/>
          <w:sz w:val="22"/>
          <w:szCs w:val="16"/>
          <w:highlight w:val="yellow"/>
        </w:rPr>
        <w:t>L</w:t>
      </w:r>
      <w:r w:rsidR="00C91D22" w:rsidRPr="003C1CF9">
        <w:rPr>
          <w:rFonts w:eastAsiaTheme="minorEastAsia"/>
          <w:b/>
          <w:bCs/>
          <w:sz w:val="22"/>
          <w:szCs w:val="16"/>
          <w:highlight w:val="yellow"/>
        </w:rPr>
        <w:t>imitation</w:t>
      </w:r>
      <w:r w:rsidR="00C91D22" w:rsidRPr="003C1CF9">
        <w:rPr>
          <w:rFonts w:eastAsiaTheme="minorEastAsia"/>
          <w:sz w:val="22"/>
          <w:szCs w:val="16"/>
        </w:rPr>
        <w:t xml:space="preserve"> </w:t>
      </w:r>
    </w:p>
    <w:p w14:paraId="595EBF05" w14:textId="3AF851A6" w:rsidR="00C91D22" w:rsidRPr="003C1CF9" w:rsidRDefault="003C1CF9" w:rsidP="003C1CF9">
      <w:pPr>
        <w:pStyle w:val="ListParagraph"/>
        <w:numPr>
          <w:ilvl w:val="0"/>
          <w:numId w:val="13"/>
        </w:numPr>
        <w:spacing w:after="0"/>
        <w:rPr>
          <w:rFonts w:eastAsiaTheme="minorEastAsia"/>
          <w:sz w:val="22"/>
          <w:szCs w:val="16"/>
        </w:rPr>
      </w:pPr>
      <w:r>
        <w:rPr>
          <w:rFonts w:eastAsiaTheme="minorEastAsia"/>
          <w:sz w:val="22"/>
          <w:szCs w:val="16"/>
        </w:rPr>
        <w:t>T</w:t>
      </w:r>
      <w:r w:rsidR="00C91D22" w:rsidRPr="003C1CF9">
        <w:rPr>
          <w:rFonts w:eastAsiaTheme="minorEastAsia"/>
          <w:sz w:val="22"/>
          <w:szCs w:val="16"/>
        </w:rPr>
        <w:t>he construction of factor models is based on historical data that reflect conditions that may not be replicated in the future. Moreover, a model that does produce good predictions in one time period, may not produce good predictions in subsequent time periods.</w:t>
      </w:r>
    </w:p>
    <w:p w14:paraId="1D759C3E" w14:textId="76273D5A" w:rsidR="00C91D22" w:rsidRPr="00976B15" w:rsidRDefault="00C91D22" w:rsidP="003C1CF9">
      <w:pPr>
        <w:pStyle w:val="ListParagraph"/>
        <w:numPr>
          <w:ilvl w:val="0"/>
          <w:numId w:val="13"/>
        </w:numPr>
        <w:spacing w:after="0"/>
        <w:rPr>
          <w:b/>
          <w:bCs/>
          <w:sz w:val="22"/>
          <w:szCs w:val="16"/>
          <w:lang w:val="en-IN"/>
        </w:rPr>
      </w:pPr>
      <w:r w:rsidRPr="003C1CF9">
        <w:rPr>
          <w:rFonts w:eastAsiaTheme="minorEastAsia"/>
          <w:b/>
          <w:bCs/>
          <w:sz w:val="22"/>
          <w:szCs w:val="16"/>
        </w:rPr>
        <w:t>Note</w:t>
      </w:r>
      <w:r w:rsidRPr="003C1CF9">
        <w:rPr>
          <w:rFonts w:eastAsiaTheme="minorEastAsia"/>
          <w:sz w:val="22"/>
          <w:szCs w:val="16"/>
        </w:rPr>
        <w:t xml:space="preserve"> that this particular limitation applies equally to many of the other investment models in common use, including the capital asset pricing model discussed in the next chapter, whose parameters are typically estimated using past data.</w:t>
      </w:r>
    </w:p>
    <w:p w14:paraId="5A698BF9" w14:textId="58C14717" w:rsidR="00976B15" w:rsidRPr="00976B15" w:rsidRDefault="00976B15" w:rsidP="00976B15">
      <w:pPr>
        <w:pStyle w:val="ListParagraph"/>
        <w:numPr>
          <w:ilvl w:val="0"/>
          <w:numId w:val="11"/>
        </w:numPr>
        <w:spacing w:after="0"/>
        <w:rPr>
          <w:b/>
          <w:bCs/>
          <w:sz w:val="22"/>
          <w:szCs w:val="16"/>
          <w:lang w:val="en-IN"/>
        </w:rPr>
      </w:pPr>
      <w:r w:rsidRPr="00976B15">
        <w:rPr>
          <w:rFonts w:eastAsiaTheme="minorEastAsia"/>
          <w:b/>
          <w:bCs/>
          <w:sz w:val="22"/>
          <w:szCs w:val="16"/>
          <w:highlight w:val="yellow"/>
        </w:rPr>
        <w:t>How multi factor model can be used to form an Asset Pricing Theory when combined with principle of no arbitrage? (April 2007)</w:t>
      </w:r>
    </w:p>
    <w:p w14:paraId="09D128F5" w14:textId="5AA7110A" w:rsidR="00976B15" w:rsidRPr="00976B15" w:rsidRDefault="001C21C7" w:rsidP="00976B15">
      <w:pPr>
        <w:pStyle w:val="ListParagraph"/>
        <w:numPr>
          <w:ilvl w:val="0"/>
          <w:numId w:val="13"/>
        </w:numPr>
        <w:spacing w:after="0"/>
        <w:rPr>
          <w:b/>
          <w:bCs/>
          <w:sz w:val="22"/>
          <w:szCs w:val="16"/>
          <w:lang w:val="en-IN"/>
        </w:rPr>
      </w:pPr>
      <w:r w:rsidRPr="001C21C7">
        <w:rPr>
          <w:b/>
          <w:bCs/>
          <w:noProof/>
          <w:sz w:val="22"/>
          <w:szCs w:val="16"/>
          <w:lang w:val="en-IN"/>
        </w:rPr>
        <w:drawing>
          <wp:inline distT="0" distB="0" distL="0" distR="0" wp14:anchorId="1FBC2A3D" wp14:editId="54E8EBFB">
            <wp:extent cx="1800000" cy="1134072"/>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00000" cy="1134072"/>
                    </a:xfrm>
                    <a:prstGeom prst="rect">
                      <a:avLst/>
                    </a:prstGeom>
                  </pic:spPr>
                </pic:pic>
              </a:graphicData>
            </a:graphic>
          </wp:inline>
        </w:drawing>
      </w:r>
      <w:r w:rsidRPr="001C21C7">
        <w:rPr>
          <w:noProof/>
        </w:rPr>
        <w:t xml:space="preserve"> </w:t>
      </w:r>
      <w:r w:rsidRPr="001C21C7">
        <w:rPr>
          <w:b/>
          <w:bCs/>
          <w:noProof/>
          <w:sz w:val="22"/>
          <w:szCs w:val="16"/>
          <w:lang w:val="en-IN"/>
        </w:rPr>
        <w:drawing>
          <wp:inline distT="0" distB="0" distL="0" distR="0" wp14:anchorId="34550A95" wp14:editId="0AC2859D">
            <wp:extent cx="1800000" cy="103724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00000" cy="1037244"/>
                    </a:xfrm>
                    <a:prstGeom prst="rect">
                      <a:avLst/>
                    </a:prstGeom>
                  </pic:spPr>
                </pic:pic>
              </a:graphicData>
            </a:graphic>
          </wp:inline>
        </w:drawing>
      </w:r>
      <w:r w:rsidRPr="001C21C7">
        <w:rPr>
          <w:noProof/>
        </w:rPr>
        <w:t xml:space="preserve"> </w:t>
      </w:r>
      <w:r w:rsidRPr="001C21C7">
        <w:rPr>
          <w:noProof/>
        </w:rPr>
        <w:drawing>
          <wp:inline distT="0" distB="0" distL="0" distR="0" wp14:anchorId="42B6F74F" wp14:editId="531BE881">
            <wp:extent cx="1800000" cy="642073"/>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0000" cy="642073"/>
                    </a:xfrm>
                    <a:prstGeom prst="rect">
                      <a:avLst/>
                    </a:prstGeom>
                  </pic:spPr>
                </pic:pic>
              </a:graphicData>
            </a:graphic>
          </wp:inline>
        </w:drawing>
      </w:r>
    </w:p>
    <w:p w14:paraId="0D7DA920" w14:textId="3CB08978" w:rsidR="00281E2B" w:rsidRDefault="00281E2B" w:rsidP="00D75C4F">
      <w:pPr>
        <w:spacing w:after="0"/>
        <w:rPr>
          <w:sz w:val="22"/>
          <w:szCs w:val="16"/>
          <w:lang w:val="en-IN"/>
        </w:rPr>
      </w:pPr>
      <w:r w:rsidRPr="00682A64">
        <w:rPr>
          <w:b/>
          <w:bCs/>
          <w:sz w:val="22"/>
          <w:szCs w:val="16"/>
          <w:lang w:val="en-IN"/>
        </w:rPr>
        <w:t xml:space="preserve">Macroeconomic Factor Models </w:t>
      </w:r>
      <w:r>
        <w:rPr>
          <w:sz w:val="22"/>
          <w:szCs w:val="16"/>
          <w:lang w:val="en-IN"/>
        </w:rPr>
        <w:t xml:space="preserve">use observable economic time series as the factors. They could include factors such as the annual rates of inflation and economic growth, short-term interest rates, the yields on long term government bonds, and the yield margin on corporate bonds over government bonds. Once the set of factors has been decided on, a time series regression is performed to determine the sensitivities for each security in the sample. </w:t>
      </w:r>
    </w:p>
    <w:p w14:paraId="28CDEF31" w14:textId="77777777" w:rsidR="00281E2B" w:rsidRDefault="00281E2B" w:rsidP="00D75C4F">
      <w:pPr>
        <w:spacing w:after="0"/>
        <w:rPr>
          <w:sz w:val="22"/>
          <w:szCs w:val="16"/>
          <w:lang w:val="en-IN"/>
        </w:rPr>
      </w:pPr>
      <w:r w:rsidRPr="00682A64">
        <w:rPr>
          <w:b/>
          <w:bCs/>
          <w:sz w:val="22"/>
          <w:szCs w:val="16"/>
          <w:lang w:val="en-IN"/>
        </w:rPr>
        <w:t>Fundamental Factor Models</w:t>
      </w:r>
      <w:r>
        <w:rPr>
          <w:sz w:val="22"/>
          <w:szCs w:val="16"/>
          <w:lang w:val="en-IN"/>
        </w:rPr>
        <w:t xml:space="preserve"> use macroeconomic variables that are company-specific like level of gearing, price earnings ratios, level of RnD, industry group to which company belongs and so on. Then, the models are constructed using regression techniques.</w:t>
      </w:r>
    </w:p>
    <w:p w14:paraId="7F5DF7F9" w14:textId="77777777" w:rsidR="00281E2B" w:rsidRDefault="00281E2B" w:rsidP="00D75C4F">
      <w:pPr>
        <w:spacing w:after="0"/>
        <w:rPr>
          <w:sz w:val="22"/>
          <w:szCs w:val="16"/>
          <w:lang w:val="en-IN"/>
        </w:rPr>
      </w:pPr>
      <w:r w:rsidRPr="00572E33">
        <w:rPr>
          <w:b/>
          <w:bCs/>
          <w:sz w:val="22"/>
          <w:szCs w:val="16"/>
          <w:lang w:val="en-IN"/>
        </w:rPr>
        <w:t xml:space="preserve">Statistical Factor Models </w:t>
      </w:r>
      <w:r>
        <w:rPr>
          <w:sz w:val="22"/>
          <w:szCs w:val="16"/>
          <w:lang w:val="en-IN"/>
        </w:rPr>
        <w:t>do not rely on specifying the factors independently of the historical returns data. Instead a technique called PCA can be used to determine a set of indices which explain as much as possible of the observed Variance. However, these indices are unlikely to have any meaningful economic interpretation and may vary considerably between different data sets.</w:t>
      </w:r>
    </w:p>
    <w:p w14:paraId="0EA4025D" w14:textId="0BD483C0" w:rsidR="006663F0" w:rsidRDefault="006663F0" w:rsidP="00D75C4F">
      <w:pPr>
        <w:spacing w:after="0"/>
        <w:rPr>
          <w:sz w:val="22"/>
          <w:szCs w:val="16"/>
          <w:lang w:val="en-IN"/>
        </w:rPr>
      </w:pPr>
      <w:r>
        <w:rPr>
          <w:b/>
          <w:bCs/>
          <w:sz w:val="22"/>
          <w:szCs w:val="16"/>
          <w:lang w:val="en-IN"/>
        </w:rPr>
        <w:lastRenderedPageBreak/>
        <w:t xml:space="preserve">Principal Component Analysis – </w:t>
      </w:r>
      <w:r>
        <w:rPr>
          <w:sz w:val="22"/>
          <w:szCs w:val="16"/>
          <w:lang w:val="en-IN"/>
        </w:rPr>
        <w:t xml:space="preserve">technique used to investigate the relationship between a set of endogenous variables. </w:t>
      </w:r>
      <w:r w:rsidR="0072337B">
        <w:rPr>
          <w:sz w:val="22"/>
          <w:szCs w:val="16"/>
          <w:lang w:val="en-IN"/>
        </w:rPr>
        <w:t xml:space="preserve">It can be used to – </w:t>
      </w:r>
    </w:p>
    <w:p w14:paraId="26EFDD34" w14:textId="583B9044" w:rsidR="0072337B" w:rsidRPr="0072337B" w:rsidRDefault="0072337B" w:rsidP="00E56BED">
      <w:pPr>
        <w:pStyle w:val="ListParagraph"/>
        <w:numPr>
          <w:ilvl w:val="0"/>
          <w:numId w:val="11"/>
        </w:numPr>
        <w:spacing w:after="0"/>
        <w:rPr>
          <w:sz w:val="22"/>
          <w:szCs w:val="16"/>
          <w:lang w:val="en-IN"/>
        </w:rPr>
      </w:pPr>
      <w:r w:rsidRPr="0072337B">
        <w:rPr>
          <w:sz w:val="22"/>
          <w:szCs w:val="16"/>
        </w:rPr>
        <w:t>determine the relative significance of the various factors by analysing the variance</w:t>
      </w:r>
      <w:r w:rsidR="00F2756C">
        <w:rPr>
          <w:sz w:val="22"/>
          <w:szCs w:val="16"/>
        </w:rPr>
        <w:t>-</w:t>
      </w:r>
      <w:r w:rsidRPr="0072337B">
        <w:rPr>
          <w:sz w:val="22"/>
          <w:szCs w:val="16"/>
        </w:rPr>
        <w:t>covariance matrix (between them) to determine which factors have the most influence upon the total variance of security returns</w:t>
      </w:r>
    </w:p>
    <w:p w14:paraId="57BB4E29" w14:textId="62234441" w:rsidR="0072337B" w:rsidRPr="0082642E" w:rsidRDefault="0072337B" w:rsidP="00E56BED">
      <w:pPr>
        <w:pStyle w:val="ListParagraph"/>
        <w:numPr>
          <w:ilvl w:val="0"/>
          <w:numId w:val="11"/>
        </w:numPr>
        <w:spacing w:after="0"/>
        <w:rPr>
          <w:sz w:val="22"/>
          <w:szCs w:val="16"/>
          <w:lang w:val="en-IN"/>
        </w:rPr>
      </w:pPr>
      <w:r w:rsidRPr="0072337B">
        <w:rPr>
          <w:sz w:val="22"/>
          <w:szCs w:val="16"/>
        </w:rPr>
        <w:t xml:space="preserve">combine groups of highly correlated factors into single factors or </w:t>
      </w:r>
      <w:r w:rsidRPr="00F2756C">
        <w:rPr>
          <w:i/>
          <w:iCs/>
          <w:sz w:val="22"/>
          <w:szCs w:val="16"/>
        </w:rPr>
        <w:t>principal components</w:t>
      </w:r>
      <w:r w:rsidRPr="0072337B">
        <w:rPr>
          <w:sz w:val="22"/>
          <w:szCs w:val="16"/>
        </w:rPr>
        <w:t xml:space="preserve"> that are much less highly correlated with each other – thereby reducing the number of factors in the model and improving the efficiency of the model.</w:t>
      </w:r>
    </w:p>
    <w:p w14:paraId="7DFE64ED" w14:textId="72FB52B5" w:rsidR="0082642E" w:rsidRDefault="0082642E" w:rsidP="00D75C4F">
      <w:pPr>
        <w:spacing w:after="0"/>
        <w:rPr>
          <w:sz w:val="22"/>
          <w:szCs w:val="16"/>
        </w:rPr>
      </w:pPr>
      <w:r w:rsidRPr="0082642E">
        <w:rPr>
          <w:sz w:val="22"/>
          <w:szCs w:val="16"/>
        </w:rPr>
        <w:t xml:space="preserve">For applications of multi-index models to portfolio selection problems, it is </w:t>
      </w:r>
      <w:r w:rsidRPr="0082642E">
        <w:rPr>
          <w:i/>
          <w:iCs/>
          <w:sz w:val="22"/>
          <w:szCs w:val="16"/>
        </w:rPr>
        <w:t>convenient if the factors used are uncorrelated</w:t>
      </w:r>
      <w:r w:rsidRPr="0082642E">
        <w:rPr>
          <w:sz w:val="22"/>
          <w:szCs w:val="16"/>
        </w:rPr>
        <w:t xml:space="preserve"> (or orthogonal). Principal components analysis automatically produces a set of uncorrelated factors.</w:t>
      </w:r>
    </w:p>
    <w:p w14:paraId="2EA0EA42" w14:textId="544CE0DA" w:rsidR="0082642E" w:rsidRPr="0082642E" w:rsidRDefault="0082642E" w:rsidP="00D75C4F">
      <w:pPr>
        <w:spacing w:after="0"/>
        <w:rPr>
          <w:b/>
          <w:bCs/>
          <w:sz w:val="22"/>
          <w:szCs w:val="16"/>
        </w:rPr>
      </w:pPr>
      <w:r w:rsidRPr="0082642E">
        <w:rPr>
          <w:b/>
          <w:bCs/>
          <w:sz w:val="22"/>
          <w:szCs w:val="16"/>
        </w:rPr>
        <w:t>Why should factors be uncorrelated ideally?</w:t>
      </w:r>
    </w:p>
    <w:p w14:paraId="23B3CCB0" w14:textId="77777777" w:rsidR="0082642E" w:rsidRPr="0082642E" w:rsidRDefault="0082642E" w:rsidP="00E56BED">
      <w:pPr>
        <w:pStyle w:val="ListParagraph"/>
        <w:numPr>
          <w:ilvl w:val="0"/>
          <w:numId w:val="11"/>
        </w:numPr>
        <w:spacing w:after="0"/>
        <w:rPr>
          <w:sz w:val="22"/>
          <w:szCs w:val="16"/>
          <w:lang w:val="en-IN"/>
        </w:rPr>
      </w:pPr>
      <w:r>
        <w:rPr>
          <w:sz w:val="22"/>
          <w:szCs w:val="16"/>
        </w:rPr>
        <w:t>T</w:t>
      </w:r>
      <w:r w:rsidRPr="0082642E">
        <w:rPr>
          <w:sz w:val="22"/>
          <w:szCs w:val="16"/>
        </w:rPr>
        <w:t xml:space="preserve">he less correlated the factors are, the easier it is to disentangle the influences of each upon security returns. If they are highly correlated, then they act in unison and have insufficient independent variation to enable the model to isolate their separate influences. </w:t>
      </w:r>
    </w:p>
    <w:p w14:paraId="245ADCA5" w14:textId="31E11A1E" w:rsidR="0082642E" w:rsidRPr="0082642E" w:rsidRDefault="0082642E" w:rsidP="00E56BED">
      <w:pPr>
        <w:pStyle w:val="ListParagraph"/>
        <w:numPr>
          <w:ilvl w:val="0"/>
          <w:numId w:val="11"/>
        </w:numPr>
        <w:spacing w:after="0"/>
        <w:rPr>
          <w:sz w:val="22"/>
          <w:szCs w:val="16"/>
          <w:lang w:val="en-IN"/>
        </w:rPr>
      </w:pPr>
      <w:r w:rsidRPr="0082642E">
        <w:rPr>
          <w:sz w:val="22"/>
          <w:szCs w:val="16"/>
        </w:rPr>
        <w:t xml:space="preserve">Within a regression context, this problem is known as </w:t>
      </w:r>
      <w:r w:rsidRPr="008A2D67">
        <w:rPr>
          <w:i/>
          <w:iCs/>
          <w:sz w:val="22"/>
          <w:szCs w:val="16"/>
        </w:rPr>
        <w:t>multicollinearity</w:t>
      </w:r>
      <w:r w:rsidRPr="0082642E">
        <w:rPr>
          <w:sz w:val="22"/>
          <w:szCs w:val="16"/>
        </w:rPr>
        <w:t xml:space="preserve"> and it has the effect of making the coefficient estimates less efficient.</w:t>
      </w:r>
    </w:p>
    <w:p w14:paraId="7787CDF5" w14:textId="77777777" w:rsidR="0068161C" w:rsidRDefault="00281E2B" w:rsidP="00D75C4F">
      <w:pPr>
        <w:spacing w:after="0"/>
        <w:rPr>
          <w:sz w:val="22"/>
          <w:szCs w:val="16"/>
          <w:lang w:val="en-IN"/>
        </w:rPr>
      </w:pPr>
      <w:r w:rsidRPr="00572E33">
        <w:rPr>
          <w:b/>
          <w:bCs/>
          <w:sz w:val="22"/>
          <w:szCs w:val="16"/>
          <w:lang w:val="en-IN"/>
        </w:rPr>
        <w:t>Single Index Model</w:t>
      </w:r>
      <w:r>
        <w:rPr>
          <w:sz w:val="22"/>
          <w:szCs w:val="16"/>
          <w:lang w:val="en-IN"/>
        </w:rPr>
        <w:t xml:space="preserve"> </w:t>
      </w:r>
    </w:p>
    <w:p w14:paraId="19A76BF8" w14:textId="0784347C" w:rsidR="007A10C0" w:rsidRDefault="0068161C" w:rsidP="00D75C4F">
      <w:pPr>
        <w:spacing w:after="0"/>
        <w:rPr>
          <w:rFonts w:eastAsiaTheme="minorEastAsia"/>
          <w:sz w:val="22"/>
          <w:szCs w:val="16"/>
          <w:lang w:val="en-IN"/>
        </w:rPr>
      </w:pPr>
      <w:r>
        <w:rPr>
          <w:sz w:val="22"/>
          <w:szCs w:val="16"/>
          <w:lang w:val="en-IN"/>
        </w:rPr>
        <w:t xml:space="preserve">This </w:t>
      </w:r>
      <w:r w:rsidR="00330415">
        <w:rPr>
          <w:sz w:val="22"/>
          <w:szCs w:val="16"/>
          <w:lang w:val="en-IN"/>
        </w:rPr>
        <w:t xml:space="preserve">model </w:t>
      </w:r>
      <w:r w:rsidR="00281E2B">
        <w:rPr>
          <w:sz w:val="22"/>
          <w:szCs w:val="16"/>
          <w:lang w:val="en-IN"/>
        </w:rPr>
        <w:t xml:space="preserve">expresses the return on a security as </w:t>
      </w:r>
      <m:oMath>
        <m:sSub>
          <m:sSubPr>
            <m:ctrlPr>
              <w:rPr>
                <w:rFonts w:ascii="Cambria Math" w:hAnsi="Cambria Math"/>
                <w:i/>
                <w:sz w:val="22"/>
                <w:szCs w:val="16"/>
                <w:highlight w:val="yellow"/>
                <w:lang w:val="en-IN"/>
              </w:rPr>
            </m:ctrlPr>
          </m:sSubPr>
          <m:e>
            <m:r>
              <w:rPr>
                <w:rFonts w:ascii="Cambria Math" w:hAnsi="Cambria Math"/>
                <w:sz w:val="22"/>
                <w:szCs w:val="16"/>
                <w:highlight w:val="yellow"/>
                <w:lang w:val="en-IN"/>
              </w:rPr>
              <m:t>R</m:t>
            </m:r>
          </m:e>
          <m:sub>
            <m:r>
              <w:rPr>
                <w:rFonts w:ascii="Cambria Math" w:hAnsi="Cambria Math"/>
                <w:sz w:val="22"/>
                <w:szCs w:val="16"/>
                <w:highlight w:val="yellow"/>
                <w:lang w:val="en-IN"/>
              </w:rPr>
              <m:t>i</m:t>
            </m:r>
          </m:sub>
        </m:sSub>
        <m:r>
          <w:rPr>
            <w:rFonts w:ascii="Cambria Math" w:hAnsi="Cambria Math"/>
            <w:sz w:val="22"/>
            <w:szCs w:val="16"/>
            <w:highlight w:val="yellow"/>
            <w:lang w:val="en-IN"/>
          </w:rPr>
          <m:t xml:space="preserve">= </m:t>
        </m:r>
        <m:sSub>
          <m:sSubPr>
            <m:ctrlPr>
              <w:rPr>
                <w:rFonts w:ascii="Cambria Math" w:hAnsi="Cambria Math"/>
                <w:i/>
                <w:sz w:val="22"/>
                <w:szCs w:val="16"/>
                <w:highlight w:val="yellow"/>
                <w:lang w:val="en-IN"/>
              </w:rPr>
            </m:ctrlPr>
          </m:sSubPr>
          <m:e>
            <m:r>
              <w:rPr>
                <w:rFonts w:ascii="Cambria Math" w:hAnsi="Cambria Math"/>
                <w:sz w:val="22"/>
                <w:szCs w:val="16"/>
                <w:highlight w:val="yellow"/>
                <w:lang w:val="en-IN"/>
              </w:rPr>
              <m:t>α</m:t>
            </m:r>
          </m:e>
          <m:sub>
            <m:r>
              <w:rPr>
                <w:rFonts w:ascii="Cambria Math" w:hAnsi="Cambria Math"/>
                <w:sz w:val="22"/>
                <w:szCs w:val="16"/>
                <w:highlight w:val="yellow"/>
                <w:lang w:val="en-IN"/>
              </w:rPr>
              <m:t>i</m:t>
            </m:r>
          </m:sub>
        </m:sSub>
        <m:r>
          <w:rPr>
            <w:rFonts w:ascii="Cambria Math" w:hAnsi="Cambria Math"/>
            <w:sz w:val="22"/>
            <w:szCs w:val="16"/>
            <w:highlight w:val="yellow"/>
            <w:lang w:val="en-IN"/>
          </w:rPr>
          <m:t>+</m:t>
        </m:r>
        <m:sSub>
          <m:sSubPr>
            <m:ctrlPr>
              <w:rPr>
                <w:rFonts w:ascii="Cambria Math" w:hAnsi="Cambria Math"/>
                <w:i/>
                <w:sz w:val="22"/>
                <w:szCs w:val="16"/>
                <w:highlight w:val="yellow"/>
                <w:lang w:val="en-IN"/>
              </w:rPr>
            </m:ctrlPr>
          </m:sSubPr>
          <m:e>
            <m:r>
              <w:rPr>
                <w:rFonts w:ascii="Cambria Math" w:hAnsi="Cambria Math"/>
                <w:sz w:val="22"/>
                <w:szCs w:val="16"/>
                <w:highlight w:val="yellow"/>
                <w:lang w:val="en-IN"/>
              </w:rPr>
              <m:t>β</m:t>
            </m:r>
          </m:e>
          <m:sub>
            <m:r>
              <w:rPr>
                <w:rFonts w:ascii="Cambria Math" w:hAnsi="Cambria Math"/>
                <w:sz w:val="22"/>
                <w:szCs w:val="16"/>
                <w:highlight w:val="yellow"/>
                <w:lang w:val="en-IN"/>
              </w:rPr>
              <m:t>i</m:t>
            </m:r>
          </m:sub>
        </m:sSub>
        <m:sSub>
          <m:sSubPr>
            <m:ctrlPr>
              <w:rPr>
                <w:rFonts w:ascii="Cambria Math" w:hAnsi="Cambria Math"/>
                <w:i/>
                <w:sz w:val="22"/>
                <w:szCs w:val="16"/>
                <w:highlight w:val="yellow"/>
                <w:lang w:val="en-IN"/>
              </w:rPr>
            </m:ctrlPr>
          </m:sSubPr>
          <m:e>
            <m:r>
              <w:rPr>
                <w:rFonts w:ascii="Cambria Math" w:hAnsi="Cambria Math"/>
                <w:sz w:val="22"/>
                <w:szCs w:val="16"/>
                <w:highlight w:val="yellow"/>
                <w:lang w:val="en-IN"/>
              </w:rPr>
              <m:t>R</m:t>
            </m:r>
          </m:e>
          <m:sub>
            <m:r>
              <w:rPr>
                <w:rFonts w:ascii="Cambria Math" w:hAnsi="Cambria Math"/>
                <w:sz w:val="22"/>
                <w:szCs w:val="16"/>
                <w:highlight w:val="yellow"/>
                <w:lang w:val="en-IN"/>
              </w:rPr>
              <m:t>M</m:t>
            </m:r>
          </m:sub>
        </m:sSub>
        <m:r>
          <w:rPr>
            <w:rFonts w:ascii="Cambria Math" w:hAnsi="Cambria Math"/>
            <w:sz w:val="22"/>
            <w:szCs w:val="16"/>
            <w:highlight w:val="yellow"/>
            <w:lang w:val="en-IN"/>
          </w:rPr>
          <m:t>+</m:t>
        </m:r>
        <m:sSub>
          <m:sSubPr>
            <m:ctrlPr>
              <w:rPr>
                <w:rFonts w:ascii="Cambria Math" w:hAnsi="Cambria Math"/>
                <w:i/>
                <w:sz w:val="22"/>
                <w:szCs w:val="16"/>
                <w:highlight w:val="yellow"/>
                <w:lang w:val="en-IN"/>
              </w:rPr>
            </m:ctrlPr>
          </m:sSubPr>
          <m:e>
            <m:r>
              <w:rPr>
                <w:rFonts w:ascii="Cambria Math" w:hAnsi="Cambria Math"/>
                <w:sz w:val="22"/>
                <w:szCs w:val="16"/>
                <w:highlight w:val="yellow"/>
                <w:lang w:val="en-IN"/>
              </w:rPr>
              <m:t>e</m:t>
            </m:r>
          </m:e>
          <m:sub>
            <m:r>
              <w:rPr>
                <w:rFonts w:ascii="Cambria Math" w:hAnsi="Cambria Math"/>
                <w:sz w:val="22"/>
                <w:szCs w:val="16"/>
                <w:highlight w:val="yellow"/>
                <w:lang w:val="en-IN"/>
              </w:rPr>
              <m:t>i</m:t>
            </m:r>
          </m:sub>
        </m:sSub>
      </m:oMath>
    </w:p>
    <w:p w14:paraId="75DE2D1E" w14:textId="0E212A11" w:rsidR="005F719C" w:rsidRDefault="005F719C" w:rsidP="00D75C4F">
      <w:pPr>
        <w:spacing w:after="0"/>
        <w:rPr>
          <w:rFonts w:eastAsiaTheme="minorEastAsia"/>
          <w:sz w:val="22"/>
          <w:szCs w:val="16"/>
          <w:lang w:val="en-IN"/>
        </w:rPr>
      </w:pPr>
      <w:r>
        <w:rPr>
          <w:rFonts w:eastAsiaTheme="minorEastAsia"/>
          <w:sz w:val="22"/>
          <w:szCs w:val="16"/>
          <w:lang w:val="en-IN"/>
        </w:rPr>
        <w:t>Where, (interpretation of αi and βi)</w:t>
      </w:r>
    </w:p>
    <w:p w14:paraId="5F208762" w14:textId="77777777" w:rsidR="005F719C" w:rsidRPr="005F719C" w:rsidRDefault="005F719C" w:rsidP="00E56BED">
      <w:pPr>
        <w:pStyle w:val="ListParagraph"/>
        <w:numPr>
          <w:ilvl w:val="0"/>
          <w:numId w:val="11"/>
        </w:numPr>
        <w:spacing w:after="0"/>
        <w:rPr>
          <w:rFonts w:eastAsiaTheme="minorEastAsia"/>
          <w:sz w:val="22"/>
          <w:szCs w:val="16"/>
          <w:lang w:val="en-IN"/>
        </w:rPr>
      </w:pPr>
      <w:r w:rsidRPr="005F719C">
        <w:rPr>
          <w:rFonts w:eastAsiaTheme="minorEastAsia"/>
          <w:b/>
          <w:bCs/>
          <w:sz w:val="22"/>
          <w:szCs w:val="16"/>
        </w:rPr>
        <w:sym w:font="Symbol" w:char="F061"/>
      </w:r>
      <w:r w:rsidRPr="005F719C">
        <w:rPr>
          <w:rFonts w:eastAsiaTheme="minorEastAsia"/>
          <w:b/>
          <w:bCs/>
          <w:sz w:val="22"/>
          <w:szCs w:val="16"/>
        </w:rPr>
        <w:t>i</w:t>
      </w:r>
      <w:r w:rsidRPr="005F719C">
        <w:rPr>
          <w:rFonts w:eastAsiaTheme="minorEastAsia"/>
          <w:sz w:val="22"/>
          <w:szCs w:val="16"/>
        </w:rPr>
        <w:t xml:space="preserve"> can be interpreted as the expected value of the component of security i’s return that is independent of the market’s performance and specific to that particular security. </w:t>
      </w:r>
    </w:p>
    <w:p w14:paraId="6960D495" w14:textId="7B12EE30" w:rsidR="005F719C" w:rsidRPr="00B35D06" w:rsidRDefault="005F719C" w:rsidP="00E56BED">
      <w:pPr>
        <w:pStyle w:val="ListParagraph"/>
        <w:numPr>
          <w:ilvl w:val="0"/>
          <w:numId w:val="11"/>
        </w:numPr>
        <w:spacing w:after="0"/>
        <w:rPr>
          <w:rFonts w:eastAsiaTheme="minorEastAsia"/>
          <w:sz w:val="22"/>
          <w:szCs w:val="16"/>
          <w:lang w:val="en-IN"/>
        </w:rPr>
      </w:pPr>
      <w:r w:rsidRPr="005F719C">
        <w:rPr>
          <w:rFonts w:eastAsiaTheme="minorEastAsia"/>
          <w:b/>
          <w:bCs/>
          <w:sz w:val="22"/>
          <w:szCs w:val="16"/>
        </w:rPr>
        <w:sym w:font="Symbol" w:char="F062"/>
      </w:r>
      <w:r w:rsidRPr="005F719C">
        <w:rPr>
          <w:rFonts w:eastAsiaTheme="minorEastAsia"/>
          <w:b/>
          <w:bCs/>
          <w:sz w:val="22"/>
          <w:szCs w:val="16"/>
        </w:rPr>
        <w:t>i</w:t>
      </w:r>
      <w:r w:rsidRPr="005F719C">
        <w:rPr>
          <w:rFonts w:eastAsiaTheme="minorEastAsia"/>
          <w:sz w:val="22"/>
          <w:szCs w:val="16"/>
        </w:rPr>
        <w:t xml:space="preserve"> quantifies the component of the security return that is directly related to movements in the market – so that if </w:t>
      </w:r>
      <w:r w:rsidRPr="005F719C">
        <w:rPr>
          <w:rFonts w:eastAsiaTheme="minorEastAsia"/>
          <w:sz w:val="22"/>
          <w:szCs w:val="16"/>
        </w:rPr>
        <w:sym w:font="Symbol" w:char="F062"/>
      </w:r>
      <w:r w:rsidRPr="005F719C">
        <w:rPr>
          <w:rFonts w:eastAsiaTheme="minorEastAsia"/>
          <w:sz w:val="22"/>
          <w:szCs w:val="16"/>
        </w:rPr>
        <w:t>i = x, then security i’s return is expected to increase (decrease) by x% when the market return increases (decreases) by 1%.</w:t>
      </w:r>
    </w:p>
    <w:p w14:paraId="2048A445" w14:textId="0A26317B" w:rsidR="00B35D06" w:rsidRPr="007D498D" w:rsidRDefault="00B35D06" w:rsidP="00D75C4F">
      <w:pPr>
        <w:spacing w:after="0"/>
        <w:rPr>
          <w:rFonts w:eastAsiaTheme="minorEastAsia"/>
          <w:b/>
          <w:bCs/>
          <w:sz w:val="22"/>
          <w:szCs w:val="16"/>
          <w:lang w:val="en-IN"/>
        </w:rPr>
      </w:pPr>
      <w:r w:rsidRPr="007D498D">
        <w:rPr>
          <w:rFonts w:eastAsiaTheme="minorEastAsia"/>
          <w:b/>
          <w:bCs/>
          <w:sz w:val="22"/>
          <w:szCs w:val="16"/>
          <w:lang w:val="en-IN"/>
        </w:rPr>
        <w:t xml:space="preserve">Assumptions </w:t>
      </w:r>
    </w:p>
    <w:p w14:paraId="7644EE1B" w14:textId="726D4E3E" w:rsidR="00B35D06" w:rsidRDefault="00B35D06" w:rsidP="00E56BED">
      <w:pPr>
        <w:pStyle w:val="ListParagraph"/>
        <w:numPr>
          <w:ilvl w:val="0"/>
          <w:numId w:val="11"/>
        </w:numPr>
        <w:spacing w:after="0"/>
        <w:rPr>
          <w:rFonts w:eastAsiaTheme="minorEastAsia"/>
          <w:sz w:val="22"/>
          <w:szCs w:val="16"/>
          <w:lang w:val="en-IN"/>
        </w:rPr>
      </w:pPr>
      <m:oMath>
        <m:r>
          <w:rPr>
            <w:rFonts w:ascii="Cambria Math" w:eastAsiaTheme="minorEastAsia" w:hAnsi="Cambria Math"/>
            <w:sz w:val="22"/>
            <w:szCs w:val="16"/>
            <w:lang w:val="en-IN"/>
          </w:rPr>
          <m:t>E</m:t>
        </m:r>
        <m:d>
          <m:dPr>
            <m:ctrlPr>
              <w:rPr>
                <w:rFonts w:ascii="Cambria Math" w:eastAsiaTheme="minorEastAsia" w:hAnsi="Cambria Math"/>
                <w:i/>
                <w:sz w:val="22"/>
                <w:szCs w:val="16"/>
                <w:lang w:val="en-IN"/>
              </w:rPr>
            </m:ctrlPr>
          </m:dPr>
          <m:e>
            <m:sSub>
              <m:sSubPr>
                <m:ctrlPr>
                  <w:rPr>
                    <w:rFonts w:ascii="Cambria Math" w:eastAsiaTheme="minorEastAsia" w:hAnsi="Cambria Math"/>
                    <w:i/>
                    <w:sz w:val="22"/>
                    <w:szCs w:val="16"/>
                    <w:lang w:val="en-IN"/>
                  </w:rPr>
                </m:ctrlPr>
              </m:sSubPr>
              <m:e>
                <m:r>
                  <w:rPr>
                    <w:rFonts w:ascii="Cambria Math" w:eastAsiaTheme="minorEastAsia" w:hAnsi="Cambria Math"/>
                    <w:sz w:val="22"/>
                    <w:szCs w:val="16"/>
                    <w:lang w:val="en-IN"/>
                  </w:rPr>
                  <m:t>e</m:t>
                </m:r>
              </m:e>
              <m:sub>
                <m:r>
                  <w:rPr>
                    <w:rFonts w:ascii="Cambria Math" w:eastAsiaTheme="minorEastAsia" w:hAnsi="Cambria Math"/>
                    <w:sz w:val="22"/>
                    <w:szCs w:val="16"/>
                    <w:lang w:val="en-IN"/>
                  </w:rPr>
                  <m:t>i</m:t>
                </m:r>
              </m:sub>
            </m:sSub>
          </m:e>
        </m:d>
        <m:r>
          <w:rPr>
            <w:rFonts w:ascii="Cambria Math" w:eastAsiaTheme="minorEastAsia" w:hAnsi="Cambria Math"/>
            <w:sz w:val="22"/>
            <w:szCs w:val="16"/>
            <w:lang w:val="en-IN"/>
          </w:rPr>
          <m:t>=0</m:t>
        </m:r>
      </m:oMath>
    </w:p>
    <w:p w14:paraId="665F860D" w14:textId="779111C8" w:rsidR="00B35D06" w:rsidRPr="00B35D06" w:rsidRDefault="00B35D06" w:rsidP="00E56BED">
      <w:pPr>
        <w:pStyle w:val="ListParagraph"/>
        <w:numPr>
          <w:ilvl w:val="0"/>
          <w:numId w:val="11"/>
        </w:numPr>
        <w:spacing w:after="0"/>
        <w:rPr>
          <w:rFonts w:eastAsiaTheme="minorEastAsia"/>
          <w:sz w:val="22"/>
          <w:szCs w:val="16"/>
          <w:lang w:val="en-IN"/>
        </w:rPr>
      </w:pPr>
      <m:oMath>
        <m:r>
          <w:rPr>
            <w:rFonts w:ascii="Cambria Math" w:eastAsiaTheme="minorEastAsia" w:hAnsi="Cambria Math"/>
            <w:sz w:val="22"/>
            <w:szCs w:val="16"/>
            <w:lang w:val="en-IN"/>
          </w:rPr>
          <m:t>Cov</m:t>
        </m:r>
        <m:d>
          <m:dPr>
            <m:ctrlPr>
              <w:rPr>
                <w:rFonts w:ascii="Cambria Math" w:eastAsiaTheme="minorEastAsia" w:hAnsi="Cambria Math"/>
                <w:i/>
                <w:sz w:val="22"/>
                <w:szCs w:val="16"/>
                <w:lang w:val="en-IN"/>
              </w:rPr>
            </m:ctrlPr>
          </m:dPr>
          <m:e>
            <m:sSub>
              <m:sSubPr>
                <m:ctrlPr>
                  <w:rPr>
                    <w:rFonts w:ascii="Cambria Math" w:eastAsiaTheme="minorEastAsia" w:hAnsi="Cambria Math"/>
                    <w:i/>
                    <w:sz w:val="22"/>
                    <w:szCs w:val="16"/>
                    <w:lang w:val="en-IN"/>
                  </w:rPr>
                </m:ctrlPr>
              </m:sSubPr>
              <m:e>
                <m:r>
                  <w:rPr>
                    <w:rFonts w:ascii="Cambria Math" w:eastAsiaTheme="minorEastAsia" w:hAnsi="Cambria Math"/>
                    <w:sz w:val="22"/>
                    <w:szCs w:val="16"/>
                    <w:lang w:val="en-IN"/>
                  </w:rPr>
                  <m:t>e</m:t>
                </m:r>
              </m:e>
              <m:sub>
                <m:r>
                  <w:rPr>
                    <w:rFonts w:ascii="Cambria Math" w:eastAsiaTheme="minorEastAsia" w:hAnsi="Cambria Math"/>
                    <w:sz w:val="22"/>
                    <w:szCs w:val="16"/>
                    <w:lang w:val="en-IN"/>
                  </w:rPr>
                  <m:t>i</m:t>
                </m:r>
              </m:sub>
            </m:sSub>
            <m:r>
              <w:rPr>
                <w:rFonts w:ascii="Cambria Math" w:eastAsiaTheme="minorEastAsia" w:hAnsi="Cambria Math"/>
                <w:sz w:val="22"/>
                <w:szCs w:val="16"/>
                <w:lang w:val="en-IN"/>
              </w:rPr>
              <m:t xml:space="preserve">, </m:t>
            </m:r>
            <m:sSub>
              <m:sSubPr>
                <m:ctrlPr>
                  <w:rPr>
                    <w:rFonts w:ascii="Cambria Math" w:eastAsiaTheme="minorEastAsia" w:hAnsi="Cambria Math"/>
                    <w:i/>
                    <w:sz w:val="22"/>
                    <w:szCs w:val="16"/>
                    <w:lang w:val="en-IN"/>
                  </w:rPr>
                </m:ctrlPr>
              </m:sSubPr>
              <m:e>
                <m:r>
                  <w:rPr>
                    <w:rFonts w:ascii="Cambria Math" w:eastAsiaTheme="minorEastAsia" w:hAnsi="Cambria Math"/>
                    <w:sz w:val="22"/>
                    <w:szCs w:val="16"/>
                    <w:lang w:val="en-IN"/>
                  </w:rPr>
                  <m:t>e</m:t>
                </m:r>
              </m:e>
              <m:sub>
                <m:r>
                  <w:rPr>
                    <w:rFonts w:ascii="Cambria Math" w:eastAsiaTheme="minorEastAsia" w:hAnsi="Cambria Math"/>
                    <w:sz w:val="22"/>
                    <w:szCs w:val="16"/>
                    <w:lang w:val="en-IN"/>
                  </w:rPr>
                  <m:t>j</m:t>
                </m:r>
              </m:sub>
            </m:sSub>
          </m:e>
        </m:d>
        <m:r>
          <w:rPr>
            <w:rFonts w:ascii="Cambria Math" w:eastAsiaTheme="minorEastAsia" w:hAnsi="Cambria Math"/>
            <w:sz w:val="22"/>
            <w:szCs w:val="16"/>
            <w:lang w:val="en-IN"/>
          </w:rPr>
          <m:t xml:space="preserve">=0 </m:t>
        </m:r>
        <m:r>
          <w:rPr>
            <w:rFonts w:ascii="Cambria Math" w:eastAsiaTheme="minorEastAsia" w:hAnsi="Cambria Math"/>
            <w:sz w:val="22"/>
            <w:szCs w:val="16"/>
            <w:lang w:val="en-US"/>
          </w:rPr>
          <m:t>∀i ≠j</m:t>
        </m:r>
      </m:oMath>
    </w:p>
    <w:p w14:paraId="136421E5" w14:textId="5F1B7C4B" w:rsidR="00B35D06" w:rsidRDefault="00B35D06" w:rsidP="00E56BED">
      <w:pPr>
        <w:pStyle w:val="ListParagraph"/>
        <w:numPr>
          <w:ilvl w:val="0"/>
          <w:numId w:val="11"/>
        </w:numPr>
        <w:spacing w:after="0"/>
        <w:rPr>
          <w:rFonts w:eastAsiaTheme="minorEastAsia"/>
          <w:sz w:val="22"/>
          <w:szCs w:val="16"/>
          <w:lang w:val="en-IN"/>
        </w:rPr>
      </w:pPr>
      <m:oMath>
        <m:r>
          <w:rPr>
            <w:rFonts w:ascii="Cambria Math" w:eastAsiaTheme="minorEastAsia" w:hAnsi="Cambria Math"/>
            <w:sz w:val="22"/>
            <w:szCs w:val="16"/>
            <w:lang w:val="en-IN"/>
          </w:rPr>
          <m:t>Cov</m:t>
        </m:r>
        <m:d>
          <m:dPr>
            <m:ctrlPr>
              <w:rPr>
                <w:rFonts w:ascii="Cambria Math" w:eastAsiaTheme="minorEastAsia" w:hAnsi="Cambria Math"/>
                <w:i/>
                <w:sz w:val="22"/>
                <w:szCs w:val="16"/>
                <w:lang w:val="en-IN"/>
              </w:rPr>
            </m:ctrlPr>
          </m:dPr>
          <m:e>
            <m:sSub>
              <m:sSubPr>
                <m:ctrlPr>
                  <w:rPr>
                    <w:rFonts w:ascii="Cambria Math" w:eastAsiaTheme="minorEastAsia" w:hAnsi="Cambria Math"/>
                    <w:i/>
                    <w:sz w:val="22"/>
                    <w:szCs w:val="16"/>
                    <w:lang w:val="en-IN"/>
                  </w:rPr>
                </m:ctrlPr>
              </m:sSubPr>
              <m:e>
                <m:r>
                  <w:rPr>
                    <w:rFonts w:ascii="Cambria Math" w:eastAsiaTheme="minorEastAsia" w:hAnsi="Cambria Math"/>
                    <w:sz w:val="22"/>
                    <w:szCs w:val="16"/>
                    <w:lang w:val="en-IN"/>
                  </w:rPr>
                  <m:t>e</m:t>
                </m:r>
              </m:e>
              <m:sub>
                <m:r>
                  <w:rPr>
                    <w:rFonts w:ascii="Cambria Math" w:eastAsiaTheme="minorEastAsia" w:hAnsi="Cambria Math"/>
                    <w:sz w:val="22"/>
                    <w:szCs w:val="16"/>
                    <w:lang w:val="en-IN"/>
                  </w:rPr>
                  <m:t>i</m:t>
                </m:r>
              </m:sub>
            </m:sSub>
            <m:r>
              <w:rPr>
                <w:rFonts w:ascii="Cambria Math" w:eastAsiaTheme="minorEastAsia" w:hAnsi="Cambria Math"/>
                <w:sz w:val="22"/>
                <w:szCs w:val="16"/>
                <w:lang w:val="en-IN"/>
              </w:rPr>
              <m:t xml:space="preserve">, </m:t>
            </m:r>
            <m:sSub>
              <m:sSubPr>
                <m:ctrlPr>
                  <w:rPr>
                    <w:rFonts w:ascii="Cambria Math" w:eastAsiaTheme="minorEastAsia" w:hAnsi="Cambria Math"/>
                    <w:i/>
                    <w:sz w:val="22"/>
                    <w:szCs w:val="16"/>
                    <w:lang w:val="en-IN"/>
                  </w:rPr>
                </m:ctrlPr>
              </m:sSubPr>
              <m:e>
                <m:r>
                  <w:rPr>
                    <w:rFonts w:ascii="Cambria Math" w:eastAsiaTheme="minorEastAsia" w:hAnsi="Cambria Math"/>
                    <w:sz w:val="22"/>
                    <w:szCs w:val="16"/>
                    <w:lang w:val="en-IN"/>
                  </w:rPr>
                  <m:t>R</m:t>
                </m:r>
              </m:e>
              <m:sub>
                <m:r>
                  <w:rPr>
                    <w:rFonts w:ascii="Cambria Math" w:eastAsiaTheme="minorEastAsia" w:hAnsi="Cambria Math"/>
                    <w:sz w:val="22"/>
                    <w:szCs w:val="16"/>
                    <w:lang w:val="en-IN"/>
                  </w:rPr>
                  <m:t>M</m:t>
                </m:r>
              </m:sub>
            </m:sSub>
          </m:e>
        </m:d>
        <m:r>
          <w:rPr>
            <w:rFonts w:ascii="Cambria Math" w:eastAsiaTheme="minorEastAsia" w:hAnsi="Cambria Math"/>
            <w:sz w:val="22"/>
            <w:szCs w:val="16"/>
            <w:lang w:val="en-IN"/>
          </w:rPr>
          <m:t>=0 ∀ i</m:t>
        </m:r>
      </m:oMath>
    </w:p>
    <w:p w14:paraId="3C7C3944" w14:textId="6568AF94" w:rsidR="007D498D" w:rsidRDefault="007D498D" w:rsidP="00D75C4F">
      <w:pPr>
        <w:spacing w:after="0"/>
        <w:rPr>
          <w:rFonts w:eastAsiaTheme="minorEastAsia"/>
          <w:sz w:val="22"/>
          <w:szCs w:val="16"/>
          <w:lang w:val="en-IN"/>
        </w:rPr>
      </w:pPr>
      <w:r w:rsidRPr="007D498D">
        <w:rPr>
          <w:rFonts w:eastAsiaTheme="minorEastAsia"/>
          <w:b/>
          <w:bCs/>
          <w:sz w:val="22"/>
          <w:szCs w:val="16"/>
          <w:lang w:val="en-IN"/>
        </w:rPr>
        <w:t>Results of the model -</w:t>
      </w:r>
      <w:r>
        <w:rPr>
          <w:rFonts w:eastAsiaTheme="minorEastAsia"/>
          <w:sz w:val="22"/>
          <w:szCs w:val="16"/>
          <w:lang w:val="en-IN"/>
        </w:rPr>
        <w:t xml:space="preserve"> </w:t>
      </w:r>
      <w:r w:rsidRPr="007D498D">
        <w:rPr>
          <w:rFonts w:eastAsiaTheme="minorEastAsia"/>
          <w:noProof/>
          <w:sz w:val="22"/>
          <w:szCs w:val="16"/>
          <w:lang w:val="en-IN"/>
        </w:rPr>
        <w:drawing>
          <wp:inline distT="0" distB="0" distL="0" distR="0" wp14:anchorId="46E4582E" wp14:editId="38F986E6">
            <wp:extent cx="1209675" cy="31055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72370"/>
                    <a:stretch/>
                  </pic:blipFill>
                  <pic:spPr bwMode="auto">
                    <a:xfrm>
                      <a:off x="0" y="0"/>
                      <a:ext cx="1209844" cy="310594"/>
                    </a:xfrm>
                    <a:prstGeom prst="rect">
                      <a:avLst/>
                    </a:prstGeom>
                    <a:ln>
                      <a:noFill/>
                    </a:ln>
                    <a:extLst>
                      <a:ext uri="{53640926-AAD7-44D8-BBD7-CCE9431645EC}">
                        <a14:shadowObscured xmlns:a14="http://schemas.microsoft.com/office/drawing/2010/main"/>
                      </a:ext>
                    </a:extLst>
                  </pic:spPr>
                </pic:pic>
              </a:graphicData>
            </a:graphic>
          </wp:inline>
        </w:drawing>
      </w:r>
      <w:r w:rsidRPr="007D498D">
        <w:rPr>
          <w:rFonts w:eastAsiaTheme="minorEastAsia"/>
          <w:noProof/>
          <w:sz w:val="22"/>
          <w:szCs w:val="16"/>
          <w:lang w:val="en-IN"/>
        </w:rPr>
        <w:drawing>
          <wp:inline distT="0" distB="0" distL="0" distR="0" wp14:anchorId="50C39353" wp14:editId="29312B5B">
            <wp:extent cx="1209302" cy="301924"/>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7608" b="35521"/>
                    <a:stretch/>
                  </pic:blipFill>
                  <pic:spPr bwMode="auto">
                    <a:xfrm>
                      <a:off x="0" y="0"/>
                      <a:ext cx="1209844" cy="302059"/>
                    </a:xfrm>
                    <a:prstGeom prst="rect">
                      <a:avLst/>
                    </a:prstGeom>
                    <a:ln>
                      <a:noFill/>
                    </a:ln>
                    <a:extLst>
                      <a:ext uri="{53640926-AAD7-44D8-BBD7-CCE9431645EC}">
                        <a14:shadowObscured xmlns:a14="http://schemas.microsoft.com/office/drawing/2010/main"/>
                      </a:ext>
                    </a:extLst>
                  </pic:spPr>
                </pic:pic>
              </a:graphicData>
            </a:graphic>
          </wp:inline>
        </w:drawing>
      </w:r>
      <w:r w:rsidRPr="007D498D">
        <w:rPr>
          <w:rFonts w:eastAsiaTheme="minorEastAsia"/>
          <w:noProof/>
          <w:sz w:val="22"/>
          <w:szCs w:val="16"/>
          <w:lang w:val="en-IN"/>
        </w:rPr>
        <w:drawing>
          <wp:inline distT="0" distB="0" distL="0" distR="0" wp14:anchorId="6DE62595" wp14:editId="62971895">
            <wp:extent cx="1209675" cy="304441"/>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2913"/>
                    <a:stretch/>
                  </pic:blipFill>
                  <pic:spPr bwMode="auto">
                    <a:xfrm>
                      <a:off x="0" y="0"/>
                      <a:ext cx="1209844" cy="304484"/>
                    </a:xfrm>
                    <a:prstGeom prst="rect">
                      <a:avLst/>
                    </a:prstGeom>
                    <a:ln>
                      <a:noFill/>
                    </a:ln>
                    <a:extLst>
                      <a:ext uri="{53640926-AAD7-44D8-BBD7-CCE9431645EC}">
                        <a14:shadowObscured xmlns:a14="http://schemas.microsoft.com/office/drawing/2010/main"/>
                      </a:ext>
                    </a:extLst>
                  </pic:spPr>
                </pic:pic>
              </a:graphicData>
            </a:graphic>
          </wp:inline>
        </w:drawing>
      </w:r>
    </w:p>
    <w:p w14:paraId="7C24A265" w14:textId="67EFEE49" w:rsidR="0042257E" w:rsidRPr="004670AC" w:rsidRDefault="004670AC" w:rsidP="00D75C4F">
      <w:pPr>
        <w:spacing w:after="0"/>
        <w:rPr>
          <w:rFonts w:eastAsiaTheme="minorEastAsia"/>
          <w:b/>
          <w:bCs/>
          <w:sz w:val="22"/>
          <w:szCs w:val="16"/>
          <w:lang w:val="en-IN"/>
        </w:rPr>
      </w:pPr>
      <w:r w:rsidRPr="004670AC">
        <w:rPr>
          <w:rFonts w:eastAsiaTheme="minorEastAsia"/>
          <w:b/>
          <w:bCs/>
          <w:sz w:val="22"/>
          <w:szCs w:val="16"/>
          <w:lang w:val="en-IN"/>
        </w:rPr>
        <w:t>Question – what happens if βi doubles?</w:t>
      </w:r>
    </w:p>
    <w:p w14:paraId="36E97479" w14:textId="57A3A9A8" w:rsidR="00E16277" w:rsidRPr="00E16277" w:rsidRDefault="004670AC" w:rsidP="00D75C4F">
      <w:pPr>
        <w:spacing w:after="0"/>
        <w:rPr>
          <w:rFonts w:eastAsiaTheme="minorEastAsia"/>
          <w:sz w:val="22"/>
          <w:szCs w:val="16"/>
          <w:lang w:val="en-IN"/>
        </w:rPr>
      </w:pPr>
      <w:r w:rsidRPr="004670AC">
        <w:rPr>
          <w:rFonts w:eastAsiaTheme="minorEastAsia"/>
          <w:noProof/>
          <w:sz w:val="22"/>
          <w:szCs w:val="16"/>
          <w:lang w:val="en-IN"/>
        </w:rPr>
        <w:drawing>
          <wp:inline distT="0" distB="0" distL="0" distR="0" wp14:anchorId="709E92B7" wp14:editId="11D77692">
            <wp:extent cx="2743200" cy="69324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74058" cy="701042"/>
                    </a:xfrm>
                    <a:prstGeom prst="rect">
                      <a:avLst/>
                    </a:prstGeom>
                  </pic:spPr>
                </pic:pic>
              </a:graphicData>
            </a:graphic>
          </wp:inline>
        </w:drawing>
      </w:r>
    </w:p>
    <w:p w14:paraId="37DF074A" w14:textId="7F8A8A82" w:rsidR="00D334F8" w:rsidRDefault="00F75C29" w:rsidP="00D75C4F">
      <w:pPr>
        <w:spacing w:after="0"/>
        <w:rPr>
          <w:rFonts w:eastAsiaTheme="minorEastAsia"/>
          <w:b/>
          <w:bCs/>
          <w:sz w:val="22"/>
          <w:szCs w:val="16"/>
          <w:lang w:val="en-IN"/>
        </w:rPr>
      </w:pPr>
      <w:r w:rsidRPr="00F75C29">
        <w:rPr>
          <w:rFonts w:eastAsiaTheme="minorEastAsia"/>
          <w:b/>
          <w:bCs/>
          <w:sz w:val="22"/>
          <w:szCs w:val="16"/>
          <w:lang w:val="en-IN"/>
        </w:rPr>
        <w:t xml:space="preserve">Implication of not allowing Short-Selling </w:t>
      </w:r>
    </w:p>
    <w:p w14:paraId="1DF35E32" w14:textId="5951F2DE" w:rsidR="00281E2B" w:rsidRPr="00F75C29" w:rsidRDefault="00F75C29" w:rsidP="00D75C4F">
      <w:pPr>
        <w:spacing w:after="0"/>
        <w:rPr>
          <w:rFonts w:eastAsiaTheme="minorEastAsia"/>
          <w:b/>
          <w:bCs/>
          <w:sz w:val="22"/>
          <w:szCs w:val="16"/>
          <w:lang w:val="en-IN"/>
        </w:rPr>
      </w:pPr>
      <w:r>
        <w:rPr>
          <w:rFonts w:eastAsiaTheme="minorEastAsia"/>
          <w:b/>
          <w:bCs/>
          <w:sz w:val="22"/>
          <w:szCs w:val="16"/>
          <w:lang w:val="en-IN"/>
        </w:rPr>
        <w:t>(CT8 September 2017)</w:t>
      </w:r>
    </w:p>
    <w:p w14:paraId="4BA5B47F" w14:textId="484772C2" w:rsidR="00F75C29" w:rsidRDefault="000B1B97" w:rsidP="00E56BED">
      <w:pPr>
        <w:pStyle w:val="ListParagraph"/>
        <w:numPr>
          <w:ilvl w:val="0"/>
          <w:numId w:val="11"/>
        </w:numPr>
        <w:spacing w:after="0"/>
        <w:rPr>
          <w:rFonts w:eastAsiaTheme="minorEastAsia"/>
          <w:sz w:val="22"/>
          <w:szCs w:val="16"/>
          <w:lang w:val="en-IN"/>
        </w:rPr>
      </w:pPr>
      <w:r>
        <w:rPr>
          <w:rFonts w:eastAsiaTheme="minorEastAsia"/>
          <w:sz w:val="22"/>
          <w:szCs w:val="16"/>
          <w:lang w:val="en-IN"/>
        </w:rPr>
        <w:t>Holdings : 1.2889 units of Asset A and – 0.2889 units of Asset B (i.e. short sell Asset B).</w:t>
      </w:r>
    </w:p>
    <w:p w14:paraId="780A58A3" w14:textId="165EE39E" w:rsidR="000B1B97" w:rsidRDefault="000B1B97" w:rsidP="00E56BED">
      <w:pPr>
        <w:pStyle w:val="ListParagraph"/>
        <w:numPr>
          <w:ilvl w:val="0"/>
          <w:numId w:val="11"/>
        </w:numPr>
        <w:spacing w:after="0"/>
        <w:rPr>
          <w:rFonts w:eastAsiaTheme="minorEastAsia"/>
          <w:sz w:val="22"/>
          <w:szCs w:val="16"/>
          <w:lang w:val="en-IN"/>
        </w:rPr>
      </w:pPr>
      <w:r>
        <w:rPr>
          <w:rFonts w:eastAsiaTheme="minorEastAsia"/>
          <w:sz w:val="22"/>
          <w:szCs w:val="16"/>
          <w:lang w:val="en-IN"/>
        </w:rPr>
        <w:t>If short selling is not allowed, then it will not be possible to attain this particular portfolio.</w:t>
      </w:r>
    </w:p>
    <w:p w14:paraId="514ED720" w14:textId="4C252C41" w:rsidR="000B1B97" w:rsidRDefault="000B1B97" w:rsidP="00E56BED">
      <w:pPr>
        <w:pStyle w:val="ListParagraph"/>
        <w:numPr>
          <w:ilvl w:val="0"/>
          <w:numId w:val="11"/>
        </w:numPr>
        <w:spacing w:after="0"/>
        <w:rPr>
          <w:rFonts w:eastAsiaTheme="minorEastAsia"/>
          <w:sz w:val="22"/>
          <w:szCs w:val="16"/>
          <w:lang w:val="en-IN"/>
        </w:rPr>
      </w:pPr>
      <w:r>
        <w:rPr>
          <w:rFonts w:eastAsiaTheme="minorEastAsia"/>
          <w:sz w:val="22"/>
          <w:szCs w:val="16"/>
          <w:lang w:val="en-IN"/>
        </w:rPr>
        <w:t>Consequently, the only attainable point where the efficient portfolio and indifference curve intersect is the other one found, which has a weight of 0.1497 in A and 0.8503 in B.</w:t>
      </w:r>
    </w:p>
    <w:p w14:paraId="491F8584" w14:textId="1A6476E0" w:rsidR="00D334F8" w:rsidRDefault="00D334F8" w:rsidP="00D75C4F">
      <w:pPr>
        <w:spacing w:after="0"/>
        <w:rPr>
          <w:rFonts w:eastAsiaTheme="minorEastAsia"/>
          <w:b/>
          <w:bCs/>
          <w:sz w:val="22"/>
          <w:szCs w:val="16"/>
          <w:lang w:val="en-IN"/>
        </w:rPr>
      </w:pPr>
      <w:r>
        <w:rPr>
          <w:rFonts w:eastAsiaTheme="minorEastAsia"/>
          <w:b/>
          <w:bCs/>
          <w:sz w:val="22"/>
          <w:szCs w:val="16"/>
          <w:lang w:val="en-IN"/>
        </w:rPr>
        <w:t>(CT8 April 2015)</w:t>
      </w:r>
    </w:p>
    <w:p w14:paraId="1AADCEBC" w14:textId="632182A1" w:rsidR="00D334F8" w:rsidRDefault="00D334F8" w:rsidP="00E56BED">
      <w:pPr>
        <w:pStyle w:val="ListParagraph"/>
        <w:numPr>
          <w:ilvl w:val="0"/>
          <w:numId w:val="11"/>
        </w:numPr>
        <w:spacing w:after="0"/>
        <w:rPr>
          <w:rFonts w:eastAsiaTheme="minorEastAsia"/>
          <w:sz w:val="22"/>
          <w:szCs w:val="16"/>
          <w:lang w:val="en-IN"/>
        </w:rPr>
      </w:pPr>
      <w:r>
        <w:rPr>
          <w:rFonts w:eastAsiaTheme="minorEastAsia"/>
          <w:sz w:val="22"/>
          <w:szCs w:val="16"/>
          <w:lang w:val="en-IN"/>
        </w:rPr>
        <w:t xml:space="preserve">If short-selling is not allowed, then the minimum-variance portfolio deduced is no longer available because </w:t>
      </w:r>
      <m:oMath>
        <m:sSub>
          <m:sSubPr>
            <m:ctrlPr>
              <w:rPr>
                <w:rFonts w:ascii="Cambria Math" w:eastAsiaTheme="minorEastAsia" w:hAnsi="Cambria Math"/>
                <w:i/>
                <w:sz w:val="22"/>
                <w:szCs w:val="16"/>
                <w:lang w:val="en-IN"/>
              </w:rPr>
            </m:ctrlPr>
          </m:sSubPr>
          <m:e>
            <m:r>
              <w:rPr>
                <w:rFonts w:ascii="Cambria Math" w:eastAsiaTheme="minorEastAsia" w:hAnsi="Cambria Math"/>
                <w:sz w:val="22"/>
                <w:szCs w:val="16"/>
                <w:lang w:val="en-IN"/>
              </w:rPr>
              <m:t>x</m:t>
            </m:r>
          </m:e>
          <m:sub>
            <m:r>
              <w:rPr>
                <w:rFonts w:ascii="Cambria Math" w:eastAsiaTheme="minorEastAsia" w:hAnsi="Cambria Math"/>
                <w:sz w:val="22"/>
                <w:szCs w:val="16"/>
                <w:lang w:val="en-IN"/>
              </w:rPr>
              <m:t>1</m:t>
            </m:r>
          </m:sub>
        </m:sSub>
        <m:r>
          <w:rPr>
            <w:rFonts w:ascii="Cambria Math" w:eastAsiaTheme="minorEastAsia" w:hAnsi="Cambria Math"/>
            <w:sz w:val="22"/>
            <w:szCs w:val="16"/>
            <w:lang w:val="en-IN"/>
          </w:rPr>
          <m:t>&lt; 0</m:t>
        </m:r>
      </m:oMath>
      <w:r>
        <w:rPr>
          <w:rFonts w:eastAsiaTheme="minorEastAsia"/>
          <w:sz w:val="22"/>
          <w:szCs w:val="16"/>
          <w:lang w:val="en-IN"/>
        </w:rPr>
        <w:t>.</w:t>
      </w:r>
    </w:p>
    <w:p w14:paraId="179D50BA" w14:textId="05645385" w:rsidR="00D334F8" w:rsidRDefault="00D334F8" w:rsidP="00E56BED">
      <w:pPr>
        <w:pStyle w:val="ListParagraph"/>
        <w:numPr>
          <w:ilvl w:val="0"/>
          <w:numId w:val="11"/>
        </w:numPr>
        <w:spacing w:after="0"/>
        <w:rPr>
          <w:rFonts w:eastAsiaTheme="minorEastAsia"/>
          <w:sz w:val="22"/>
          <w:szCs w:val="16"/>
          <w:lang w:val="en-IN"/>
        </w:rPr>
      </w:pPr>
      <w:r>
        <w:rPr>
          <w:rFonts w:eastAsiaTheme="minorEastAsia"/>
          <w:sz w:val="22"/>
          <w:szCs w:val="16"/>
          <w:lang w:val="en-IN"/>
        </w:rPr>
        <w:t xml:space="preserve">Asset 2 has the highest individual expected return, therefore any positive combination of the 3 assets cannot exceed this. </w:t>
      </w:r>
    </w:p>
    <w:p w14:paraId="74E4D60D" w14:textId="12BDD128" w:rsidR="00D334F8" w:rsidRPr="00D334F8" w:rsidRDefault="00D334F8" w:rsidP="00E56BED">
      <w:pPr>
        <w:pStyle w:val="ListParagraph"/>
        <w:numPr>
          <w:ilvl w:val="0"/>
          <w:numId w:val="11"/>
        </w:numPr>
        <w:spacing w:after="0"/>
        <w:rPr>
          <w:rFonts w:eastAsiaTheme="minorEastAsia"/>
          <w:sz w:val="22"/>
          <w:szCs w:val="16"/>
          <w:lang w:val="en-IN"/>
        </w:rPr>
      </w:pPr>
      <w:r>
        <w:rPr>
          <w:rFonts w:eastAsiaTheme="minorEastAsia"/>
          <w:sz w:val="22"/>
          <w:szCs w:val="16"/>
          <w:lang w:val="en-IN"/>
        </w:rPr>
        <w:t>Furthermore, E2 = 4% so without short-selling the only way to achieve a portfolio return of 4% is to invest wholly in Asset 2.</w:t>
      </w:r>
    </w:p>
    <w:p w14:paraId="1C716069" w14:textId="77777777" w:rsidR="00281E2B" w:rsidRDefault="00281E2B" w:rsidP="00D75C4F">
      <w:pPr>
        <w:rPr>
          <w:rFonts w:eastAsiaTheme="minorEastAsia"/>
          <w:sz w:val="22"/>
          <w:szCs w:val="16"/>
          <w:lang w:val="en-IN"/>
        </w:rPr>
      </w:pPr>
      <w:r>
        <w:rPr>
          <w:rFonts w:eastAsiaTheme="minorEastAsia"/>
          <w:sz w:val="22"/>
          <w:szCs w:val="16"/>
          <w:lang w:val="en-IN"/>
        </w:rPr>
        <w:br w:type="page"/>
      </w:r>
    </w:p>
    <w:p w14:paraId="448C511E" w14:textId="10220CD4" w:rsidR="00281E2B" w:rsidRDefault="00281E2B" w:rsidP="00D75C4F">
      <w:pPr>
        <w:pStyle w:val="Heading2"/>
        <w:rPr>
          <w:lang w:val="en-IN"/>
        </w:rPr>
      </w:pPr>
      <w:r>
        <w:rPr>
          <w:lang w:val="en-IN"/>
        </w:rPr>
        <w:lastRenderedPageBreak/>
        <w:t>Ch 08: CAPM</w:t>
      </w:r>
    </w:p>
    <w:p w14:paraId="5610D5D9" w14:textId="77777777" w:rsidR="00281E2B" w:rsidRDefault="00281E2B" w:rsidP="00D75C4F">
      <w:pPr>
        <w:spacing w:after="0"/>
        <w:rPr>
          <w:b/>
          <w:bCs/>
          <w:sz w:val="22"/>
          <w:szCs w:val="16"/>
          <w:lang w:val="en-IN"/>
        </w:rPr>
      </w:pPr>
      <w:r>
        <w:rPr>
          <w:b/>
          <w:bCs/>
          <w:sz w:val="22"/>
          <w:szCs w:val="16"/>
          <w:lang w:val="en-IN"/>
        </w:rPr>
        <w:t>Assumptions of Mean Variance Theory</w:t>
      </w:r>
    </w:p>
    <w:p w14:paraId="5EE8B986" w14:textId="77777777" w:rsidR="00281E2B" w:rsidRPr="00B91A9A" w:rsidRDefault="00281E2B" w:rsidP="00E56BED">
      <w:pPr>
        <w:pStyle w:val="ListParagraph"/>
        <w:numPr>
          <w:ilvl w:val="0"/>
          <w:numId w:val="11"/>
        </w:numPr>
        <w:spacing w:after="0"/>
        <w:rPr>
          <w:b/>
          <w:bCs/>
          <w:sz w:val="22"/>
          <w:szCs w:val="16"/>
          <w:lang w:val="en-IN"/>
        </w:rPr>
      </w:pPr>
      <w:r>
        <w:rPr>
          <w:sz w:val="22"/>
          <w:szCs w:val="16"/>
          <w:lang w:val="en-IN"/>
        </w:rPr>
        <w:t>Expected Returns [</w:t>
      </w:r>
      <m:oMath>
        <m:r>
          <w:rPr>
            <w:rFonts w:ascii="Cambria Math" w:hAnsi="Cambria Math"/>
            <w:sz w:val="22"/>
            <w:szCs w:val="16"/>
            <w:lang w:val="en-IN"/>
          </w:rPr>
          <m:t>E</m:t>
        </m:r>
        <m:d>
          <m:dPr>
            <m:ctrlPr>
              <w:rPr>
                <w:rFonts w:ascii="Cambria Math" w:hAnsi="Cambria Math"/>
                <w:i/>
                <w:sz w:val="22"/>
                <w:szCs w:val="16"/>
                <w:lang w:val="en-IN"/>
              </w:rPr>
            </m:ctrlPr>
          </m:dPr>
          <m:e>
            <m:sSub>
              <m:sSubPr>
                <m:ctrlPr>
                  <w:rPr>
                    <w:rFonts w:ascii="Cambria Math" w:hAnsi="Cambria Math"/>
                    <w:i/>
                    <w:sz w:val="22"/>
                    <w:szCs w:val="16"/>
                    <w:lang w:val="en-IN"/>
                  </w:rPr>
                </m:ctrlPr>
              </m:sSubPr>
              <m:e>
                <m:r>
                  <w:rPr>
                    <w:rFonts w:ascii="Cambria Math" w:hAnsi="Cambria Math"/>
                    <w:sz w:val="22"/>
                    <w:szCs w:val="16"/>
                    <w:lang w:val="en-IN"/>
                  </w:rPr>
                  <m:t>R</m:t>
                </m:r>
              </m:e>
              <m:sub>
                <m:r>
                  <w:rPr>
                    <w:rFonts w:ascii="Cambria Math" w:hAnsi="Cambria Math"/>
                    <w:sz w:val="22"/>
                    <w:szCs w:val="16"/>
                    <w:lang w:val="en-IN"/>
                  </w:rPr>
                  <m:t>1</m:t>
                </m:r>
              </m:sub>
            </m:sSub>
            <m:ctrlPr>
              <w:rPr>
                <w:rFonts w:ascii="Cambria Math" w:eastAsiaTheme="minorEastAsia" w:hAnsi="Cambria Math"/>
                <w:i/>
                <w:sz w:val="22"/>
                <w:szCs w:val="16"/>
                <w:lang w:val="en-IN"/>
              </w:rPr>
            </m:ctrlPr>
          </m:e>
        </m:d>
        <m:r>
          <w:rPr>
            <w:rFonts w:ascii="Cambria Math" w:eastAsiaTheme="minorEastAsia" w:hAnsi="Cambria Math"/>
            <w:sz w:val="22"/>
            <w:szCs w:val="16"/>
            <w:lang w:val="en-IN"/>
          </w:rPr>
          <m:t>, E</m:t>
        </m:r>
        <m:d>
          <m:dPr>
            <m:ctrlPr>
              <w:rPr>
                <w:rFonts w:ascii="Cambria Math" w:eastAsiaTheme="minorEastAsia" w:hAnsi="Cambria Math"/>
                <w:i/>
                <w:sz w:val="22"/>
                <w:szCs w:val="16"/>
                <w:lang w:val="en-IN"/>
              </w:rPr>
            </m:ctrlPr>
          </m:dPr>
          <m:e>
            <m:sSub>
              <m:sSubPr>
                <m:ctrlPr>
                  <w:rPr>
                    <w:rFonts w:ascii="Cambria Math" w:eastAsiaTheme="minorEastAsia" w:hAnsi="Cambria Math"/>
                    <w:i/>
                    <w:sz w:val="22"/>
                    <w:szCs w:val="16"/>
                    <w:lang w:val="en-IN"/>
                  </w:rPr>
                </m:ctrlPr>
              </m:sSubPr>
              <m:e>
                <m:r>
                  <w:rPr>
                    <w:rFonts w:ascii="Cambria Math" w:eastAsiaTheme="minorEastAsia" w:hAnsi="Cambria Math"/>
                    <w:sz w:val="22"/>
                    <w:szCs w:val="16"/>
                    <w:lang w:val="en-IN"/>
                  </w:rPr>
                  <m:t>R</m:t>
                </m:r>
              </m:e>
              <m:sub>
                <m:r>
                  <w:rPr>
                    <w:rFonts w:ascii="Cambria Math" w:eastAsiaTheme="minorEastAsia" w:hAnsi="Cambria Math"/>
                    <w:sz w:val="22"/>
                    <w:szCs w:val="16"/>
                    <w:lang w:val="en-IN"/>
                  </w:rPr>
                  <m:t>2</m:t>
                </m:r>
              </m:sub>
            </m:sSub>
          </m:e>
        </m:d>
        <m:r>
          <w:rPr>
            <w:rFonts w:ascii="Cambria Math" w:eastAsiaTheme="minorEastAsia" w:hAnsi="Cambria Math"/>
            <w:sz w:val="22"/>
            <w:szCs w:val="16"/>
            <w:lang w:val="en-IN"/>
          </w:rPr>
          <m:t>, …E(</m:t>
        </m:r>
        <m:sSub>
          <m:sSubPr>
            <m:ctrlPr>
              <w:rPr>
                <w:rFonts w:ascii="Cambria Math" w:eastAsiaTheme="minorEastAsia" w:hAnsi="Cambria Math"/>
                <w:i/>
                <w:sz w:val="22"/>
                <w:szCs w:val="16"/>
                <w:lang w:val="en-IN"/>
              </w:rPr>
            </m:ctrlPr>
          </m:sSubPr>
          <m:e>
            <m:r>
              <w:rPr>
                <w:rFonts w:ascii="Cambria Math" w:eastAsiaTheme="minorEastAsia" w:hAnsi="Cambria Math"/>
                <w:sz w:val="22"/>
                <w:szCs w:val="16"/>
                <w:lang w:val="en-IN"/>
              </w:rPr>
              <m:t>R</m:t>
            </m:r>
          </m:e>
          <m:sub>
            <m:r>
              <w:rPr>
                <w:rFonts w:ascii="Cambria Math" w:eastAsiaTheme="minorEastAsia" w:hAnsi="Cambria Math"/>
                <w:sz w:val="22"/>
                <w:szCs w:val="16"/>
                <w:lang w:val="en-IN"/>
              </w:rPr>
              <m:t>n</m:t>
            </m:r>
          </m:sub>
        </m:sSub>
        <m:r>
          <w:rPr>
            <w:rFonts w:ascii="Cambria Math" w:eastAsiaTheme="minorEastAsia" w:hAnsi="Cambria Math"/>
            <w:sz w:val="22"/>
            <w:szCs w:val="16"/>
            <w:lang w:val="en-IN"/>
          </w:rPr>
          <m:t>)</m:t>
        </m:r>
      </m:oMath>
      <w:r>
        <w:rPr>
          <w:sz w:val="22"/>
          <w:szCs w:val="16"/>
          <w:lang w:val="en-IN"/>
        </w:rPr>
        <w:t>], Return Variances [</w:t>
      </w:r>
      <m:oMath>
        <m:r>
          <w:rPr>
            <w:rFonts w:ascii="Cambria Math" w:hAnsi="Cambria Math"/>
            <w:sz w:val="22"/>
            <w:szCs w:val="16"/>
            <w:lang w:val="en-IN"/>
          </w:rPr>
          <m:t>V</m:t>
        </m:r>
        <m:d>
          <m:dPr>
            <m:ctrlPr>
              <w:rPr>
                <w:rFonts w:ascii="Cambria Math" w:hAnsi="Cambria Math"/>
                <w:i/>
                <w:sz w:val="22"/>
                <w:szCs w:val="16"/>
                <w:lang w:val="en-IN"/>
              </w:rPr>
            </m:ctrlPr>
          </m:dPr>
          <m:e>
            <m:sSub>
              <m:sSubPr>
                <m:ctrlPr>
                  <w:rPr>
                    <w:rFonts w:ascii="Cambria Math" w:hAnsi="Cambria Math"/>
                    <w:i/>
                    <w:sz w:val="22"/>
                    <w:szCs w:val="16"/>
                    <w:lang w:val="en-IN"/>
                  </w:rPr>
                </m:ctrlPr>
              </m:sSubPr>
              <m:e>
                <m:r>
                  <w:rPr>
                    <w:rFonts w:ascii="Cambria Math" w:hAnsi="Cambria Math"/>
                    <w:sz w:val="22"/>
                    <w:szCs w:val="16"/>
                    <w:lang w:val="en-IN"/>
                  </w:rPr>
                  <m:t>R</m:t>
                </m:r>
              </m:e>
              <m:sub>
                <m:r>
                  <w:rPr>
                    <w:rFonts w:ascii="Cambria Math" w:hAnsi="Cambria Math"/>
                    <w:sz w:val="22"/>
                    <w:szCs w:val="16"/>
                    <w:lang w:val="en-IN"/>
                  </w:rPr>
                  <m:t>1</m:t>
                </m:r>
              </m:sub>
            </m:sSub>
          </m:e>
        </m:d>
        <m:r>
          <w:rPr>
            <w:rFonts w:ascii="Cambria Math" w:hAnsi="Cambria Math"/>
            <w:sz w:val="22"/>
            <w:szCs w:val="16"/>
            <w:lang w:val="en-IN"/>
          </w:rPr>
          <m:t>, V</m:t>
        </m:r>
        <m:d>
          <m:dPr>
            <m:ctrlPr>
              <w:rPr>
                <w:rFonts w:ascii="Cambria Math" w:hAnsi="Cambria Math"/>
                <w:i/>
                <w:sz w:val="22"/>
                <w:szCs w:val="16"/>
                <w:lang w:val="en-IN"/>
              </w:rPr>
            </m:ctrlPr>
          </m:dPr>
          <m:e>
            <m:sSub>
              <m:sSubPr>
                <m:ctrlPr>
                  <w:rPr>
                    <w:rFonts w:ascii="Cambria Math" w:hAnsi="Cambria Math"/>
                    <w:i/>
                    <w:sz w:val="22"/>
                    <w:szCs w:val="16"/>
                    <w:lang w:val="en-IN"/>
                  </w:rPr>
                </m:ctrlPr>
              </m:sSubPr>
              <m:e>
                <m:r>
                  <w:rPr>
                    <w:rFonts w:ascii="Cambria Math" w:hAnsi="Cambria Math"/>
                    <w:sz w:val="22"/>
                    <w:szCs w:val="16"/>
                    <w:lang w:val="en-IN"/>
                  </w:rPr>
                  <m:t>R</m:t>
                </m:r>
              </m:e>
              <m:sub>
                <m:r>
                  <w:rPr>
                    <w:rFonts w:ascii="Cambria Math" w:hAnsi="Cambria Math"/>
                    <w:sz w:val="22"/>
                    <w:szCs w:val="16"/>
                    <w:lang w:val="en-IN"/>
                  </w:rPr>
                  <m:t>2</m:t>
                </m:r>
              </m:sub>
            </m:sSub>
          </m:e>
        </m:d>
        <m:r>
          <w:rPr>
            <w:rFonts w:ascii="Cambria Math" w:hAnsi="Cambria Math"/>
            <w:sz w:val="22"/>
            <w:szCs w:val="16"/>
            <w:lang w:val="en-IN"/>
          </w:rPr>
          <m:t>…V</m:t>
        </m:r>
        <m:d>
          <m:dPr>
            <m:ctrlPr>
              <w:rPr>
                <w:rFonts w:ascii="Cambria Math" w:hAnsi="Cambria Math"/>
                <w:i/>
                <w:sz w:val="22"/>
                <w:szCs w:val="16"/>
                <w:lang w:val="en-IN"/>
              </w:rPr>
            </m:ctrlPr>
          </m:dPr>
          <m:e>
            <m:sSub>
              <m:sSubPr>
                <m:ctrlPr>
                  <w:rPr>
                    <w:rFonts w:ascii="Cambria Math" w:hAnsi="Cambria Math"/>
                    <w:i/>
                    <w:sz w:val="22"/>
                    <w:szCs w:val="16"/>
                    <w:lang w:val="en-IN"/>
                  </w:rPr>
                </m:ctrlPr>
              </m:sSubPr>
              <m:e>
                <m:r>
                  <w:rPr>
                    <w:rFonts w:ascii="Cambria Math" w:hAnsi="Cambria Math"/>
                    <w:sz w:val="22"/>
                    <w:szCs w:val="16"/>
                    <w:lang w:val="en-IN"/>
                  </w:rPr>
                  <m:t>R</m:t>
                </m:r>
              </m:e>
              <m:sub>
                <m:r>
                  <w:rPr>
                    <w:rFonts w:ascii="Cambria Math" w:hAnsi="Cambria Math"/>
                    <w:sz w:val="22"/>
                    <w:szCs w:val="16"/>
                    <w:lang w:val="en-IN"/>
                  </w:rPr>
                  <m:t>n</m:t>
                </m:r>
              </m:sub>
            </m:sSub>
          </m:e>
        </m:d>
      </m:oMath>
      <w:r>
        <w:rPr>
          <w:sz w:val="22"/>
          <w:szCs w:val="16"/>
          <w:lang w:val="en-IN"/>
        </w:rPr>
        <w:t>] and all pairs Covariances [</w:t>
      </w:r>
      <m:oMath>
        <m:r>
          <w:rPr>
            <w:rFonts w:ascii="Cambria Math" w:hAnsi="Cambria Math"/>
            <w:sz w:val="22"/>
            <w:szCs w:val="16"/>
            <w:lang w:val="en-IN"/>
          </w:rPr>
          <m:t>Cov</m:t>
        </m:r>
        <m:d>
          <m:dPr>
            <m:ctrlPr>
              <w:rPr>
                <w:rFonts w:ascii="Cambria Math" w:hAnsi="Cambria Math"/>
                <w:i/>
                <w:sz w:val="22"/>
                <w:szCs w:val="16"/>
                <w:lang w:val="en-IN"/>
              </w:rPr>
            </m:ctrlPr>
          </m:dPr>
          <m:e>
            <m:sSub>
              <m:sSubPr>
                <m:ctrlPr>
                  <w:rPr>
                    <w:rFonts w:ascii="Cambria Math" w:hAnsi="Cambria Math"/>
                    <w:i/>
                    <w:sz w:val="22"/>
                    <w:szCs w:val="16"/>
                    <w:lang w:val="en-IN"/>
                  </w:rPr>
                </m:ctrlPr>
              </m:sSubPr>
              <m:e>
                <m:r>
                  <w:rPr>
                    <w:rFonts w:ascii="Cambria Math" w:hAnsi="Cambria Math"/>
                    <w:sz w:val="22"/>
                    <w:szCs w:val="16"/>
                    <w:lang w:val="en-IN"/>
                  </w:rPr>
                  <m:t>R</m:t>
                </m:r>
              </m:e>
              <m:sub>
                <m:r>
                  <w:rPr>
                    <w:rFonts w:ascii="Cambria Math" w:hAnsi="Cambria Math"/>
                    <w:sz w:val="22"/>
                    <w:szCs w:val="16"/>
                    <w:lang w:val="en-IN"/>
                  </w:rPr>
                  <m:t>i</m:t>
                </m:r>
              </m:sub>
            </m:sSub>
            <m:r>
              <w:rPr>
                <w:rFonts w:ascii="Cambria Math" w:hAnsi="Cambria Math"/>
                <w:sz w:val="22"/>
                <w:szCs w:val="16"/>
                <w:lang w:val="en-IN"/>
              </w:rPr>
              <m:t xml:space="preserve">, </m:t>
            </m:r>
            <m:sSub>
              <m:sSubPr>
                <m:ctrlPr>
                  <w:rPr>
                    <w:rFonts w:ascii="Cambria Math" w:hAnsi="Cambria Math"/>
                    <w:i/>
                    <w:sz w:val="22"/>
                    <w:szCs w:val="16"/>
                    <w:lang w:val="en-IN"/>
                  </w:rPr>
                </m:ctrlPr>
              </m:sSubPr>
              <m:e>
                <m:r>
                  <w:rPr>
                    <w:rFonts w:ascii="Cambria Math" w:hAnsi="Cambria Math"/>
                    <w:sz w:val="22"/>
                    <w:szCs w:val="16"/>
                    <w:lang w:val="en-IN"/>
                  </w:rPr>
                  <m:t>R</m:t>
                </m:r>
              </m:e>
              <m:sub>
                <m:r>
                  <w:rPr>
                    <w:rFonts w:ascii="Cambria Math" w:hAnsi="Cambria Math"/>
                    <w:sz w:val="22"/>
                    <w:szCs w:val="16"/>
                    <w:lang w:val="en-IN"/>
                  </w:rPr>
                  <m:t>j</m:t>
                </m:r>
              </m:sub>
            </m:sSub>
          </m:e>
        </m:d>
        <m:r>
          <w:rPr>
            <w:rFonts w:ascii="Cambria Math" w:hAnsi="Cambria Math"/>
            <w:sz w:val="22"/>
            <w:szCs w:val="16"/>
            <w:lang w:val="en-IN"/>
          </w:rPr>
          <m:t xml:space="preserve"> where i≠j and i and j=1, 2, 3, …n</m:t>
        </m:r>
      </m:oMath>
      <w:r>
        <w:rPr>
          <w:sz w:val="22"/>
          <w:szCs w:val="16"/>
          <w:lang w:val="en-IN"/>
        </w:rPr>
        <w:t>] are known.</w:t>
      </w:r>
    </w:p>
    <w:p w14:paraId="212245C3" w14:textId="77777777" w:rsidR="00281E2B" w:rsidRPr="00516323" w:rsidRDefault="00281E2B" w:rsidP="00E56BED">
      <w:pPr>
        <w:pStyle w:val="ListParagraph"/>
        <w:numPr>
          <w:ilvl w:val="0"/>
          <w:numId w:val="11"/>
        </w:numPr>
        <w:spacing w:after="0"/>
        <w:rPr>
          <w:b/>
          <w:bCs/>
          <w:sz w:val="22"/>
          <w:szCs w:val="16"/>
          <w:lang w:val="en-IN"/>
        </w:rPr>
      </w:pPr>
      <w:r>
        <w:rPr>
          <w:sz w:val="22"/>
          <w:szCs w:val="16"/>
          <w:lang w:val="en-IN"/>
        </w:rPr>
        <w:t>Investors are non-satiated</w:t>
      </w:r>
    </w:p>
    <w:p w14:paraId="3ADB1BE3" w14:textId="77777777" w:rsidR="00281E2B" w:rsidRPr="00516323" w:rsidRDefault="00281E2B" w:rsidP="00E56BED">
      <w:pPr>
        <w:pStyle w:val="ListParagraph"/>
        <w:numPr>
          <w:ilvl w:val="0"/>
          <w:numId w:val="11"/>
        </w:numPr>
        <w:spacing w:after="0"/>
        <w:rPr>
          <w:b/>
          <w:bCs/>
          <w:sz w:val="22"/>
          <w:szCs w:val="16"/>
          <w:lang w:val="en-IN"/>
        </w:rPr>
      </w:pPr>
      <w:r>
        <w:rPr>
          <w:sz w:val="22"/>
          <w:szCs w:val="16"/>
          <w:lang w:val="en-IN"/>
        </w:rPr>
        <w:t>Investors are risk averse</w:t>
      </w:r>
    </w:p>
    <w:p w14:paraId="02C9A956" w14:textId="77777777" w:rsidR="00281E2B" w:rsidRPr="00516323" w:rsidRDefault="00281E2B" w:rsidP="00E56BED">
      <w:pPr>
        <w:pStyle w:val="ListParagraph"/>
        <w:numPr>
          <w:ilvl w:val="0"/>
          <w:numId w:val="11"/>
        </w:numPr>
        <w:spacing w:after="0"/>
        <w:rPr>
          <w:b/>
          <w:bCs/>
          <w:sz w:val="22"/>
          <w:szCs w:val="16"/>
          <w:lang w:val="en-IN"/>
        </w:rPr>
      </w:pPr>
      <w:r>
        <w:rPr>
          <w:sz w:val="22"/>
          <w:szCs w:val="16"/>
          <w:lang w:val="en-IN"/>
        </w:rPr>
        <w:t>No taxes or transaction cost</w:t>
      </w:r>
    </w:p>
    <w:p w14:paraId="0D7201DE" w14:textId="77777777" w:rsidR="00281E2B" w:rsidRPr="00516323" w:rsidRDefault="00281E2B" w:rsidP="00E56BED">
      <w:pPr>
        <w:pStyle w:val="ListParagraph"/>
        <w:numPr>
          <w:ilvl w:val="0"/>
          <w:numId w:val="11"/>
        </w:numPr>
        <w:spacing w:after="0"/>
        <w:rPr>
          <w:b/>
          <w:bCs/>
          <w:sz w:val="22"/>
          <w:szCs w:val="16"/>
          <w:lang w:val="en-IN"/>
        </w:rPr>
      </w:pPr>
      <w:r>
        <w:rPr>
          <w:sz w:val="22"/>
          <w:szCs w:val="16"/>
          <w:lang w:val="en-IN"/>
        </w:rPr>
        <w:t>Investment decision is purely based on expected return and Variance</w:t>
      </w:r>
    </w:p>
    <w:p w14:paraId="69BE48E9" w14:textId="77777777" w:rsidR="00281E2B" w:rsidRPr="00516323" w:rsidRDefault="00281E2B" w:rsidP="00E56BED">
      <w:pPr>
        <w:pStyle w:val="ListParagraph"/>
        <w:numPr>
          <w:ilvl w:val="0"/>
          <w:numId w:val="11"/>
        </w:numPr>
        <w:spacing w:after="0"/>
        <w:rPr>
          <w:b/>
          <w:bCs/>
          <w:sz w:val="22"/>
          <w:szCs w:val="16"/>
          <w:lang w:val="en-IN"/>
        </w:rPr>
      </w:pPr>
      <w:r>
        <w:rPr>
          <w:sz w:val="22"/>
          <w:szCs w:val="16"/>
          <w:lang w:val="en-IN"/>
        </w:rPr>
        <w:t>Assets may be held in any amount. Short selling is permitted. We can hold infinitely divisible holdings.</w:t>
      </w:r>
    </w:p>
    <w:p w14:paraId="44000A61" w14:textId="77777777" w:rsidR="00281E2B" w:rsidRPr="008463D2" w:rsidRDefault="00281E2B" w:rsidP="00E56BED">
      <w:pPr>
        <w:pStyle w:val="ListParagraph"/>
        <w:numPr>
          <w:ilvl w:val="0"/>
          <w:numId w:val="11"/>
        </w:numPr>
        <w:spacing w:after="0"/>
        <w:rPr>
          <w:b/>
          <w:bCs/>
          <w:sz w:val="22"/>
          <w:szCs w:val="16"/>
          <w:lang w:val="en-IN"/>
        </w:rPr>
      </w:pPr>
      <w:r>
        <w:rPr>
          <w:sz w:val="22"/>
          <w:szCs w:val="16"/>
          <w:lang w:val="en-IN"/>
        </w:rPr>
        <w:t>No max investment limit</w:t>
      </w:r>
    </w:p>
    <w:p w14:paraId="509B0F1E" w14:textId="77777777" w:rsidR="00281E2B" w:rsidRPr="008463D2" w:rsidRDefault="00281E2B" w:rsidP="00E56BED">
      <w:pPr>
        <w:pStyle w:val="ListParagraph"/>
        <w:numPr>
          <w:ilvl w:val="0"/>
          <w:numId w:val="11"/>
        </w:numPr>
        <w:spacing w:after="0"/>
        <w:rPr>
          <w:b/>
          <w:bCs/>
          <w:sz w:val="22"/>
          <w:szCs w:val="16"/>
          <w:lang w:val="en-IN"/>
        </w:rPr>
      </w:pPr>
      <w:r w:rsidRPr="008463D2">
        <w:rPr>
          <w:sz w:val="22"/>
          <w:szCs w:val="16"/>
          <w:lang w:val="en-IN"/>
        </w:rPr>
        <w:t>Fixed single time step period</w:t>
      </w:r>
    </w:p>
    <w:p w14:paraId="679FD09B" w14:textId="77777777" w:rsidR="00281E2B" w:rsidRPr="008463D2" w:rsidRDefault="00281E2B" w:rsidP="00D75C4F">
      <w:pPr>
        <w:spacing w:after="0"/>
        <w:rPr>
          <w:b/>
          <w:bCs/>
          <w:sz w:val="22"/>
          <w:szCs w:val="16"/>
          <w:lang w:val="en-IN"/>
        </w:rPr>
      </w:pPr>
      <w:r w:rsidRPr="008463D2">
        <w:rPr>
          <w:b/>
          <w:bCs/>
          <w:sz w:val="22"/>
          <w:szCs w:val="16"/>
          <w:lang w:val="en-IN"/>
        </w:rPr>
        <w:t>Extra Assumptions under CAPM</w:t>
      </w:r>
    </w:p>
    <w:p w14:paraId="7912BAEC" w14:textId="2DAB95F4" w:rsidR="00281E2B" w:rsidRDefault="00281E2B" w:rsidP="00E56BED">
      <w:pPr>
        <w:pStyle w:val="ListParagraph"/>
        <w:numPr>
          <w:ilvl w:val="0"/>
          <w:numId w:val="11"/>
        </w:numPr>
        <w:spacing w:after="0"/>
        <w:rPr>
          <w:sz w:val="22"/>
          <w:szCs w:val="16"/>
          <w:lang w:val="en-IN"/>
        </w:rPr>
      </w:pPr>
      <w:r>
        <w:rPr>
          <w:sz w:val="22"/>
          <w:szCs w:val="16"/>
          <w:lang w:val="en-IN"/>
        </w:rPr>
        <w:t xml:space="preserve">All investors have the </w:t>
      </w:r>
      <w:r w:rsidRPr="00860908">
        <w:rPr>
          <w:b/>
          <w:bCs/>
          <w:sz w:val="22"/>
          <w:szCs w:val="16"/>
          <w:lang w:val="en-IN"/>
        </w:rPr>
        <w:t>same one-period horizon</w:t>
      </w:r>
      <w:r w:rsidR="00860908">
        <w:rPr>
          <w:b/>
          <w:bCs/>
          <w:sz w:val="22"/>
          <w:szCs w:val="16"/>
          <w:lang w:val="en-IN"/>
        </w:rPr>
        <w:t>.</w:t>
      </w:r>
    </w:p>
    <w:p w14:paraId="5E99F029" w14:textId="42F27408" w:rsidR="00281E2B" w:rsidRDefault="00281E2B" w:rsidP="00E56BED">
      <w:pPr>
        <w:pStyle w:val="ListParagraph"/>
        <w:numPr>
          <w:ilvl w:val="0"/>
          <w:numId w:val="11"/>
        </w:numPr>
        <w:spacing w:after="0"/>
        <w:rPr>
          <w:sz w:val="22"/>
          <w:szCs w:val="16"/>
          <w:lang w:val="en-IN"/>
        </w:rPr>
      </w:pPr>
      <w:r>
        <w:rPr>
          <w:sz w:val="22"/>
          <w:szCs w:val="16"/>
          <w:lang w:val="en-IN"/>
        </w:rPr>
        <w:t>All investors can borrow</w:t>
      </w:r>
      <w:r w:rsidR="00860908">
        <w:rPr>
          <w:sz w:val="22"/>
          <w:szCs w:val="16"/>
          <w:lang w:val="en-IN"/>
        </w:rPr>
        <w:t>/</w:t>
      </w:r>
      <w:r>
        <w:rPr>
          <w:sz w:val="22"/>
          <w:szCs w:val="16"/>
          <w:lang w:val="en-IN"/>
        </w:rPr>
        <w:t xml:space="preserve"> lend unlimited amounts at the </w:t>
      </w:r>
      <w:r w:rsidRPr="001C6BB7">
        <w:rPr>
          <w:b/>
          <w:bCs/>
          <w:sz w:val="22"/>
          <w:szCs w:val="16"/>
          <w:lang w:val="en-IN"/>
        </w:rPr>
        <w:t xml:space="preserve">same </w:t>
      </w:r>
      <w:r w:rsidR="00B6486C">
        <w:rPr>
          <w:b/>
          <w:bCs/>
          <w:sz w:val="22"/>
          <w:szCs w:val="16"/>
          <w:lang w:val="en-IN"/>
        </w:rPr>
        <w:t>risk free</w:t>
      </w:r>
      <w:r w:rsidRPr="001C6BB7">
        <w:rPr>
          <w:b/>
          <w:bCs/>
          <w:sz w:val="22"/>
          <w:szCs w:val="16"/>
          <w:lang w:val="en-IN"/>
        </w:rPr>
        <w:t xml:space="preserve"> rate</w:t>
      </w:r>
      <w:r w:rsidR="00860908">
        <w:rPr>
          <w:b/>
          <w:bCs/>
          <w:sz w:val="22"/>
          <w:szCs w:val="16"/>
          <w:lang w:val="en-IN"/>
        </w:rPr>
        <w:t>.</w:t>
      </w:r>
    </w:p>
    <w:p w14:paraId="529F3B9F" w14:textId="78CDE689" w:rsidR="00281E2B" w:rsidRDefault="00281E2B" w:rsidP="00D75C4F">
      <w:pPr>
        <w:pStyle w:val="ListParagraph"/>
        <w:spacing w:after="0"/>
        <w:rPr>
          <w:sz w:val="22"/>
          <w:szCs w:val="16"/>
          <w:lang w:val="en-IN"/>
        </w:rPr>
      </w:pPr>
      <w:r w:rsidRPr="00F50501">
        <w:rPr>
          <w:b/>
          <w:bCs/>
          <w:sz w:val="22"/>
          <w:szCs w:val="16"/>
          <w:lang w:val="en-IN"/>
        </w:rPr>
        <w:t xml:space="preserve">Consequence </w:t>
      </w:r>
      <w:r w:rsidR="00454E58">
        <w:rPr>
          <w:b/>
          <w:bCs/>
          <w:sz w:val="22"/>
          <w:szCs w:val="16"/>
          <w:lang w:val="en-IN"/>
        </w:rPr>
        <w:t>→</w:t>
      </w:r>
      <w:r w:rsidRPr="00F50501">
        <w:rPr>
          <w:b/>
          <w:bCs/>
          <w:sz w:val="22"/>
          <w:szCs w:val="16"/>
          <w:lang w:val="en-IN"/>
        </w:rPr>
        <w:t xml:space="preserve"> </w:t>
      </w:r>
      <w:r>
        <w:rPr>
          <w:sz w:val="22"/>
          <w:szCs w:val="16"/>
          <w:lang w:val="en-IN"/>
        </w:rPr>
        <w:t xml:space="preserve">if investors are faced with the same </w:t>
      </w:r>
      <w:r w:rsidR="00B6486C">
        <w:rPr>
          <w:sz w:val="22"/>
          <w:szCs w:val="16"/>
          <w:lang w:val="en-IN"/>
        </w:rPr>
        <w:t>risk free</w:t>
      </w:r>
      <w:r>
        <w:rPr>
          <w:sz w:val="22"/>
          <w:szCs w:val="16"/>
          <w:lang w:val="en-IN"/>
        </w:rPr>
        <w:t xml:space="preserve"> interest rate, the efficient frontier collapses to the straight line in E-σ space which passes through the </w:t>
      </w:r>
      <w:r w:rsidR="00B6486C">
        <w:rPr>
          <w:sz w:val="22"/>
          <w:szCs w:val="16"/>
          <w:lang w:val="en-IN"/>
        </w:rPr>
        <w:t>risk free</w:t>
      </w:r>
      <w:r>
        <w:rPr>
          <w:sz w:val="22"/>
          <w:szCs w:val="16"/>
          <w:lang w:val="en-IN"/>
        </w:rPr>
        <w:t xml:space="preserve"> rate of return on the E-axis and is tangent to the efficient frontier for risky securities. </w:t>
      </w:r>
    </w:p>
    <w:p w14:paraId="41BF1DBA" w14:textId="77777777" w:rsidR="00281E2B" w:rsidRDefault="00281E2B" w:rsidP="00E56BED">
      <w:pPr>
        <w:pStyle w:val="ListParagraph"/>
        <w:numPr>
          <w:ilvl w:val="0"/>
          <w:numId w:val="11"/>
        </w:numPr>
        <w:spacing w:after="0"/>
        <w:rPr>
          <w:sz w:val="22"/>
          <w:szCs w:val="16"/>
          <w:lang w:val="en-IN"/>
        </w:rPr>
      </w:pPr>
      <w:r w:rsidRPr="001C6BB7">
        <w:rPr>
          <w:b/>
          <w:bCs/>
          <w:sz w:val="22"/>
          <w:szCs w:val="16"/>
          <w:lang w:val="en-IN"/>
        </w:rPr>
        <w:t>Perfect market</w:t>
      </w:r>
      <w:r>
        <w:rPr>
          <w:sz w:val="22"/>
          <w:szCs w:val="16"/>
          <w:lang w:val="en-IN"/>
        </w:rPr>
        <w:t xml:space="preserve"> for risky assets. Information is freely and instantly available to all investors and no investor believes that they can affect the price of a security by their own actions.</w:t>
      </w:r>
    </w:p>
    <w:p w14:paraId="5BE42FAD" w14:textId="0A0CFFFC" w:rsidR="00281E2B" w:rsidRDefault="00281E2B" w:rsidP="00E56BED">
      <w:pPr>
        <w:pStyle w:val="ListParagraph"/>
        <w:numPr>
          <w:ilvl w:val="0"/>
          <w:numId w:val="11"/>
        </w:numPr>
        <w:spacing w:after="0"/>
        <w:rPr>
          <w:sz w:val="22"/>
          <w:szCs w:val="16"/>
          <w:lang w:val="en-IN"/>
        </w:rPr>
      </w:pPr>
      <w:r w:rsidRPr="00844A27">
        <w:rPr>
          <w:b/>
          <w:bCs/>
          <w:sz w:val="22"/>
          <w:szCs w:val="16"/>
          <w:lang w:val="en-IN"/>
        </w:rPr>
        <w:t xml:space="preserve">Investors have </w:t>
      </w:r>
      <w:r w:rsidRPr="00F50501">
        <w:rPr>
          <w:b/>
          <w:bCs/>
          <w:sz w:val="22"/>
          <w:szCs w:val="16"/>
          <w:lang w:val="en-IN"/>
        </w:rPr>
        <w:t>same estimates</w:t>
      </w:r>
      <w:r>
        <w:rPr>
          <w:sz w:val="22"/>
          <w:szCs w:val="16"/>
          <w:lang w:val="en-IN"/>
        </w:rPr>
        <w:t xml:space="preserve"> of expected returns, standard deviations and covariances of securities over the one-period horizon</w:t>
      </w:r>
      <w:r w:rsidR="00D2323E">
        <w:rPr>
          <w:sz w:val="22"/>
          <w:szCs w:val="16"/>
          <w:lang w:val="en-IN"/>
        </w:rPr>
        <w:t>.</w:t>
      </w:r>
    </w:p>
    <w:p w14:paraId="5C05E825" w14:textId="65167C73" w:rsidR="00281E2B" w:rsidRPr="00F50501" w:rsidRDefault="00281E2B" w:rsidP="00D75C4F">
      <w:pPr>
        <w:pStyle w:val="ListParagraph"/>
        <w:spacing w:after="0"/>
        <w:rPr>
          <w:sz w:val="22"/>
          <w:szCs w:val="16"/>
          <w:lang w:val="en-IN"/>
        </w:rPr>
      </w:pPr>
      <w:r w:rsidRPr="00F50501">
        <w:rPr>
          <w:b/>
          <w:bCs/>
          <w:sz w:val="22"/>
          <w:szCs w:val="16"/>
          <w:lang w:val="en-IN"/>
        </w:rPr>
        <w:t xml:space="preserve">Consequence </w:t>
      </w:r>
      <w:r w:rsidR="00454E58">
        <w:rPr>
          <w:b/>
          <w:bCs/>
          <w:sz w:val="22"/>
          <w:szCs w:val="16"/>
          <w:lang w:val="en-IN"/>
        </w:rPr>
        <w:t>→</w:t>
      </w:r>
      <w:r w:rsidRPr="00F50501">
        <w:rPr>
          <w:b/>
          <w:bCs/>
          <w:sz w:val="22"/>
          <w:szCs w:val="16"/>
          <w:lang w:val="en-IN"/>
        </w:rPr>
        <w:t xml:space="preserve"> </w:t>
      </w:r>
      <w:r>
        <w:rPr>
          <w:sz w:val="22"/>
          <w:szCs w:val="16"/>
          <w:lang w:val="en-IN"/>
        </w:rPr>
        <w:t>if investors have homogeneous expectations, then they are all faced with the same efficient frontier or risky securities.</w:t>
      </w:r>
    </w:p>
    <w:p w14:paraId="69A7CDA6" w14:textId="463B8EE1" w:rsidR="00281E2B" w:rsidRDefault="00281E2B" w:rsidP="00E56BED">
      <w:pPr>
        <w:pStyle w:val="ListParagraph"/>
        <w:numPr>
          <w:ilvl w:val="0"/>
          <w:numId w:val="11"/>
        </w:numPr>
        <w:spacing w:after="0"/>
        <w:rPr>
          <w:sz w:val="22"/>
          <w:szCs w:val="16"/>
          <w:lang w:val="en-IN"/>
        </w:rPr>
      </w:pPr>
      <w:r>
        <w:rPr>
          <w:sz w:val="22"/>
          <w:szCs w:val="16"/>
          <w:lang w:val="en-IN"/>
        </w:rPr>
        <w:t xml:space="preserve">All investors </w:t>
      </w:r>
      <w:r w:rsidRPr="007762B0">
        <w:rPr>
          <w:b/>
          <w:bCs/>
          <w:sz w:val="22"/>
          <w:szCs w:val="16"/>
          <w:lang w:val="en-IN"/>
        </w:rPr>
        <w:t>measure in</w:t>
      </w:r>
      <w:r w:rsidR="007762B0">
        <w:rPr>
          <w:b/>
          <w:bCs/>
          <w:sz w:val="22"/>
          <w:szCs w:val="16"/>
          <w:lang w:val="en-IN"/>
        </w:rPr>
        <w:t xml:space="preserve"> </w:t>
      </w:r>
      <w:r w:rsidRPr="007762B0">
        <w:rPr>
          <w:b/>
          <w:bCs/>
          <w:sz w:val="22"/>
          <w:szCs w:val="16"/>
          <w:lang w:val="en-IN"/>
        </w:rPr>
        <w:t>same ‘currency’</w:t>
      </w:r>
      <w:r>
        <w:rPr>
          <w:sz w:val="22"/>
          <w:szCs w:val="16"/>
          <w:lang w:val="en-IN"/>
        </w:rPr>
        <w:t xml:space="preserve"> e.g. pounds or dollars or in real or nominal terms.</w:t>
      </w:r>
    </w:p>
    <w:p w14:paraId="65893CF5" w14:textId="77777777" w:rsidR="00281E2B" w:rsidRDefault="00281E2B" w:rsidP="00D75C4F">
      <w:pPr>
        <w:spacing w:after="0"/>
        <w:rPr>
          <w:b/>
          <w:bCs/>
          <w:sz w:val="22"/>
          <w:szCs w:val="16"/>
          <w:lang w:val="en-IN"/>
        </w:rPr>
      </w:pPr>
      <w:r w:rsidRPr="00B62813">
        <w:rPr>
          <w:b/>
          <w:bCs/>
          <w:sz w:val="22"/>
          <w:szCs w:val="16"/>
          <w:lang w:val="en-IN"/>
        </w:rPr>
        <w:t>Requirements of Perfect Market</w:t>
      </w:r>
    </w:p>
    <w:p w14:paraId="5CF4732C" w14:textId="77777777" w:rsidR="00281E2B" w:rsidRDefault="00281E2B" w:rsidP="00E56BED">
      <w:pPr>
        <w:pStyle w:val="ListParagraph"/>
        <w:numPr>
          <w:ilvl w:val="0"/>
          <w:numId w:val="11"/>
        </w:numPr>
        <w:spacing w:after="0"/>
        <w:rPr>
          <w:sz w:val="22"/>
          <w:szCs w:val="16"/>
          <w:lang w:val="en-IN"/>
        </w:rPr>
      </w:pPr>
      <w:r>
        <w:rPr>
          <w:sz w:val="22"/>
          <w:szCs w:val="16"/>
          <w:lang w:val="en-IN"/>
        </w:rPr>
        <w:t>Infinitely many buyers and seller – no single buyer or seller can influence prices by his own actions.</w:t>
      </w:r>
    </w:p>
    <w:p w14:paraId="28F3359A" w14:textId="77777777" w:rsidR="00281E2B" w:rsidRDefault="00281E2B" w:rsidP="00E56BED">
      <w:pPr>
        <w:pStyle w:val="ListParagraph"/>
        <w:numPr>
          <w:ilvl w:val="0"/>
          <w:numId w:val="11"/>
        </w:numPr>
        <w:spacing w:after="0"/>
        <w:rPr>
          <w:sz w:val="22"/>
          <w:szCs w:val="16"/>
          <w:lang w:val="en-IN"/>
        </w:rPr>
      </w:pPr>
      <w:r>
        <w:rPr>
          <w:sz w:val="22"/>
          <w:szCs w:val="16"/>
          <w:lang w:val="en-IN"/>
        </w:rPr>
        <w:t>Perfect information</w:t>
      </w:r>
    </w:p>
    <w:p w14:paraId="155C2DE3" w14:textId="39059B17" w:rsidR="00281E2B" w:rsidRDefault="00281E2B" w:rsidP="00E56BED">
      <w:pPr>
        <w:pStyle w:val="ListParagraph"/>
        <w:numPr>
          <w:ilvl w:val="0"/>
          <w:numId w:val="11"/>
        </w:numPr>
        <w:spacing w:after="0"/>
        <w:rPr>
          <w:sz w:val="22"/>
          <w:szCs w:val="16"/>
          <w:lang w:val="en-IN"/>
        </w:rPr>
      </w:pPr>
      <w:r>
        <w:rPr>
          <w:sz w:val="22"/>
          <w:szCs w:val="16"/>
          <w:lang w:val="en-IN"/>
        </w:rPr>
        <w:t xml:space="preserve">Rational behaviour – all rational investors will hold a combination of </w:t>
      </w:r>
      <w:r w:rsidR="00B6486C">
        <w:rPr>
          <w:sz w:val="22"/>
          <w:szCs w:val="16"/>
          <w:lang w:val="en-IN"/>
        </w:rPr>
        <w:t>risk free</w:t>
      </w:r>
      <w:r>
        <w:rPr>
          <w:sz w:val="22"/>
          <w:szCs w:val="16"/>
          <w:lang w:val="en-IN"/>
        </w:rPr>
        <w:t xml:space="preserve"> asset and risky assets, at the point where the straight line through the </w:t>
      </w:r>
      <w:r w:rsidR="00B6486C">
        <w:rPr>
          <w:sz w:val="22"/>
          <w:szCs w:val="16"/>
          <w:lang w:val="en-IN"/>
        </w:rPr>
        <w:t>risk free</w:t>
      </w:r>
      <w:r>
        <w:rPr>
          <w:sz w:val="22"/>
          <w:szCs w:val="16"/>
          <w:lang w:val="en-IN"/>
        </w:rPr>
        <w:t xml:space="preserve"> return (on E-axis) touches the original efficient frontier.</w:t>
      </w:r>
    </w:p>
    <w:p w14:paraId="0C59283F" w14:textId="77777777" w:rsidR="00281E2B" w:rsidRDefault="00281E2B" w:rsidP="00E56BED">
      <w:pPr>
        <w:pStyle w:val="ListParagraph"/>
        <w:numPr>
          <w:ilvl w:val="0"/>
          <w:numId w:val="11"/>
        </w:numPr>
        <w:spacing w:after="0"/>
        <w:rPr>
          <w:sz w:val="22"/>
          <w:szCs w:val="16"/>
          <w:lang w:val="en-IN"/>
        </w:rPr>
      </w:pPr>
      <w:r>
        <w:rPr>
          <w:sz w:val="22"/>
          <w:szCs w:val="16"/>
          <w:lang w:val="en-IN"/>
        </w:rPr>
        <w:t>Perfect divisibility – we can hold/sell assets in any amounts.</w:t>
      </w:r>
    </w:p>
    <w:p w14:paraId="5369B700" w14:textId="77777777" w:rsidR="00281E2B" w:rsidRPr="00B62813" w:rsidRDefault="00281E2B" w:rsidP="00E56BED">
      <w:pPr>
        <w:pStyle w:val="ListParagraph"/>
        <w:numPr>
          <w:ilvl w:val="0"/>
          <w:numId w:val="11"/>
        </w:numPr>
        <w:spacing w:after="0"/>
        <w:rPr>
          <w:sz w:val="22"/>
          <w:szCs w:val="16"/>
          <w:lang w:val="en-IN"/>
        </w:rPr>
      </w:pPr>
      <w:r>
        <w:rPr>
          <w:sz w:val="22"/>
          <w:szCs w:val="16"/>
          <w:lang w:val="en-IN"/>
        </w:rPr>
        <w:t>No taxes or transaction costs.</w:t>
      </w:r>
    </w:p>
    <w:p w14:paraId="199E6B18" w14:textId="66380033" w:rsidR="00281E2B" w:rsidRDefault="00281E2B" w:rsidP="00D75C4F">
      <w:pPr>
        <w:spacing w:after="0"/>
        <w:rPr>
          <w:sz w:val="22"/>
          <w:szCs w:val="16"/>
          <w:lang w:val="en-IN"/>
        </w:rPr>
      </w:pPr>
      <w:r w:rsidRPr="00A42177">
        <w:rPr>
          <w:b/>
          <w:bCs/>
          <w:sz w:val="22"/>
          <w:szCs w:val="16"/>
          <w:lang w:val="en-IN"/>
        </w:rPr>
        <w:t>Market Portfolio –</w:t>
      </w:r>
      <w:r>
        <w:rPr>
          <w:sz w:val="22"/>
          <w:szCs w:val="16"/>
          <w:lang w:val="en-IN"/>
        </w:rPr>
        <w:t xml:space="preserve"> portfolio (of risky and </w:t>
      </w:r>
      <w:r w:rsidR="00B6486C">
        <w:rPr>
          <w:sz w:val="22"/>
          <w:szCs w:val="16"/>
          <w:lang w:val="en-IN"/>
        </w:rPr>
        <w:t>risk free</w:t>
      </w:r>
      <w:r>
        <w:rPr>
          <w:sz w:val="22"/>
          <w:szCs w:val="16"/>
          <w:lang w:val="en-IN"/>
        </w:rPr>
        <w:t xml:space="preserve"> assets held in proportion to their market capitalisation) held in different quantities by all investors is commonly called the market portfolio. The proportion of particular investor’s portfolio consisting of the market portfolio will be determined by their risk-return preference.</w:t>
      </w:r>
    </w:p>
    <w:p w14:paraId="65ED1A71" w14:textId="77777777" w:rsidR="00BE663C" w:rsidRDefault="00281E2B" w:rsidP="00D75C4F">
      <w:pPr>
        <w:spacing w:after="0"/>
        <w:rPr>
          <w:b/>
          <w:bCs/>
          <w:sz w:val="22"/>
          <w:szCs w:val="16"/>
          <w:lang w:val="en-IN"/>
        </w:rPr>
      </w:pPr>
      <w:r w:rsidRPr="001B79BA">
        <w:rPr>
          <w:b/>
          <w:bCs/>
          <w:sz w:val="22"/>
          <w:szCs w:val="16"/>
          <w:lang w:val="en-IN"/>
        </w:rPr>
        <w:t>Separation Theorem</w:t>
      </w:r>
    </w:p>
    <w:p w14:paraId="6D7F475D" w14:textId="3B8F90FE" w:rsidR="00281E2B" w:rsidRPr="00BE663C" w:rsidRDefault="00BE663C" w:rsidP="00E56BED">
      <w:pPr>
        <w:pStyle w:val="ListParagraph"/>
        <w:numPr>
          <w:ilvl w:val="0"/>
          <w:numId w:val="11"/>
        </w:numPr>
        <w:spacing w:after="0"/>
        <w:rPr>
          <w:sz w:val="22"/>
          <w:szCs w:val="16"/>
          <w:lang w:val="en-IN"/>
        </w:rPr>
      </w:pPr>
      <w:r w:rsidRPr="00BE663C">
        <w:rPr>
          <w:sz w:val="22"/>
          <w:szCs w:val="16"/>
        </w:rPr>
        <w:t>The separation theorem states that, under the assumptions of CAPM, the optimal combination of risky assets for an investor can be determined without any knowledge of their preferences towards risk and return.</w:t>
      </w:r>
    </w:p>
    <w:p w14:paraId="0DBA261C" w14:textId="73E74AE4" w:rsidR="00BE663C" w:rsidRPr="00BE663C" w:rsidRDefault="00BE663C" w:rsidP="00E56BED">
      <w:pPr>
        <w:pStyle w:val="ListParagraph"/>
        <w:numPr>
          <w:ilvl w:val="0"/>
          <w:numId w:val="11"/>
        </w:numPr>
        <w:spacing w:after="0"/>
        <w:rPr>
          <w:sz w:val="22"/>
          <w:szCs w:val="16"/>
          <w:lang w:val="en-IN"/>
        </w:rPr>
      </w:pPr>
      <w:r w:rsidRPr="00BE663C">
        <w:rPr>
          <w:sz w:val="22"/>
          <w:szCs w:val="16"/>
        </w:rPr>
        <w:t>This combination is the market portfolio, which consists of all risky assets held in proportion to their market capitalisation.</w:t>
      </w:r>
    </w:p>
    <w:p w14:paraId="392E3D39" w14:textId="288EA47F" w:rsidR="00F455BE" w:rsidRDefault="00F455BE" w:rsidP="00D75C4F">
      <w:pPr>
        <w:spacing w:after="0"/>
        <w:rPr>
          <w:b/>
          <w:bCs/>
          <w:sz w:val="22"/>
          <w:szCs w:val="16"/>
          <w:lang w:val="en-IN"/>
        </w:rPr>
      </w:pPr>
      <w:r>
        <w:rPr>
          <w:b/>
          <w:bCs/>
          <w:sz w:val="22"/>
          <w:szCs w:val="16"/>
          <w:lang w:val="en-IN"/>
        </w:rPr>
        <w:t>#</w:t>
      </w:r>
      <w:r w:rsidR="00FE7AA5">
        <w:rPr>
          <w:b/>
          <w:bCs/>
          <w:sz w:val="22"/>
          <w:szCs w:val="16"/>
          <w:lang w:val="en-IN"/>
        </w:rPr>
        <w:t>#</w:t>
      </w:r>
      <w:r w:rsidR="00ED081E">
        <w:rPr>
          <w:b/>
          <w:bCs/>
          <w:sz w:val="22"/>
          <w:szCs w:val="16"/>
          <w:lang w:val="en-IN"/>
        </w:rPr>
        <w:t xml:space="preserve"> </w:t>
      </w:r>
      <w:r>
        <w:rPr>
          <w:b/>
          <w:bCs/>
          <w:sz w:val="22"/>
          <w:szCs w:val="16"/>
          <w:lang w:val="en-IN"/>
        </w:rPr>
        <w:t>Extra</w:t>
      </w:r>
    </w:p>
    <w:p w14:paraId="35B15A00" w14:textId="4AC66C1C" w:rsidR="007F6254" w:rsidRPr="007F6254" w:rsidRDefault="007F6254" w:rsidP="00D75C4F">
      <w:pPr>
        <w:spacing w:after="0"/>
        <w:rPr>
          <w:sz w:val="22"/>
          <w:szCs w:val="16"/>
          <w:lang w:val="en-IN"/>
        </w:rPr>
      </w:pPr>
      <w:r>
        <w:rPr>
          <w:b/>
          <w:bCs/>
          <w:sz w:val="22"/>
          <w:szCs w:val="16"/>
          <w:lang w:val="en-IN"/>
        </w:rPr>
        <w:t xml:space="preserve">Sharpe’s Ratio </w:t>
      </w:r>
      <w:r>
        <w:rPr>
          <w:sz w:val="22"/>
          <w:szCs w:val="16"/>
          <w:lang w:val="en-IN"/>
        </w:rPr>
        <w:t>is one the most commonly used risk-adjusted return measure for alternative investments given by:</w:t>
      </w:r>
    </w:p>
    <w:p w14:paraId="2508C275" w14:textId="55BBE148" w:rsidR="007F6254" w:rsidRPr="007F6254" w:rsidRDefault="007F6254" w:rsidP="00D75C4F">
      <w:pPr>
        <w:spacing w:after="0"/>
        <w:rPr>
          <w:rFonts w:eastAsiaTheme="minorEastAsia"/>
          <w:sz w:val="22"/>
          <w:szCs w:val="16"/>
          <w:lang w:val="en-IN"/>
        </w:rPr>
      </w:pPr>
      <m:oMathPara>
        <m:oMath>
          <m:r>
            <w:rPr>
              <w:rFonts w:ascii="Cambria Math" w:hAnsi="Cambria Math"/>
              <w:sz w:val="22"/>
              <w:szCs w:val="16"/>
              <w:lang w:val="en-IN"/>
            </w:rPr>
            <m:t>sharp</m:t>
          </m:r>
          <m:sSup>
            <m:sSupPr>
              <m:ctrlPr>
                <w:rPr>
                  <w:rFonts w:ascii="Cambria Math" w:hAnsi="Cambria Math"/>
                  <w:i/>
                  <w:sz w:val="22"/>
                  <w:szCs w:val="16"/>
                  <w:lang w:val="en-IN"/>
                </w:rPr>
              </m:ctrlPr>
            </m:sSupPr>
            <m:e>
              <m:r>
                <w:rPr>
                  <w:rFonts w:ascii="Cambria Math" w:hAnsi="Cambria Math"/>
                  <w:sz w:val="22"/>
                  <w:szCs w:val="16"/>
                  <w:lang w:val="en-IN"/>
                </w:rPr>
                <m:t>e</m:t>
              </m:r>
            </m:e>
            <m:sup>
              <m:r>
                <w:rPr>
                  <w:rFonts w:ascii="Cambria Math" w:hAnsi="Cambria Math"/>
                  <w:sz w:val="22"/>
                  <w:szCs w:val="16"/>
                  <w:lang w:val="en-IN"/>
                </w:rPr>
                <m:t>'</m:t>
              </m:r>
            </m:sup>
          </m:sSup>
          <m:r>
            <w:rPr>
              <w:rFonts w:ascii="Cambria Math" w:hAnsi="Cambria Math"/>
              <w:sz w:val="22"/>
              <w:szCs w:val="16"/>
              <w:lang w:val="en-IN"/>
            </w:rPr>
            <m:t>s ratio=</m:t>
          </m:r>
          <m:f>
            <m:fPr>
              <m:ctrlPr>
                <w:rPr>
                  <w:rFonts w:ascii="Cambria Math" w:hAnsi="Cambria Math"/>
                  <w:i/>
                  <w:sz w:val="22"/>
                  <w:szCs w:val="16"/>
                  <w:lang w:val="en-IN"/>
                </w:rPr>
              </m:ctrlPr>
            </m:fPr>
            <m:num>
              <m:r>
                <w:rPr>
                  <w:rFonts w:ascii="Cambria Math" w:hAnsi="Cambria Math"/>
                  <w:sz w:val="22"/>
                  <w:szCs w:val="16"/>
                  <w:lang w:val="en-IN"/>
                </w:rPr>
                <m:t>return-rfr</m:t>
              </m:r>
            </m:num>
            <m:den>
              <m:r>
                <w:rPr>
                  <w:rFonts w:ascii="Cambria Math" w:hAnsi="Cambria Math"/>
                  <w:sz w:val="22"/>
                  <w:szCs w:val="16"/>
                  <w:lang w:val="en-IN"/>
                </w:rPr>
                <m:t>sd of return</m:t>
              </m:r>
            </m:den>
          </m:f>
        </m:oMath>
      </m:oMathPara>
    </w:p>
    <w:p w14:paraId="23BE7AB3" w14:textId="3442AFE6" w:rsidR="007F6254" w:rsidRDefault="007F6254" w:rsidP="00D75C4F">
      <w:pPr>
        <w:spacing w:after="0"/>
        <w:rPr>
          <w:rFonts w:eastAsiaTheme="minorEastAsia"/>
          <w:sz w:val="22"/>
          <w:szCs w:val="16"/>
          <w:lang w:val="en-IN"/>
        </w:rPr>
      </w:pPr>
      <w:r>
        <w:rPr>
          <w:rFonts w:eastAsiaTheme="minorEastAsia"/>
          <w:sz w:val="22"/>
          <w:szCs w:val="16"/>
          <w:lang w:val="en-IN"/>
        </w:rPr>
        <w:t xml:space="preserve">The biggest issue with using this statistic is that the standard deviation may not be appropriate measure of risk. Returns on alternative investments might not be normally distributed. When return skewness is significantly different from 0 or return kurtosis is significantly different from 3, standard deviation is not the most appropriate measure of risk. Additionally, if values used to calculate mean returns are based on model pricing (rather than market values), returns are smoothed relative to market-based return measures, so estimated standard deviation will underestimate the actual volatility of returns (uncertain about actual asset values over time). </w:t>
      </w:r>
    </w:p>
    <w:p w14:paraId="7D62D4CE" w14:textId="581123F3" w:rsidR="006E44E9" w:rsidRDefault="006E44E9" w:rsidP="00D75C4F">
      <w:pPr>
        <w:spacing w:after="0"/>
        <w:rPr>
          <w:rFonts w:eastAsiaTheme="minorEastAsia"/>
          <w:sz w:val="22"/>
          <w:szCs w:val="16"/>
          <w:lang w:val="en-IN"/>
        </w:rPr>
      </w:pPr>
      <w:r w:rsidRPr="006E44E9">
        <w:rPr>
          <w:rFonts w:eastAsiaTheme="minorEastAsia"/>
          <w:b/>
          <w:bCs/>
          <w:sz w:val="22"/>
          <w:szCs w:val="16"/>
          <w:lang w:val="en-IN"/>
        </w:rPr>
        <w:t xml:space="preserve">Sortino Ratio </w:t>
      </w:r>
      <w:r>
        <w:rPr>
          <w:rFonts w:eastAsiaTheme="minorEastAsia"/>
          <w:sz w:val="22"/>
          <w:szCs w:val="16"/>
          <w:lang w:val="en-IN"/>
        </w:rPr>
        <w:t xml:space="preserve">substitutes downside deviation, which is based on only deviations below the mean return, for standard deviation in the Sharpe Ratio. On limitation of both Sharpe and Sortino ratios is that they do not take into account the diversification benefits from low correlations with returns to traditional investments. </w:t>
      </w:r>
    </w:p>
    <w:p w14:paraId="249D11BF" w14:textId="37DFCCFB" w:rsidR="00D405C9" w:rsidRDefault="00D405C9" w:rsidP="00D75C4F">
      <w:pPr>
        <w:spacing w:after="0"/>
        <w:rPr>
          <w:rFonts w:eastAsiaTheme="minorEastAsia"/>
          <w:sz w:val="22"/>
          <w:szCs w:val="16"/>
          <w:lang w:val="en-IN"/>
        </w:rPr>
      </w:pPr>
      <w:r w:rsidRPr="00D405C9">
        <w:rPr>
          <w:rFonts w:eastAsiaTheme="minorEastAsia"/>
          <w:b/>
          <w:bCs/>
          <w:sz w:val="22"/>
          <w:szCs w:val="16"/>
          <w:lang w:val="en-IN"/>
        </w:rPr>
        <w:lastRenderedPageBreak/>
        <w:t>Treynor Ratio</w:t>
      </w:r>
      <w:r>
        <w:rPr>
          <w:rFonts w:eastAsiaTheme="minorEastAsia"/>
          <w:sz w:val="22"/>
          <w:szCs w:val="16"/>
          <w:lang w:val="en-IN"/>
        </w:rPr>
        <w:t xml:space="preserve"> uses β (a measure of systematic risk based on return correlations) as the denominator. A lower β (resulting from low correlation of returns) results in higher Treynor ratio. A higher Sharpe, Sortino and Treynor ratio indicates greater excess returns per unit of risk taken.</w:t>
      </w:r>
    </w:p>
    <w:p w14:paraId="117A9502" w14:textId="77777777" w:rsidR="00FE7AA5" w:rsidRDefault="00FE7AA5" w:rsidP="00D75C4F">
      <w:pPr>
        <w:spacing w:after="0"/>
        <w:rPr>
          <w:b/>
          <w:bCs/>
          <w:sz w:val="22"/>
          <w:szCs w:val="16"/>
          <w:lang w:val="en-IN"/>
        </w:rPr>
      </w:pPr>
      <w:r>
        <w:rPr>
          <w:b/>
          <w:bCs/>
          <w:sz w:val="22"/>
          <w:szCs w:val="16"/>
          <w:lang w:val="en-IN"/>
        </w:rPr>
        <w:t>##</w:t>
      </w:r>
    </w:p>
    <w:p w14:paraId="494199D9" w14:textId="56763FCE" w:rsidR="00D84F5B" w:rsidRPr="00495757" w:rsidRDefault="00D84F5B" w:rsidP="00D75C4F">
      <w:pPr>
        <w:spacing w:after="0"/>
        <w:rPr>
          <w:b/>
          <w:bCs/>
          <w:sz w:val="22"/>
          <w:szCs w:val="16"/>
          <w:lang w:val="en-IN"/>
        </w:rPr>
      </w:pPr>
      <w:r w:rsidRPr="00495757">
        <w:rPr>
          <w:b/>
          <w:bCs/>
          <w:sz w:val="22"/>
          <w:szCs w:val="16"/>
          <w:lang w:val="en-IN"/>
        </w:rPr>
        <w:t xml:space="preserve">Specific Risk and Systematic Risk – </w:t>
      </w:r>
    </w:p>
    <w:p w14:paraId="3C1F81AB" w14:textId="42602A33" w:rsidR="00D84F5B" w:rsidRDefault="00D84F5B" w:rsidP="00D75C4F">
      <w:pPr>
        <w:spacing w:after="0"/>
        <w:rPr>
          <w:sz w:val="22"/>
          <w:szCs w:val="16"/>
          <w:lang w:val="en-IN"/>
        </w:rPr>
      </w:pPr>
      <w:r>
        <w:rPr>
          <w:sz w:val="22"/>
          <w:szCs w:val="16"/>
          <w:lang w:val="en-IN"/>
        </w:rPr>
        <w:t xml:space="preserve">The fluctuation of returns (both up and down) from a security can be broken into 2 components according to the </w:t>
      </w:r>
      <w:r w:rsidR="000A103A">
        <w:rPr>
          <w:sz w:val="22"/>
          <w:szCs w:val="16"/>
          <w:lang w:val="en-IN"/>
        </w:rPr>
        <w:t>extent</w:t>
      </w:r>
      <w:r>
        <w:rPr>
          <w:sz w:val="22"/>
          <w:szCs w:val="16"/>
          <w:lang w:val="en-IN"/>
        </w:rPr>
        <w:t xml:space="preserve"> to which :</w:t>
      </w:r>
    </w:p>
    <w:p w14:paraId="16019729" w14:textId="6688B85F" w:rsidR="00D84F5B" w:rsidRDefault="00D84F5B" w:rsidP="00E56BED">
      <w:pPr>
        <w:pStyle w:val="ListParagraph"/>
        <w:numPr>
          <w:ilvl w:val="0"/>
          <w:numId w:val="11"/>
        </w:numPr>
        <w:spacing w:after="0"/>
        <w:rPr>
          <w:sz w:val="22"/>
          <w:szCs w:val="16"/>
          <w:lang w:val="en-IN"/>
        </w:rPr>
      </w:pPr>
      <w:r>
        <w:rPr>
          <w:sz w:val="22"/>
          <w:szCs w:val="16"/>
          <w:lang w:val="en-IN"/>
        </w:rPr>
        <w:t xml:space="preserve">Company/ industry specific events cause the returns to vary independently of movements in the investment market as a whole i.e. </w:t>
      </w:r>
      <w:r w:rsidRPr="00D84F5B">
        <w:rPr>
          <w:b/>
          <w:bCs/>
          <w:i/>
          <w:iCs/>
          <w:sz w:val="22"/>
          <w:szCs w:val="16"/>
          <w:lang w:val="en-IN"/>
        </w:rPr>
        <w:t>specific risk</w:t>
      </w:r>
    </w:p>
    <w:p w14:paraId="261612C5" w14:textId="5113F6A6" w:rsidR="00D84F5B" w:rsidRPr="00D84F5B" w:rsidRDefault="00D84F5B" w:rsidP="00E56BED">
      <w:pPr>
        <w:pStyle w:val="ListParagraph"/>
        <w:numPr>
          <w:ilvl w:val="0"/>
          <w:numId w:val="11"/>
        </w:numPr>
        <w:spacing w:after="0"/>
        <w:rPr>
          <w:sz w:val="22"/>
          <w:szCs w:val="16"/>
          <w:lang w:val="en-IN"/>
        </w:rPr>
      </w:pPr>
      <w:r>
        <w:rPr>
          <w:sz w:val="22"/>
          <w:szCs w:val="16"/>
          <w:lang w:val="en-IN"/>
        </w:rPr>
        <w:t xml:space="preserve">The returns from the security move with the market as a whole i.e. </w:t>
      </w:r>
      <w:r w:rsidRPr="00D84F5B">
        <w:rPr>
          <w:b/>
          <w:bCs/>
          <w:i/>
          <w:iCs/>
          <w:sz w:val="22"/>
          <w:szCs w:val="16"/>
          <w:lang w:val="en-IN"/>
        </w:rPr>
        <w:t>systematic risk</w:t>
      </w:r>
    </w:p>
    <w:p w14:paraId="05EA1141" w14:textId="0BD96D48" w:rsidR="00D84F5B" w:rsidRDefault="00D84F5B" w:rsidP="00D75C4F">
      <w:pPr>
        <w:spacing w:after="0"/>
        <w:rPr>
          <w:sz w:val="22"/>
          <w:szCs w:val="16"/>
          <w:lang w:val="en-IN"/>
        </w:rPr>
      </w:pPr>
      <w:r>
        <w:rPr>
          <w:sz w:val="22"/>
          <w:szCs w:val="16"/>
          <w:lang w:val="en-IN"/>
        </w:rPr>
        <w:t xml:space="preserve">Specific risk is the risk unique to a particular security that can be eliminated from a portfolio if the portfolio is suitably diversified. In terms of portfolio theory, it is unrewarded risk. </w:t>
      </w:r>
    </w:p>
    <w:p w14:paraId="2F422372" w14:textId="7E3FC3BC" w:rsidR="00D84F5B" w:rsidRDefault="00D84F5B" w:rsidP="00D75C4F">
      <w:pPr>
        <w:spacing w:after="0"/>
        <w:rPr>
          <w:sz w:val="22"/>
          <w:szCs w:val="16"/>
          <w:lang w:val="en-IN"/>
        </w:rPr>
      </w:pPr>
      <w:r>
        <w:rPr>
          <w:sz w:val="22"/>
          <w:szCs w:val="16"/>
          <w:lang w:val="en-IN"/>
        </w:rPr>
        <w:t xml:space="preserve">Systematic risk cannot be diversified away. </w:t>
      </w:r>
    </w:p>
    <w:p w14:paraId="0A83A576" w14:textId="0154B2E5" w:rsidR="002E31D3" w:rsidRDefault="002E31D3" w:rsidP="00D75C4F">
      <w:pPr>
        <w:spacing w:after="0"/>
        <w:rPr>
          <w:b/>
          <w:bCs/>
          <w:sz w:val="22"/>
          <w:szCs w:val="16"/>
          <w:lang w:val="en-IN"/>
        </w:rPr>
      </w:pPr>
      <w:r>
        <w:rPr>
          <w:b/>
          <w:bCs/>
          <w:sz w:val="22"/>
          <w:szCs w:val="16"/>
          <w:lang w:val="en-IN"/>
        </w:rPr>
        <w:t>Issue faced by a Young Investor under CAPM</w:t>
      </w:r>
      <w:r w:rsidR="002A47FE">
        <w:rPr>
          <w:b/>
          <w:bCs/>
          <w:sz w:val="22"/>
          <w:szCs w:val="16"/>
          <w:lang w:val="en-IN"/>
        </w:rPr>
        <w:t xml:space="preserve"> (CT8 April 2009)</w:t>
      </w:r>
    </w:p>
    <w:p w14:paraId="4293D8D7" w14:textId="5A12DF4D" w:rsidR="002E31D3" w:rsidRPr="002E31D3" w:rsidRDefault="002E31D3" w:rsidP="00E56BED">
      <w:pPr>
        <w:pStyle w:val="ListParagraph"/>
        <w:numPr>
          <w:ilvl w:val="0"/>
          <w:numId w:val="11"/>
        </w:numPr>
        <w:spacing w:after="0"/>
        <w:rPr>
          <w:b/>
          <w:bCs/>
          <w:sz w:val="22"/>
          <w:szCs w:val="16"/>
          <w:lang w:val="en-IN"/>
        </w:rPr>
      </w:pPr>
      <w:r>
        <w:rPr>
          <w:sz w:val="22"/>
          <w:szCs w:val="16"/>
          <w:lang w:val="en-IN"/>
        </w:rPr>
        <w:t xml:space="preserve">A young investor should also consider </w:t>
      </w:r>
      <w:r w:rsidR="00DB58D7">
        <w:rPr>
          <w:sz w:val="22"/>
          <w:szCs w:val="16"/>
          <w:lang w:val="en-IN"/>
        </w:rPr>
        <w:t xml:space="preserve">their human capital (i.e. value of future earnings) which is likely to be large and variable. </w:t>
      </w:r>
    </w:p>
    <w:p w14:paraId="6F450200" w14:textId="38E37EC9" w:rsidR="000A103A" w:rsidRPr="000A103A" w:rsidRDefault="000A103A" w:rsidP="00D75C4F">
      <w:pPr>
        <w:spacing w:after="0"/>
        <w:rPr>
          <w:b/>
          <w:bCs/>
          <w:sz w:val="22"/>
          <w:szCs w:val="16"/>
          <w:lang w:val="en-IN"/>
        </w:rPr>
      </w:pPr>
      <w:r w:rsidRPr="000A103A">
        <w:rPr>
          <w:b/>
          <w:bCs/>
          <w:sz w:val="22"/>
          <w:szCs w:val="16"/>
          <w:lang w:val="en-IN"/>
        </w:rPr>
        <w:t>Why in CAPM all investors should hold all risky assets in proportion to the market capitalisation of those assets.</w:t>
      </w:r>
      <w:r>
        <w:rPr>
          <w:b/>
          <w:bCs/>
          <w:sz w:val="22"/>
          <w:szCs w:val="16"/>
          <w:lang w:val="en-IN"/>
        </w:rPr>
        <w:t xml:space="preserve"> (CT8 April 2008)</w:t>
      </w:r>
    </w:p>
    <w:p w14:paraId="02FFC1FF" w14:textId="23885F54" w:rsidR="000A103A" w:rsidRDefault="00C423C6" w:rsidP="00E56BED">
      <w:pPr>
        <w:pStyle w:val="ListParagraph"/>
        <w:numPr>
          <w:ilvl w:val="0"/>
          <w:numId w:val="11"/>
        </w:numPr>
        <w:spacing w:after="0"/>
        <w:rPr>
          <w:sz w:val="22"/>
          <w:szCs w:val="16"/>
          <w:lang w:val="en-IN"/>
        </w:rPr>
      </w:pPr>
      <w:r>
        <w:rPr>
          <w:sz w:val="22"/>
          <w:szCs w:val="16"/>
          <w:lang w:val="en-IN"/>
        </w:rPr>
        <w:t>If all investors have homogenous expectations, then they are all faced with the same efficient frontier of risky securities.</w:t>
      </w:r>
    </w:p>
    <w:p w14:paraId="41BDE9B0" w14:textId="0ECFEC6F" w:rsidR="00C423C6" w:rsidRDefault="00C423C6" w:rsidP="00E56BED">
      <w:pPr>
        <w:pStyle w:val="ListParagraph"/>
        <w:numPr>
          <w:ilvl w:val="0"/>
          <w:numId w:val="11"/>
        </w:numPr>
        <w:spacing w:after="0"/>
        <w:rPr>
          <w:sz w:val="22"/>
          <w:szCs w:val="16"/>
          <w:lang w:val="en-IN"/>
        </w:rPr>
      </w:pPr>
      <w:r>
        <w:rPr>
          <w:sz w:val="22"/>
          <w:szCs w:val="16"/>
          <w:lang w:val="en-IN"/>
        </w:rPr>
        <w:t xml:space="preserve">If in addition they are all subject to the same </w:t>
      </w:r>
      <w:r w:rsidR="00B6486C">
        <w:rPr>
          <w:sz w:val="22"/>
          <w:szCs w:val="16"/>
          <w:lang w:val="en-IN"/>
        </w:rPr>
        <w:t>risk free</w:t>
      </w:r>
      <w:r>
        <w:rPr>
          <w:sz w:val="22"/>
          <w:szCs w:val="16"/>
          <w:lang w:val="en-IN"/>
        </w:rPr>
        <w:t xml:space="preserve"> rate of interest, the efficient frontier collapse to the straight line in E-σ space which passes through the </w:t>
      </w:r>
      <w:r w:rsidR="00B6486C">
        <w:rPr>
          <w:sz w:val="22"/>
          <w:szCs w:val="16"/>
          <w:lang w:val="en-IN"/>
        </w:rPr>
        <w:t>risk free</w:t>
      </w:r>
      <w:r>
        <w:rPr>
          <w:sz w:val="22"/>
          <w:szCs w:val="16"/>
          <w:lang w:val="en-IN"/>
        </w:rPr>
        <w:t xml:space="preserve"> rate of return on the E-axis and is tangential to the efficient frontier for risky securities. </w:t>
      </w:r>
    </w:p>
    <w:p w14:paraId="7FB234D1" w14:textId="094C105A" w:rsidR="00F1418E" w:rsidRDefault="00F1418E" w:rsidP="00E56BED">
      <w:pPr>
        <w:pStyle w:val="ListParagraph"/>
        <w:numPr>
          <w:ilvl w:val="0"/>
          <w:numId w:val="11"/>
        </w:numPr>
        <w:spacing w:after="0"/>
        <w:rPr>
          <w:sz w:val="22"/>
          <w:szCs w:val="16"/>
          <w:lang w:val="en-IN"/>
        </w:rPr>
      </w:pPr>
      <w:r>
        <w:rPr>
          <w:sz w:val="22"/>
          <w:szCs w:val="16"/>
          <w:lang w:val="en-IN"/>
        </w:rPr>
        <w:t xml:space="preserve">All rational investors will hold a combination of the </w:t>
      </w:r>
      <w:r w:rsidR="00B6486C">
        <w:rPr>
          <w:sz w:val="22"/>
          <w:szCs w:val="16"/>
          <w:lang w:val="en-IN"/>
        </w:rPr>
        <w:t>risk free</w:t>
      </w:r>
      <w:r>
        <w:rPr>
          <w:sz w:val="22"/>
          <w:szCs w:val="16"/>
          <w:lang w:val="en-IN"/>
        </w:rPr>
        <w:t xml:space="preserve"> asset and M, the portfolio of risky assets, at the point where the straight line thought rfr on E-axis touches the original efficient frontier.</w:t>
      </w:r>
    </w:p>
    <w:p w14:paraId="30BD7F2B" w14:textId="0EE16665" w:rsidR="00F1418E" w:rsidRPr="00C423C6" w:rsidRDefault="00F1418E" w:rsidP="00E56BED">
      <w:pPr>
        <w:pStyle w:val="ListParagraph"/>
        <w:numPr>
          <w:ilvl w:val="0"/>
          <w:numId w:val="11"/>
        </w:numPr>
        <w:spacing w:after="0"/>
        <w:rPr>
          <w:sz w:val="22"/>
          <w:szCs w:val="16"/>
          <w:lang w:val="en-IN"/>
        </w:rPr>
      </w:pPr>
      <w:r>
        <w:rPr>
          <w:sz w:val="22"/>
          <w:szCs w:val="16"/>
          <w:lang w:val="en-IN"/>
        </w:rPr>
        <w:t>Because this is the portfolio held in different quantities by all investors, it must consist all risky assets in proportion to their market capitalisation. It is commonly called the ‘market portfolio’. The proportion of a particular investor’s portfolio consisting of the market portfolio will be determined by their risk-return preference.</w:t>
      </w:r>
    </w:p>
    <w:p w14:paraId="251E8824" w14:textId="5210A5E4" w:rsidR="00495757" w:rsidRPr="00495757" w:rsidRDefault="00495757" w:rsidP="00D75C4F">
      <w:pPr>
        <w:spacing w:after="0"/>
        <w:rPr>
          <w:b/>
          <w:bCs/>
          <w:sz w:val="22"/>
          <w:szCs w:val="16"/>
          <w:lang w:val="en-IN"/>
        </w:rPr>
      </w:pPr>
      <w:r w:rsidRPr="00495757">
        <w:rPr>
          <w:b/>
          <w:bCs/>
          <w:sz w:val="22"/>
          <w:szCs w:val="16"/>
          <w:lang w:val="en-IN"/>
        </w:rPr>
        <w:t xml:space="preserve">Beta of Share </w:t>
      </w:r>
    </w:p>
    <w:p w14:paraId="22407182" w14:textId="5D7EA330" w:rsidR="00495757" w:rsidRPr="00495757" w:rsidRDefault="00495757" w:rsidP="00E56BED">
      <w:pPr>
        <w:pStyle w:val="ListParagraph"/>
        <w:numPr>
          <w:ilvl w:val="0"/>
          <w:numId w:val="11"/>
        </w:numPr>
        <w:spacing w:after="0"/>
        <w:rPr>
          <w:sz w:val="22"/>
          <w:szCs w:val="16"/>
          <w:lang w:val="en-IN"/>
        </w:rPr>
      </w:pPr>
      <w:r w:rsidRPr="00495757">
        <w:rPr>
          <w:sz w:val="22"/>
          <w:szCs w:val="16"/>
          <w:lang w:val="en-IN"/>
        </w:rPr>
        <w:t xml:space="preserve">A share’s beta is a measure of its systematic risk. It is a coefficient that measures the extent to which the return from the security covaries with the return from the market of risky assets as a whole. It also indicates how the risk premium on the share compares to that for the market of risky assets as a whole. </w:t>
      </w:r>
    </w:p>
    <w:p w14:paraId="63B90F5E" w14:textId="75B434C4" w:rsidR="00495757" w:rsidRDefault="00495757" w:rsidP="00E56BED">
      <w:pPr>
        <w:pStyle w:val="ListParagraph"/>
        <w:numPr>
          <w:ilvl w:val="0"/>
          <w:numId w:val="11"/>
        </w:numPr>
        <w:spacing w:after="0"/>
        <w:rPr>
          <w:sz w:val="22"/>
          <w:szCs w:val="16"/>
          <w:lang w:val="en-IN"/>
        </w:rPr>
      </w:pPr>
      <w:r w:rsidRPr="00495757">
        <w:rPr>
          <w:sz w:val="22"/>
          <w:szCs w:val="16"/>
          <w:lang w:val="en-IN"/>
        </w:rPr>
        <w:t>If the returns on a particular share move more aggressively than the market, the share has a high beta (greater than 1). A defensive share that does not fluctuate as much as the market would have a coefficient below 1.</w:t>
      </w:r>
    </w:p>
    <w:p w14:paraId="1D59432F" w14:textId="6169B105" w:rsidR="00DA6034" w:rsidRPr="00573495" w:rsidRDefault="00DA6034" w:rsidP="00D75C4F">
      <w:pPr>
        <w:spacing w:after="0"/>
        <w:rPr>
          <w:b/>
          <w:bCs/>
          <w:sz w:val="22"/>
          <w:szCs w:val="16"/>
          <w:lang w:val="en-IN"/>
        </w:rPr>
      </w:pPr>
      <w:r w:rsidRPr="00573495">
        <w:rPr>
          <w:b/>
          <w:bCs/>
          <w:sz w:val="22"/>
          <w:szCs w:val="16"/>
          <w:lang w:val="en-IN"/>
        </w:rPr>
        <w:t>Calculating β of share for a company</w:t>
      </w:r>
    </w:p>
    <w:p w14:paraId="03B78C5D" w14:textId="3466EFE3" w:rsidR="00DA6034" w:rsidRPr="00DA6034" w:rsidRDefault="00DA6034" w:rsidP="00E56BED">
      <w:pPr>
        <w:pStyle w:val="ListParagraph"/>
        <w:numPr>
          <w:ilvl w:val="0"/>
          <w:numId w:val="11"/>
        </w:numPr>
        <w:spacing w:after="0"/>
        <w:rPr>
          <w:sz w:val="22"/>
          <w:szCs w:val="16"/>
          <w:lang w:val="en-IN"/>
        </w:rPr>
      </w:pPr>
      <w:r w:rsidRPr="00DA6034">
        <w:rPr>
          <w:sz w:val="22"/>
          <w:szCs w:val="16"/>
          <w:lang w:val="en-IN"/>
        </w:rPr>
        <w:t xml:space="preserve">Calculate the return on the share over a suitably large set of periods (say each month for 5 years) and also for the whole market. </w:t>
      </w:r>
    </w:p>
    <w:p w14:paraId="5DF26E56" w14:textId="63CD5A29" w:rsidR="00DA6034" w:rsidRPr="00DA6034" w:rsidRDefault="00DA6034" w:rsidP="00D75C4F">
      <w:pPr>
        <w:pStyle w:val="ListParagraph"/>
        <w:spacing w:after="0"/>
        <w:rPr>
          <w:sz w:val="22"/>
          <w:szCs w:val="16"/>
          <w:lang w:val="en-IN"/>
        </w:rPr>
      </w:pPr>
      <w:r w:rsidRPr="00DA6034">
        <w:rPr>
          <w:sz w:val="22"/>
          <w:szCs w:val="16"/>
          <w:lang w:val="en-IN"/>
        </w:rPr>
        <w:t xml:space="preserve">Plot these values with market returns on the horizontal axis, and the corresponding share returns on the vertical axis, and find the gradient of the line of best fit (by least-squares regression). The beta is estimated as the gradient of the line. </w:t>
      </w:r>
    </w:p>
    <w:p w14:paraId="2EB8FDF6" w14:textId="70444139" w:rsidR="00DA6034" w:rsidRDefault="00DA6034" w:rsidP="00D75C4F">
      <w:pPr>
        <w:pStyle w:val="ListParagraph"/>
        <w:spacing w:after="0"/>
        <w:rPr>
          <w:sz w:val="22"/>
          <w:szCs w:val="16"/>
          <w:lang w:val="en-IN"/>
        </w:rPr>
      </w:pPr>
      <w:r w:rsidRPr="00DA6034">
        <w:rPr>
          <w:sz w:val="22"/>
          <w:szCs w:val="16"/>
          <w:lang w:val="en-IN"/>
        </w:rPr>
        <w:t>We do, however, need to be wary of company- or industry-specific events that may have caused the historical beta of the company to change over the period of estimation. The estimate of the prospective beta may need to be adjusted accordingly.</w:t>
      </w:r>
    </w:p>
    <w:p w14:paraId="0587297D" w14:textId="4519E173" w:rsidR="00573495" w:rsidRPr="00573495" w:rsidRDefault="00573495" w:rsidP="00D75C4F">
      <w:pPr>
        <w:spacing w:after="0"/>
        <w:rPr>
          <w:b/>
          <w:bCs/>
          <w:sz w:val="22"/>
          <w:szCs w:val="16"/>
          <w:lang w:val="en-IN"/>
        </w:rPr>
      </w:pPr>
      <w:r w:rsidRPr="00573495">
        <w:rPr>
          <w:b/>
          <w:bCs/>
          <w:sz w:val="22"/>
          <w:szCs w:val="16"/>
          <w:lang w:val="en-IN"/>
        </w:rPr>
        <w:t xml:space="preserve">Calculate </w:t>
      </w:r>
      <w:r w:rsidR="0092151D">
        <w:rPr>
          <w:b/>
          <w:bCs/>
          <w:sz w:val="22"/>
          <w:szCs w:val="16"/>
          <w:lang w:val="en-IN"/>
        </w:rPr>
        <w:t>β</w:t>
      </w:r>
      <w:r w:rsidR="00FE100F" w:rsidRPr="00573495">
        <w:rPr>
          <w:b/>
          <w:bCs/>
          <w:sz w:val="22"/>
          <w:szCs w:val="16"/>
          <w:lang w:val="en-IN"/>
        </w:rPr>
        <w:t xml:space="preserve"> Of Share For A Portfolio</w:t>
      </w:r>
    </w:p>
    <w:p w14:paraId="76BD7657" w14:textId="45C65A72" w:rsidR="00573495" w:rsidRDefault="00573495" w:rsidP="00E56BED">
      <w:pPr>
        <w:pStyle w:val="ListParagraph"/>
        <w:numPr>
          <w:ilvl w:val="0"/>
          <w:numId w:val="11"/>
        </w:numPr>
        <w:spacing w:after="0"/>
        <w:rPr>
          <w:sz w:val="22"/>
          <w:szCs w:val="16"/>
          <w:lang w:val="en-IN"/>
        </w:rPr>
      </w:pPr>
      <w:r w:rsidRPr="00573495">
        <w:rPr>
          <w:sz w:val="22"/>
          <w:szCs w:val="16"/>
          <w:lang w:val="en-IN"/>
        </w:rPr>
        <w:t>The beta is the weighted average of the betas for the individual shares, weighted by the value of the holding for each of the shares. So to calculate it, we would calculate the weighted average using the betas as worked out above. Alternatively, repeat (a) using the returns on the portfolio.</w:t>
      </w:r>
    </w:p>
    <w:p w14:paraId="63657C81" w14:textId="298BA065" w:rsidR="00FE100F" w:rsidRDefault="00FE100F" w:rsidP="00D75C4F">
      <w:pPr>
        <w:spacing w:after="0"/>
        <w:rPr>
          <w:sz w:val="22"/>
          <w:szCs w:val="16"/>
          <w:lang w:val="en-IN"/>
        </w:rPr>
      </w:pPr>
      <w:r w:rsidRPr="00FE100F">
        <w:rPr>
          <w:b/>
          <w:bCs/>
          <w:sz w:val="22"/>
          <w:szCs w:val="16"/>
          <w:lang w:val="en-IN"/>
        </w:rPr>
        <w:lastRenderedPageBreak/>
        <w:t xml:space="preserve">How </w:t>
      </w:r>
      <w:r w:rsidR="005807B1">
        <w:rPr>
          <w:b/>
          <w:bCs/>
          <w:sz w:val="22"/>
          <w:szCs w:val="16"/>
          <w:lang w:val="en-IN"/>
        </w:rPr>
        <w:t xml:space="preserve">β </w:t>
      </w:r>
      <w:r w:rsidRPr="00FE100F">
        <w:rPr>
          <w:b/>
          <w:bCs/>
          <w:sz w:val="22"/>
          <w:szCs w:val="16"/>
          <w:lang w:val="en-IN"/>
        </w:rPr>
        <w:t xml:space="preserve">Of Portfolio Can Be Used To Determine Expected Return For The Portfolio </w:t>
      </w:r>
      <w:r w:rsidR="005807B1" w:rsidRPr="005807B1">
        <w:rPr>
          <w:noProof/>
          <w:lang w:val="en-IN"/>
        </w:rPr>
        <w:drawing>
          <wp:inline distT="0" distB="0" distL="0" distR="0" wp14:anchorId="04219F0A" wp14:editId="18DF06E5">
            <wp:extent cx="5668166" cy="3277057"/>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68166" cy="3277057"/>
                    </a:xfrm>
                    <a:prstGeom prst="rect">
                      <a:avLst/>
                    </a:prstGeom>
                  </pic:spPr>
                </pic:pic>
              </a:graphicData>
            </a:graphic>
          </wp:inline>
        </w:drawing>
      </w:r>
    </w:p>
    <w:p w14:paraId="1BF81C48" w14:textId="7BA4E4C6" w:rsidR="00E92D2E" w:rsidRPr="00E92D2E" w:rsidRDefault="00E92D2E" w:rsidP="00D75C4F">
      <w:pPr>
        <w:spacing w:after="0"/>
        <w:rPr>
          <w:b/>
          <w:bCs/>
          <w:sz w:val="22"/>
          <w:szCs w:val="16"/>
          <w:lang w:val="en-IN"/>
        </w:rPr>
      </w:pPr>
      <w:r w:rsidRPr="00E92D2E">
        <w:rPr>
          <w:b/>
          <w:bCs/>
          <w:sz w:val="22"/>
          <w:szCs w:val="16"/>
          <w:lang w:val="en-IN"/>
        </w:rPr>
        <w:t>Why is β Of A Company Inappropriate?</w:t>
      </w:r>
    </w:p>
    <w:p w14:paraId="4514A772" w14:textId="04798CD3" w:rsidR="00E92D2E" w:rsidRPr="005807B1" w:rsidRDefault="006E40D2" w:rsidP="00D75C4F">
      <w:pPr>
        <w:spacing w:after="0"/>
        <w:rPr>
          <w:sz w:val="22"/>
          <w:szCs w:val="16"/>
          <w:lang w:val="en-IN"/>
        </w:rPr>
      </w:pPr>
      <w:r w:rsidRPr="006E40D2">
        <w:rPr>
          <w:noProof/>
          <w:sz w:val="22"/>
          <w:szCs w:val="16"/>
          <w:lang w:val="en-IN"/>
        </w:rPr>
        <w:drawing>
          <wp:inline distT="0" distB="0" distL="0" distR="0" wp14:anchorId="461C1BEC" wp14:editId="3F681015">
            <wp:extent cx="5563376" cy="249589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63376" cy="2495898"/>
                    </a:xfrm>
                    <a:prstGeom prst="rect">
                      <a:avLst/>
                    </a:prstGeom>
                  </pic:spPr>
                </pic:pic>
              </a:graphicData>
            </a:graphic>
          </wp:inline>
        </w:drawing>
      </w:r>
    </w:p>
    <w:p w14:paraId="46E1BE36" w14:textId="1E7C6DFA" w:rsidR="00281E2B" w:rsidRDefault="00281E2B" w:rsidP="00D75C4F">
      <w:pPr>
        <w:spacing w:after="0"/>
        <w:rPr>
          <w:b/>
          <w:bCs/>
          <w:sz w:val="22"/>
          <w:szCs w:val="16"/>
          <w:lang w:val="en-IN"/>
        </w:rPr>
      </w:pPr>
      <w:r>
        <w:rPr>
          <w:b/>
          <w:bCs/>
          <w:sz w:val="22"/>
          <w:szCs w:val="16"/>
          <w:lang w:val="en-IN"/>
        </w:rPr>
        <w:t>Limitations of CAPM</w:t>
      </w:r>
      <w:r w:rsidR="008A0BCA">
        <w:rPr>
          <w:b/>
          <w:bCs/>
          <w:sz w:val="22"/>
          <w:szCs w:val="16"/>
          <w:lang w:val="en-IN"/>
        </w:rPr>
        <w:t xml:space="preserve"> (based on Sept 2021)</w:t>
      </w:r>
    </w:p>
    <w:p w14:paraId="5D1DF6FD" w14:textId="77777777" w:rsidR="0092776B" w:rsidRPr="0092776B" w:rsidRDefault="0092776B" w:rsidP="00E56BED">
      <w:pPr>
        <w:pStyle w:val="ListParagraph"/>
        <w:numPr>
          <w:ilvl w:val="0"/>
          <w:numId w:val="11"/>
        </w:numPr>
        <w:spacing w:after="0"/>
        <w:rPr>
          <w:rFonts w:eastAsiaTheme="minorEastAsia"/>
          <w:sz w:val="22"/>
          <w:szCs w:val="16"/>
          <w:lang w:val="en-IN"/>
        </w:rPr>
      </w:pPr>
      <w:r w:rsidRPr="0092776B">
        <w:rPr>
          <w:rFonts w:eastAsiaTheme="minorEastAsia"/>
          <w:sz w:val="22"/>
          <w:szCs w:val="16"/>
        </w:rPr>
        <w:t>There are basic problems in testing the model since, in theory, account has to be taken of the entire investment universe open to investors, not just capital markets</w:t>
      </w:r>
      <w:r>
        <w:rPr>
          <w:rFonts w:eastAsiaTheme="minorEastAsia"/>
          <w:sz w:val="22"/>
          <w:szCs w:val="16"/>
        </w:rPr>
        <w:t>.</w:t>
      </w:r>
    </w:p>
    <w:p w14:paraId="529DA1D7" w14:textId="5BB22ABA" w:rsidR="0092776B" w:rsidRPr="0092776B" w:rsidRDefault="0092776B" w:rsidP="00E56BED">
      <w:pPr>
        <w:pStyle w:val="ListParagraph"/>
        <w:numPr>
          <w:ilvl w:val="0"/>
          <w:numId w:val="11"/>
        </w:numPr>
        <w:spacing w:after="0"/>
        <w:rPr>
          <w:rFonts w:eastAsiaTheme="minorEastAsia"/>
          <w:sz w:val="22"/>
          <w:szCs w:val="16"/>
          <w:lang w:val="en-IN"/>
        </w:rPr>
      </w:pPr>
      <w:r w:rsidRPr="0092776B">
        <w:rPr>
          <w:rFonts w:eastAsiaTheme="minorEastAsia"/>
          <w:sz w:val="22"/>
          <w:szCs w:val="16"/>
        </w:rPr>
        <w:t>An important asset of most investors, for example, is their human capital (i.e. the value of their future earnings). Models have been developed which allow for decisions over multiple periods and for the optimisation of consumption over time to take account of this</w:t>
      </w:r>
      <w:r>
        <w:rPr>
          <w:rFonts w:eastAsiaTheme="minorEastAsia"/>
          <w:sz w:val="22"/>
          <w:szCs w:val="16"/>
        </w:rPr>
        <w:t>.</w:t>
      </w:r>
    </w:p>
    <w:p w14:paraId="110E86A5" w14:textId="3C9C48B2" w:rsidR="0092776B" w:rsidRPr="0092776B" w:rsidRDefault="0092776B" w:rsidP="00E56BED">
      <w:pPr>
        <w:pStyle w:val="ListParagraph"/>
        <w:numPr>
          <w:ilvl w:val="0"/>
          <w:numId w:val="11"/>
        </w:numPr>
        <w:spacing w:after="0"/>
        <w:rPr>
          <w:rFonts w:eastAsiaTheme="minorEastAsia"/>
          <w:sz w:val="22"/>
          <w:szCs w:val="16"/>
          <w:lang w:val="en-IN"/>
        </w:rPr>
      </w:pPr>
      <w:r w:rsidRPr="0092776B">
        <w:rPr>
          <w:rFonts w:eastAsiaTheme="minorEastAsia"/>
          <w:sz w:val="22"/>
          <w:szCs w:val="16"/>
        </w:rPr>
        <w:t>Other versions of the basic CAPM have been produced which allow for taxes, inflation, and also for a situation where there is no riskless asset</w:t>
      </w:r>
      <w:r>
        <w:rPr>
          <w:rFonts w:eastAsiaTheme="minorEastAsia"/>
          <w:sz w:val="22"/>
          <w:szCs w:val="16"/>
        </w:rPr>
        <w:t>.</w:t>
      </w:r>
    </w:p>
    <w:p w14:paraId="0A1B0D84" w14:textId="415C67FF" w:rsidR="0092776B" w:rsidRPr="0092776B" w:rsidRDefault="0092776B" w:rsidP="00E56BED">
      <w:pPr>
        <w:pStyle w:val="ListParagraph"/>
        <w:numPr>
          <w:ilvl w:val="0"/>
          <w:numId w:val="11"/>
        </w:numPr>
        <w:spacing w:after="0"/>
        <w:rPr>
          <w:rFonts w:eastAsiaTheme="minorEastAsia"/>
          <w:sz w:val="22"/>
          <w:szCs w:val="16"/>
          <w:lang w:val="en-IN"/>
        </w:rPr>
      </w:pPr>
      <w:r w:rsidRPr="0092776B">
        <w:rPr>
          <w:rFonts w:eastAsiaTheme="minorEastAsia"/>
          <w:sz w:val="22"/>
          <w:szCs w:val="16"/>
        </w:rPr>
        <w:t>In the international situation there is no asset which is riskless for all investors (due to currency risks) so a model has been developed which allows for groups of investors in different countries, each of which considers their domestic currency to be risk-fre</w:t>
      </w:r>
      <w:r>
        <w:rPr>
          <w:rFonts w:eastAsiaTheme="minorEastAsia"/>
          <w:sz w:val="22"/>
          <w:szCs w:val="16"/>
        </w:rPr>
        <w:t>e.</w:t>
      </w:r>
    </w:p>
    <w:p w14:paraId="3F2CDECA" w14:textId="406BFECE" w:rsidR="0092776B" w:rsidRPr="0092776B" w:rsidRDefault="0092776B" w:rsidP="00E56BED">
      <w:pPr>
        <w:pStyle w:val="ListParagraph"/>
        <w:numPr>
          <w:ilvl w:val="0"/>
          <w:numId w:val="11"/>
        </w:numPr>
        <w:spacing w:after="0"/>
        <w:rPr>
          <w:rFonts w:eastAsiaTheme="minorEastAsia"/>
          <w:sz w:val="22"/>
          <w:szCs w:val="16"/>
          <w:lang w:val="en-IN"/>
        </w:rPr>
      </w:pPr>
      <w:r w:rsidRPr="0092776B">
        <w:rPr>
          <w:rFonts w:eastAsiaTheme="minorEastAsia"/>
          <w:sz w:val="22"/>
          <w:szCs w:val="16"/>
        </w:rPr>
        <w:t>There is a discrepancy between the values obtained for the expected return on the market using the security market line and the weightings by market capitalisation</w:t>
      </w:r>
      <w:r>
        <w:rPr>
          <w:rFonts w:eastAsiaTheme="minorEastAsia"/>
          <w:sz w:val="22"/>
          <w:szCs w:val="16"/>
        </w:rPr>
        <w:t>.</w:t>
      </w:r>
    </w:p>
    <w:p w14:paraId="6CB25BDD" w14:textId="7B1DBEC7" w:rsidR="007516E0" w:rsidRDefault="0092776B" w:rsidP="00E56BED">
      <w:pPr>
        <w:pStyle w:val="ListParagraph"/>
        <w:numPr>
          <w:ilvl w:val="0"/>
          <w:numId w:val="11"/>
        </w:numPr>
        <w:spacing w:after="0"/>
        <w:rPr>
          <w:rFonts w:eastAsiaTheme="minorEastAsia"/>
          <w:sz w:val="22"/>
          <w:szCs w:val="16"/>
          <w:lang w:val="en-IN"/>
        </w:rPr>
      </w:pPr>
      <w:r w:rsidRPr="0092776B">
        <w:rPr>
          <w:rFonts w:eastAsiaTheme="minorEastAsia"/>
          <w:sz w:val="22"/>
          <w:szCs w:val="16"/>
        </w:rPr>
        <w:t>Some other assumptions of CAPM are unrealistic, e.g. everyone has the same estimates for the means/variances/covariances, everyone has the same single time horizon</w:t>
      </w:r>
      <w:r>
        <w:rPr>
          <w:rFonts w:eastAsiaTheme="minorEastAsia"/>
          <w:sz w:val="22"/>
          <w:szCs w:val="16"/>
        </w:rPr>
        <w:t>.</w:t>
      </w:r>
    </w:p>
    <w:p w14:paraId="05FCE015" w14:textId="42D081E6" w:rsidR="00805F99" w:rsidRDefault="00805F99" w:rsidP="00D75C4F">
      <w:pPr>
        <w:spacing w:after="0"/>
        <w:rPr>
          <w:rFonts w:eastAsiaTheme="minorEastAsia"/>
          <w:sz w:val="22"/>
          <w:szCs w:val="16"/>
          <w:lang w:val="en-IN"/>
        </w:rPr>
      </w:pPr>
      <w:r w:rsidRPr="00805F99">
        <w:rPr>
          <w:rFonts w:eastAsiaTheme="minorEastAsia"/>
          <w:b/>
          <w:bCs/>
          <w:sz w:val="22"/>
          <w:szCs w:val="16"/>
          <w:lang w:val="en-IN"/>
        </w:rPr>
        <w:lastRenderedPageBreak/>
        <w:t>Equation for Market Security Line</w:t>
      </w:r>
      <w:r w:rsidRPr="00805F99">
        <w:rPr>
          <w:rFonts w:eastAsiaTheme="minorEastAsia"/>
          <w:noProof/>
          <w:sz w:val="22"/>
          <w:szCs w:val="16"/>
          <w:lang w:val="en-IN"/>
        </w:rPr>
        <w:drawing>
          <wp:inline distT="0" distB="0" distL="0" distR="0" wp14:anchorId="6F3E15DD" wp14:editId="3CB9B8AA">
            <wp:extent cx="4675367" cy="2105930"/>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5211" cy="2114868"/>
                    </a:xfrm>
                    <a:prstGeom prst="rect">
                      <a:avLst/>
                    </a:prstGeom>
                  </pic:spPr>
                </pic:pic>
              </a:graphicData>
            </a:graphic>
          </wp:inline>
        </w:drawing>
      </w:r>
    </w:p>
    <w:p w14:paraId="2A1CF016" w14:textId="4AD55E1D" w:rsidR="00805F99" w:rsidRPr="000C4EF3" w:rsidRDefault="000C4EF3" w:rsidP="00D75C4F">
      <w:pPr>
        <w:spacing w:after="0"/>
        <w:rPr>
          <w:rFonts w:eastAsiaTheme="minorEastAsia"/>
          <w:b/>
          <w:bCs/>
          <w:sz w:val="22"/>
          <w:szCs w:val="16"/>
          <w:lang w:val="en-IN"/>
        </w:rPr>
      </w:pPr>
      <w:r w:rsidRPr="000C4EF3">
        <w:rPr>
          <w:rFonts w:eastAsiaTheme="minorEastAsia"/>
          <w:b/>
          <w:bCs/>
          <w:sz w:val="22"/>
          <w:szCs w:val="16"/>
          <w:lang w:val="en-IN"/>
        </w:rPr>
        <w:t>Security Market Line and Market Portfolio</w:t>
      </w:r>
    </w:p>
    <w:p w14:paraId="7688506E" w14:textId="3C83603A" w:rsidR="000C4EF3" w:rsidRDefault="000C4EF3" w:rsidP="00D75C4F">
      <w:pPr>
        <w:spacing w:after="0"/>
        <w:rPr>
          <w:rFonts w:eastAsiaTheme="minorEastAsia"/>
          <w:sz w:val="22"/>
          <w:szCs w:val="16"/>
          <w:lang w:val="en-IN"/>
        </w:rPr>
      </w:pPr>
      <w:r w:rsidRPr="000C4EF3">
        <w:rPr>
          <w:rFonts w:eastAsiaTheme="minorEastAsia"/>
          <w:noProof/>
          <w:sz w:val="22"/>
          <w:szCs w:val="16"/>
          <w:lang w:val="en-IN"/>
        </w:rPr>
        <w:drawing>
          <wp:inline distT="0" distB="0" distL="0" distR="0" wp14:anchorId="1E4D90E7" wp14:editId="28964877">
            <wp:extent cx="3976577" cy="2037585"/>
            <wp:effectExtent l="0" t="0" r="508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8174" cy="2043527"/>
                    </a:xfrm>
                    <a:prstGeom prst="rect">
                      <a:avLst/>
                    </a:prstGeom>
                  </pic:spPr>
                </pic:pic>
              </a:graphicData>
            </a:graphic>
          </wp:inline>
        </w:drawing>
      </w:r>
      <w:r w:rsidRPr="000C4EF3">
        <w:rPr>
          <w:rFonts w:eastAsiaTheme="minorEastAsia"/>
          <w:noProof/>
          <w:sz w:val="22"/>
          <w:szCs w:val="16"/>
          <w:lang w:val="en-IN"/>
        </w:rPr>
        <w:drawing>
          <wp:inline distT="0" distB="0" distL="0" distR="0" wp14:anchorId="1601E001" wp14:editId="002C3F41">
            <wp:extent cx="2573079" cy="1821858"/>
            <wp:effectExtent l="0" t="0" r="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84749" cy="1830121"/>
                    </a:xfrm>
                    <a:prstGeom prst="rect">
                      <a:avLst/>
                    </a:prstGeom>
                  </pic:spPr>
                </pic:pic>
              </a:graphicData>
            </a:graphic>
          </wp:inline>
        </w:drawing>
      </w:r>
    </w:p>
    <w:p w14:paraId="170F7315" w14:textId="7854605C" w:rsidR="000C4EF3" w:rsidRPr="00EE7E41" w:rsidRDefault="00EE7E41" w:rsidP="00D75C4F">
      <w:pPr>
        <w:spacing w:after="0"/>
        <w:rPr>
          <w:rFonts w:eastAsiaTheme="minorEastAsia"/>
          <w:b/>
          <w:bCs/>
          <w:sz w:val="22"/>
          <w:szCs w:val="16"/>
          <w:lang w:val="en-IN"/>
        </w:rPr>
      </w:pPr>
      <w:r w:rsidRPr="00EE7E41">
        <w:rPr>
          <w:rFonts w:eastAsiaTheme="minorEastAsia"/>
          <w:b/>
          <w:bCs/>
          <w:sz w:val="22"/>
          <w:szCs w:val="16"/>
          <w:lang w:val="en-IN"/>
        </w:rPr>
        <w:t>What Does Security Line Indicate?</w:t>
      </w:r>
    </w:p>
    <w:p w14:paraId="25E9A05C" w14:textId="77777777" w:rsidR="008C44A0" w:rsidRPr="008C44A0" w:rsidRDefault="008C44A0" w:rsidP="00D75C4F">
      <w:pPr>
        <w:spacing w:after="0"/>
        <w:rPr>
          <w:rFonts w:eastAsiaTheme="minorEastAsia"/>
          <w:sz w:val="22"/>
          <w:szCs w:val="16"/>
          <w:lang w:val="en-IN"/>
        </w:rPr>
      </w:pPr>
      <w:r w:rsidRPr="008C44A0">
        <w:rPr>
          <w:rFonts w:eastAsiaTheme="minorEastAsia"/>
          <w:sz w:val="22"/>
          <w:szCs w:val="16"/>
          <w:lang w:val="en-IN"/>
        </w:rPr>
        <w:t xml:space="preserve">The security market line relationship is of interest because: </w:t>
      </w:r>
    </w:p>
    <w:p w14:paraId="3E0115CF" w14:textId="39E0B96F" w:rsidR="008C44A0" w:rsidRPr="00235020" w:rsidRDefault="00235020" w:rsidP="00E56BED">
      <w:pPr>
        <w:pStyle w:val="ListParagraph"/>
        <w:numPr>
          <w:ilvl w:val="0"/>
          <w:numId w:val="11"/>
        </w:numPr>
        <w:spacing w:after="0"/>
        <w:rPr>
          <w:rFonts w:eastAsiaTheme="minorEastAsia"/>
          <w:sz w:val="22"/>
          <w:szCs w:val="16"/>
          <w:lang w:val="en-IN"/>
        </w:rPr>
      </w:pPr>
      <w:r w:rsidRPr="00235020">
        <w:rPr>
          <w:rFonts w:eastAsiaTheme="minorEastAsia"/>
          <w:sz w:val="22"/>
          <w:szCs w:val="16"/>
          <w:lang w:val="en-IN"/>
        </w:rPr>
        <w:t xml:space="preserve"> It enables us to determine the expected return on any asset or portfolio. This can be </w:t>
      </w:r>
      <w:r w:rsidR="008C44A0" w:rsidRPr="00235020">
        <w:rPr>
          <w:rFonts w:eastAsiaTheme="minorEastAsia"/>
          <w:sz w:val="22"/>
          <w:szCs w:val="16"/>
          <w:lang w:val="en-IN"/>
        </w:rPr>
        <w:t xml:space="preserve">done if we can estimate the </w:t>
      </w:r>
      <w:r w:rsidR="00B6486C">
        <w:rPr>
          <w:rFonts w:eastAsiaTheme="minorEastAsia"/>
          <w:sz w:val="22"/>
          <w:szCs w:val="16"/>
          <w:lang w:val="en-IN"/>
        </w:rPr>
        <w:t>risk free</w:t>
      </w:r>
      <w:r w:rsidR="008C44A0" w:rsidRPr="00235020">
        <w:rPr>
          <w:rFonts w:eastAsiaTheme="minorEastAsia"/>
          <w:sz w:val="22"/>
          <w:szCs w:val="16"/>
          <w:lang w:val="en-IN"/>
        </w:rPr>
        <w:t xml:space="preserve"> rate, the expected return on the market portfolio and the beta of the individual asset or portfolio.</w:t>
      </w:r>
    </w:p>
    <w:p w14:paraId="4C122550" w14:textId="36C163B9" w:rsidR="008C44A0" w:rsidRPr="00235020" w:rsidRDefault="00235020" w:rsidP="00E56BED">
      <w:pPr>
        <w:pStyle w:val="ListParagraph"/>
        <w:numPr>
          <w:ilvl w:val="0"/>
          <w:numId w:val="11"/>
        </w:numPr>
        <w:spacing w:after="0"/>
        <w:rPr>
          <w:rFonts w:eastAsiaTheme="minorEastAsia"/>
          <w:sz w:val="22"/>
          <w:szCs w:val="16"/>
          <w:lang w:val="en-IN"/>
        </w:rPr>
      </w:pPr>
      <w:r w:rsidRPr="00235020">
        <w:rPr>
          <w:rFonts w:eastAsiaTheme="minorEastAsia"/>
          <w:sz w:val="22"/>
          <w:szCs w:val="16"/>
          <w:lang w:val="en-IN"/>
        </w:rPr>
        <w:t xml:space="preserve">It tells us that the expected return on any asset is equal to the </w:t>
      </w:r>
      <w:r w:rsidR="00B6486C">
        <w:rPr>
          <w:rFonts w:eastAsiaTheme="minorEastAsia"/>
          <w:sz w:val="22"/>
          <w:szCs w:val="16"/>
          <w:lang w:val="en-IN"/>
        </w:rPr>
        <w:t>risk free</w:t>
      </w:r>
      <w:r w:rsidRPr="00235020">
        <w:rPr>
          <w:rFonts w:eastAsiaTheme="minorEastAsia"/>
          <w:sz w:val="22"/>
          <w:szCs w:val="16"/>
          <w:lang w:val="en-IN"/>
        </w:rPr>
        <w:t xml:space="preserve"> rate plus a risk </w:t>
      </w:r>
      <w:r w:rsidR="008C44A0" w:rsidRPr="00235020">
        <w:rPr>
          <w:rFonts w:eastAsiaTheme="minorEastAsia"/>
          <w:sz w:val="22"/>
          <w:szCs w:val="16"/>
          <w:lang w:val="en-IN"/>
        </w:rPr>
        <w:t>premium, which is a linear function of the systematic risk of the asset as measured by the beta factor.</w:t>
      </w:r>
    </w:p>
    <w:p w14:paraId="5DBFD822" w14:textId="655FB350" w:rsidR="008C44A0" w:rsidRPr="00235020" w:rsidRDefault="00235020" w:rsidP="00E56BED">
      <w:pPr>
        <w:pStyle w:val="ListParagraph"/>
        <w:numPr>
          <w:ilvl w:val="0"/>
          <w:numId w:val="11"/>
        </w:numPr>
        <w:spacing w:after="0"/>
        <w:rPr>
          <w:rFonts w:eastAsiaTheme="minorEastAsia"/>
          <w:sz w:val="22"/>
          <w:szCs w:val="16"/>
          <w:lang w:val="en-IN"/>
        </w:rPr>
      </w:pPr>
      <w:r w:rsidRPr="00235020">
        <w:rPr>
          <w:rFonts w:eastAsiaTheme="minorEastAsia"/>
          <w:sz w:val="22"/>
          <w:szCs w:val="16"/>
          <w:lang w:val="en-IN"/>
        </w:rPr>
        <w:t>It tells us that expected return does not depend</w:t>
      </w:r>
      <w:r w:rsidR="008C44A0" w:rsidRPr="00235020">
        <w:rPr>
          <w:rFonts w:eastAsiaTheme="minorEastAsia"/>
          <w:sz w:val="22"/>
          <w:szCs w:val="16"/>
          <w:lang w:val="en-IN"/>
        </w:rPr>
        <w:t xml:space="preserve"> on any other factors and in particular it is independent of the specific risk of an asset, which can be eliminated by diversification.</w:t>
      </w:r>
    </w:p>
    <w:p w14:paraId="7DFE25C6" w14:textId="53C164DF" w:rsidR="00EE7E41" w:rsidRDefault="008C44A0" w:rsidP="00D75C4F">
      <w:pPr>
        <w:spacing w:after="0"/>
        <w:rPr>
          <w:rFonts w:eastAsiaTheme="minorEastAsia"/>
          <w:sz w:val="22"/>
          <w:szCs w:val="16"/>
          <w:lang w:val="en-IN"/>
        </w:rPr>
      </w:pPr>
      <w:r w:rsidRPr="008C44A0">
        <w:rPr>
          <w:rFonts w:eastAsiaTheme="minorEastAsia"/>
          <w:sz w:val="22"/>
          <w:szCs w:val="16"/>
          <w:lang w:val="en-IN"/>
        </w:rPr>
        <w:t>The above results do of course depend upon the appropriateness or otherwise of the capital asset pricing model.</w:t>
      </w:r>
    </w:p>
    <w:p w14:paraId="3D47B3FA" w14:textId="1BD0A364" w:rsidR="0028556E" w:rsidRPr="0028556E" w:rsidRDefault="0028556E" w:rsidP="00D75C4F">
      <w:pPr>
        <w:spacing w:after="0"/>
        <w:rPr>
          <w:rFonts w:eastAsiaTheme="minorEastAsia"/>
          <w:b/>
          <w:bCs/>
          <w:sz w:val="22"/>
          <w:szCs w:val="16"/>
          <w:lang w:val="en-IN"/>
        </w:rPr>
      </w:pPr>
      <w:r w:rsidRPr="0028556E">
        <w:rPr>
          <w:rFonts w:eastAsiaTheme="minorEastAsia"/>
          <w:b/>
          <w:bCs/>
          <w:sz w:val="22"/>
          <w:szCs w:val="16"/>
          <w:lang w:val="en-IN"/>
        </w:rPr>
        <w:t xml:space="preserve">Capital Market Line </w:t>
      </w:r>
    </w:p>
    <w:p w14:paraId="18B0DD16" w14:textId="5F3B854E" w:rsidR="0028556E" w:rsidRPr="0028556E" w:rsidRDefault="0028556E" w:rsidP="00E56BED">
      <w:pPr>
        <w:pStyle w:val="ListParagraph"/>
        <w:numPr>
          <w:ilvl w:val="0"/>
          <w:numId w:val="11"/>
        </w:numPr>
        <w:spacing w:after="0"/>
        <w:rPr>
          <w:rFonts w:eastAsiaTheme="minorEastAsia"/>
          <w:sz w:val="22"/>
          <w:szCs w:val="16"/>
          <w:lang w:val="en-IN"/>
        </w:rPr>
      </w:pPr>
      <w:r w:rsidRPr="0028556E">
        <w:rPr>
          <w:rFonts w:eastAsiaTheme="minorEastAsia"/>
          <w:sz w:val="22"/>
          <w:szCs w:val="16"/>
          <w:lang w:val="en-IN"/>
        </w:rPr>
        <w:t>The capital market line is the equation of the efficient frontier in (E, σ) space, which is a straight line.</w:t>
      </w:r>
    </w:p>
    <w:p w14:paraId="2BF3D10E" w14:textId="1E9A4AE6" w:rsidR="0028556E" w:rsidRPr="0028556E" w:rsidRDefault="0028556E" w:rsidP="00E56BED">
      <w:pPr>
        <w:pStyle w:val="ListParagraph"/>
        <w:numPr>
          <w:ilvl w:val="0"/>
          <w:numId w:val="11"/>
        </w:numPr>
        <w:spacing w:after="0"/>
        <w:rPr>
          <w:rFonts w:eastAsiaTheme="minorEastAsia"/>
          <w:sz w:val="22"/>
          <w:szCs w:val="16"/>
          <w:lang w:val="en-IN"/>
        </w:rPr>
      </w:pPr>
      <w:r w:rsidRPr="0028556E">
        <w:rPr>
          <w:rFonts w:eastAsiaTheme="minorEastAsia"/>
          <w:sz w:val="22"/>
          <w:szCs w:val="16"/>
          <w:lang w:val="en-IN"/>
        </w:rPr>
        <w:t xml:space="preserve">It passes through the </w:t>
      </w:r>
      <w:r w:rsidR="00B6486C">
        <w:rPr>
          <w:rFonts w:eastAsiaTheme="minorEastAsia"/>
          <w:sz w:val="22"/>
          <w:szCs w:val="16"/>
          <w:lang w:val="en-IN"/>
        </w:rPr>
        <w:t>risk free</w:t>
      </w:r>
      <w:r w:rsidRPr="0028556E">
        <w:rPr>
          <w:rFonts w:eastAsiaTheme="minorEastAsia"/>
          <w:sz w:val="22"/>
          <w:szCs w:val="16"/>
          <w:lang w:val="en-IN"/>
        </w:rPr>
        <w:t xml:space="preserve"> asset with coordinates (0, rfr) and the market portfolio, which has coordinates (</w:t>
      </w:r>
      <w:r>
        <w:rPr>
          <w:rFonts w:eastAsiaTheme="minorEastAsia"/>
          <w:sz w:val="22"/>
          <w:szCs w:val="16"/>
          <w:lang w:val="en-IN"/>
        </w:rPr>
        <w:t>σ</w:t>
      </w:r>
      <w:r w:rsidRPr="0028556E">
        <w:rPr>
          <w:rFonts w:eastAsiaTheme="minorEastAsia"/>
          <w:sz w:val="22"/>
          <w:szCs w:val="16"/>
          <w:vertAlign w:val="subscript"/>
          <w:lang w:val="en-IN"/>
        </w:rPr>
        <w:t>M</w:t>
      </w:r>
      <w:r>
        <w:rPr>
          <w:rFonts w:eastAsiaTheme="minorEastAsia"/>
          <w:sz w:val="22"/>
          <w:szCs w:val="16"/>
          <w:lang w:val="en-IN"/>
        </w:rPr>
        <w:t>, E</w:t>
      </w:r>
      <w:r w:rsidRPr="0028556E">
        <w:rPr>
          <w:rFonts w:eastAsiaTheme="minorEastAsia"/>
          <w:sz w:val="22"/>
          <w:szCs w:val="16"/>
          <w:vertAlign w:val="subscript"/>
          <w:lang w:val="en-IN"/>
        </w:rPr>
        <w:t>M</w:t>
      </w:r>
      <w:r>
        <w:rPr>
          <w:rFonts w:eastAsiaTheme="minorEastAsia"/>
          <w:sz w:val="22"/>
          <w:szCs w:val="16"/>
          <w:lang w:val="en-IN"/>
        </w:rPr>
        <w:t>).</w:t>
      </w:r>
      <w:r w:rsidRPr="0028556E">
        <w:rPr>
          <w:rFonts w:eastAsiaTheme="minorEastAsia"/>
          <w:sz w:val="22"/>
          <w:szCs w:val="16"/>
          <w:lang w:val="en-IN"/>
        </w:rPr>
        <w:t xml:space="preserve"> </w:t>
      </w:r>
    </w:p>
    <w:p w14:paraId="5ABE8ACC" w14:textId="77777777" w:rsidR="0030493C" w:rsidRDefault="0028556E" w:rsidP="00E56BED">
      <w:pPr>
        <w:pStyle w:val="ListParagraph"/>
        <w:numPr>
          <w:ilvl w:val="0"/>
          <w:numId w:val="11"/>
        </w:numPr>
        <w:spacing w:after="0"/>
        <w:rPr>
          <w:rFonts w:eastAsiaTheme="minorEastAsia"/>
          <w:sz w:val="22"/>
          <w:szCs w:val="16"/>
          <w:lang w:val="en-IN"/>
        </w:rPr>
      </w:pPr>
      <w:r w:rsidRPr="005C3150">
        <w:rPr>
          <w:rFonts w:eastAsiaTheme="minorEastAsia"/>
          <w:sz w:val="22"/>
          <w:szCs w:val="16"/>
          <w:lang w:val="en-IN"/>
        </w:rPr>
        <w:t xml:space="preserve">Thus, the </w:t>
      </w:r>
      <w:r w:rsidR="005C3150" w:rsidRPr="005C3150">
        <w:rPr>
          <w:rFonts w:eastAsiaTheme="minorEastAsia"/>
          <w:b/>
          <w:bCs/>
          <w:sz w:val="22"/>
          <w:szCs w:val="16"/>
          <w:lang w:val="en-IN"/>
        </w:rPr>
        <w:t xml:space="preserve">Gradient </w:t>
      </w:r>
      <w:r w:rsidRPr="005C3150">
        <w:rPr>
          <w:rFonts w:eastAsiaTheme="minorEastAsia"/>
          <w:sz w:val="22"/>
          <w:szCs w:val="16"/>
          <w:lang w:val="en-IN"/>
        </w:rPr>
        <w:t xml:space="preserve">of the capital market line is equal to: </w:t>
      </w:r>
      <m:oMath>
        <m:f>
          <m:fPr>
            <m:ctrlPr>
              <w:rPr>
                <w:rFonts w:ascii="Cambria Math" w:eastAsiaTheme="minorEastAsia" w:hAnsi="Cambria Math"/>
                <w:i/>
                <w:sz w:val="22"/>
                <w:szCs w:val="16"/>
                <w:lang w:val="en-IN"/>
              </w:rPr>
            </m:ctrlPr>
          </m:fPr>
          <m:num>
            <m:sSub>
              <m:sSubPr>
                <m:ctrlPr>
                  <w:rPr>
                    <w:rFonts w:ascii="Cambria Math" w:eastAsiaTheme="minorEastAsia" w:hAnsi="Cambria Math"/>
                    <w:i/>
                    <w:sz w:val="22"/>
                    <w:szCs w:val="16"/>
                    <w:lang w:val="en-IN"/>
                  </w:rPr>
                </m:ctrlPr>
              </m:sSubPr>
              <m:e>
                <m:r>
                  <w:rPr>
                    <w:rFonts w:ascii="Cambria Math" w:eastAsiaTheme="minorEastAsia" w:hAnsi="Cambria Math"/>
                    <w:sz w:val="22"/>
                    <w:szCs w:val="16"/>
                    <w:lang w:val="en-IN"/>
                  </w:rPr>
                  <m:t>E</m:t>
                </m:r>
              </m:e>
              <m:sub>
                <m:r>
                  <w:rPr>
                    <w:rFonts w:ascii="Cambria Math" w:eastAsiaTheme="minorEastAsia" w:hAnsi="Cambria Math"/>
                    <w:sz w:val="22"/>
                    <w:szCs w:val="16"/>
                    <w:lang w:val="en-IN"/>
                  </w:rPr>
                  <m:t>M</m:t>
                </m:r>
              </m:sub>
            </m:sSub>
            <m:r>
              <w:rPr>
                <w:rFonts w:ascii="Cambria Math" w:eastAsiaTheme="minorEastAsia" w:hAnsi="Cambria Math"/>
                <w:sz w:val="22"/>
                <w:szCs w:val="16"/>
                <w:lang w:val="en-IN"/>
              </w:rPr>
              <m:t>-rfr</m:t>
            </m:r>
          </m:num>
          <m:den>
            <m:sSub>
              <m:sSubPr>
                <m:ctrlPr>
                  <w:rPr>
                    <w:rFonts w:ascii="Cambria Math" w:eastAsiaTheme="minorEastAsia" w:hAnsi="Cambria Math"/>
                    <w:i/>
                    <w:sz w:val="22"/>
                    <w:szCs w:val="16"/>
                    <w:lang w:val="en-US"/>
                  </w:rPr>
                </m:ctrlPr>
              </m:sSubPr>
              <m:e>
                <m:r>
                  <w:rPr>
                    <w:rFonts w:ascii="Cambria Math" w:eastAsiaTheme="minorEastAsia" w:hAnsi="Cambria Math"/>
                    <w:sz w:val="22"/>
                    <w:szCs w:val="16"/>
                    <w:lang w:val="en-US"/>
                  </w:rPr>
                  <m:t>σ</m:t>
                </m:r>
              </m:e>
              <m:sub>
                <m:r>
                  <w:rPr>
                    <w:rFonts w:ascii="Cambria Math" w:eastAsiaTheme="minorEastAsia" w:hAnsi="Cambria Math"/>
                    <w:sz w:val="22"/>
                    <w:szCs w:val="16"/>
                    <w:lang w:val="en-US"/>
                  </w:rPr>
                  <m:t>M</m:t>
                </m:r>
              </m:sub>
            </m:sSub>
          </m:den>
        </m:f>
      </m:oMath>
    </w:p>
    <w:p w14:paraId="28CC88C2" w14:textId="2169FCCE" w:rsidR="0030493C" w:rsidRPr="0030493C" w:rsidRDefault="0028556E" w:rsidP="00E56BED">
      <w:pPr>
        <w:pStyle w:val="ListParagraph"/>
        <w:numPr>
          <w:ilvl w:val="0"/>
          <w:numId w:val="11"/>
        </w:numPr>
        <w:spacing w:after="0"/>
        <w:rPr>
          <w:rFonts w:eastAsiaTheme="minorEastAsia"/>
          <w:sz w:val="22"/>
          <w:szCs w:val="16"/>
          <w:lang w:val="en-IN"/>
        </w:rPr>
      </w:pPr>
      <w:r w:rsidRPr="0030493C">
        <w:rPr>
          <w:rFonts w:eastAsiaTheme="minorEastAsia"/>
          <w:sz w:val="22"/>
          <w:szCs w:val="16"/>
          <w:lang w:val="en-IN"/>
        </w:rPr>
        <w:t xml:space="preserve">It has an intercept on the vertical axis at the </w:t>
      </w:r>
      <w:r w:rsidR="00B6486C">
        <w:rPr>
          <w:rFonts w:eastAsiaTheme="minorEastAsia"/>
          <w:sz w:val="22"/>
          <w:szCs w:val="16"/>
          <w:lang w:val="en-IN"/>
        </w:rPr>
        <w:t>risk free</w:t>
      </w:r>
      <w:r w:rsidRPr="0030493C">
        <w:rPr>
          <w:rFonts w:eastAsiaTheme="minorEastAsia"/>
          <w:sz w:val="22"/>
          <w:szCs w:val="16"/>
          <w:lang w:val="en-IN"/>
        </w:rPr>
        <w:t xml:space="preserve"> rate r and consequently, for any efficient portfolio P , its equation must be: </w:t>
      </w:r>
      <m:oMath>
        <m:sSub>
          <m:sSubPr>
            <m:ctrlPr>
              <w:rPr>
                <w:rFonts w:ascii="Cambria Math" w:eastAsiaTheme="minorEastAsia" w:hAnsi="Cambria Math"/>
                <w:i/>
                <w:sz w:val="22"/>
                <w:szCs w:val="16"/>
                <w:lang w:val="en-IN"/>
              </w:rPr>
            </m:ctrlPr>
          </m:sSubPr>
          <m:e>
            <m:r>
              <w:rPr>
                <w:rFonts w:ascii="Cambria Math" w:eastAsiaTheme="minorEastAsia" w:hAnsi="Cambria Math"/>
                <w:sz w:val="22"/>
                <w:szCs w:val="16"/>
                <w:lang w:val="en-IN"/>
              </w:rPr>
              <m:t>E</m:t>
            </m:r>
          </m:e>
          <m:sub>
            <m:r>
              <w:rPr>
                <w:rFonts w:ascii="Cambria Math" w:eastAsiaTheme="minorEastAsia" w:hAnsi="Cambria Math"/>
                <w:sz w:val="22"/>
                <w:szCs w:val="16"/>
                <w:lang w:val="en-IN"/>
              </w:rPr>
              <m:t>P</m:t>
            </m:r>
          </m:sub>
        </m:sSub>
        <m:r>
          <w:rPr>
            <w:rFonts w:ascii="Cambria Math" w:eastAsiaTheme="minorEastAsia" w:hAnsi="Cambria Math"/>
            <w:sz w:val="22"/>
            <w:szCs w:val="16"/>
            <w:lang w:val="en-IN"/>
          </w:rPr>
          <m:t>=rfr+</m:t>
        </m:r>
        <m:d>
          <m:dPr>
            <m:ctrlPr>
              <w:rPr>
                <w:rFonts w:ascii="Cambria Math" w:eastAsiaTheme="minorEastAsia" w:hAnsi="Cambria Math"/>
                <w:i/>
                <w:sz w:val="22"/>
                <w:szCs w:val="16"/>
                <w:lang w:val="en-IN"/>
              </w:rPr>
            </m:ctrlPr>
          </m:dPr>
          <m:e>
            <m:f>
              <m:fPr>
                <m:ctrlPr>
                  <w:rPr>
                    <w:rFonts w:ascii="Cambria Math" w:eastAsiaTheme="minorEastAsia" w:hAnsi="Cambria Math"/>
                    <w:i/>
                    <w:sz w:val="22"/>
                    <w:szCs w:val="16"/>
                    <w:lang w:val="en-IN"/>
                  </w:rPr>
                </m:ctrlPr>
              </m:fPr>
              <m:num>
                <m:sSub>
                  <m:sSubPr>
                    <m:ctrlPr>
                      <w:rPr>
                        <w:rFonts w:ascii="Cambria Math" w:eastAsiaTheme="minorEastAsia" w:hAnsi="Cambria Math"/>
                        <w:i/>
                        <w:sz w:val="22"/>
                        <w:szCs w:val="16"/>
                        <w:lang w:val="en-IN"/>
                      </w:rPr>
                    </m:ctrlPr>
                  </m:sSubPr>
                  <m:e>
                    <m:r>
                      <w:rPr>
                        <w:rFonts w:ascii="Cambria Math" w:eastAsiaTheme="minorEastAsia" w:hAnsi="Cambria Math"/>
                        <w:sz w:val="22"/>
                        <w:szCs w:val="16"/>
                        <w:lang w:val="en-IN"/>
                      </w:rPr>
                      <m:t>E</m:t>
                    </m:r>
                  </m:e>
                  <m:sub>
                    <m:r>
                      <w:rPr>
                        <w:rFonts w:ascii="Cambria Math" w:eastAsiaTheme="minorEastAsia" w:hAnsi="Cambria Math"/>
                        <w:sz w:val="22"/>
                        <w:szCs w:val="16"/>
                        <w:lang w:val="en-IN"/>
                      </w:rPr>
                      <m:t>M</m:t>
                    </m:r>
                  </m:sub>
                </m:sSub>
                <m:r>
                  <w:rPr>
                    <w:rFonts w:ascii="Cambria Math" w:eastAsiaTheme="minorEastAsia" w:hAnsi="Cambria Math"/>
                    <w:sz w:val="22"/>
                    <w:szCs w:val="16"/>
                    <w:lang w:val="en-IN"/>
                  </w:rPr>
                  <m:t>-rfr</m:t>
                </m:r>
              </m:num>
              <m:den>
                <m:sSub>
                  <m:sSubPr>
                    <m:ctrlPr>
                      <w:rPr>
                        <w:rFonts w:ascii="Cambria Math" w:eastAsiaTheme="minorEastAsia" w:hAnsi="Cambria Math"/>
                        <w:i/>
                        <w:sz w:val="22"/>
                        <w:szCs w:val="16"/>
                        <w:lang w:val="en-IN"/>
                      </w:rPr>
                    </m:ctrlPr>
                  </m:sSubPr>
                  <m:e>
                    <m:r>
                      <w:rPr>
                        <w:rFonts w:ascii="Cambria Math" w:eastAsiaTheme="minorEastAsia" w:hAnsi="Cambria Math"/>
                        <w:sz w:val="22"/>
                        <w:szCs w:val="16"/>
                        <w:lang w:val="en-IN"/>
                      </w:rPr>
                      <m:t>σ</m:t>
                    </m:r>
                  </m:e>
                  <m:sub>
                    <m:r>
                      <w:rPr>
                        <w:rFonts w:ascii="Cambria Math" w:eastAsiaTheme="minorEastAsia" w:hAnsi="Cambria Math"/>
                        <w:sz w:val="22"/>
                        <w:szCs w:val="16"/>
                        <w:lang w:val="en-IN"/>
                      </w:rPr>
                      <m:t>M</m:t>
                    </m:r>
                  </m:sub>
                </m:sSub>
              </m:den>
            </m:f>
          </m:e>
        </m:d>
        <m:sSub>
          <m:sSubPr>
            <m:ctrlPr>
              <w:rPr>
                <w:rFonts w:ascii="Cambria Math" w:eastAsiaTheme="minorEastAsia" w:hAnsi="Cambria Math"/>
                <w:i/>
                <w:sz w:val="22"/>
                <w:szCs w:val="16"/>
                <w:lang w:val="en-IN"/>
              </w:rPr>
            </m:ctrlPr>
          </m:sSubPr>
          <m:e>
            <m:r>
              <w:rPr>
                <w:rFonts w:ascii="Cambria Math" w:eastAsiaTheme="minorEastAsia" w:hAnsi="Cambria Math"/>
                <w:sz w:val="22"/>
                <w:szCs w:val="16"/>
                <w:lang w:val="en-IN"/>
              </w:rPr>
              <m:t>σ</m:t>
            </m:r>
          </m:e>
          <m:sub>
            <m:r>
              <w:rPr>
                <w:rFonts w:ascii="Cambria Math" w:eastAsiaTheme="minorEastAsia" w:hAnsi="Cambria Math"/>
                <w:sz w:val="22"/>
                <w:szCs w:val="16"/>
                <w:lang w:val="en-IN"/>
              </w:rPr>
              <m:t>P</m:t>
            </m:r>
          </m:sub>
        </m:sSub>
      </m:oMath>
    </w:p>
    <w:p w14:paraId="2E19012E" w14:textId="72D59DF8" w:rsidR="0028556E" w:rsidRDefault="0028556E" w:rsidP="00E56BED">
      <w:pPr>
        <w:pStyle w:val="ListParagraph"/>
        <w:numPr>
          <w:ilvl w:val="0"/>
          <w:numId w:val="11"/>
        </w:numPr>
        <w:spacing w:after="0"/>
        <w:rPr>
          <w:rFonts w:eastAsiaTheme="minorEastAsia"/>
          <w:sz w:val="22"/>
          <w:szCs w:val="16"/>
          <w:lang w:val="en-IN"/>
        </w:rPr>
      </w:pPr>
      <w:r w:rsidRPr="0030493C">
        <w:rPr>
          <w:rFonts w:eastAsiaTheme="minorEastAsia"/>
          <w:sz w:val="22"/>
          <w:szCs w:val="16"/>
          <w:lang w:val="en-IN"/>
        </w:rPr>
        <w:t xml:space="preserve">The capital market line relationship only holds for efficient portfolios – those for which there is other portfolio that offers either a higher expected return for a given risk or a lower risk for a given expected return </w:t>
      </w:r>
      <w:r w:rsidR="0030493C">
        <w:rPr>
          <w:rFonts w:eastAsiaTheme="minorEastAsia"/>
          <w:sz w:val="22"/>
          <w:szCs w:val="16"/>
          <w:lang w:val="en-IN"/>
        </w:rPr>
        <w:t>–</w:t>
      </w:r>
      <w:r w:rsidR="0030493C" w:rsidRPr="0030493C">
        <w:rPr>
          <w:rFonts w:eastAsiaTheme="minorEastAsia"/>
          <w:sz w:val="22"/>
          <w:szCs w:val="16"/>
          <w:lang w:val="en-IN"/>
        </w:rPr>
        <w:t xml:space="preserve"> </w:t>
      </w:r>
      <w:r w:rsidRPr="0030493C">
        <w:rPr>
          <w:rFonts w:eastAsiaTheme="minorEastAsia"/>
          <w:sz w:val="22"/>
          <w:szCs w:val="16"/>
          <w:lang w:val="en-IN"/>
        </w:rPr>
        <w:t>assuming</w:t>
      </w:r>
      <w:r w:rsidR="0030493C">
        <w:rPr>
          <w:rFonts w:eastAsiaTheme="minorEastAsia"/>
          <w:sz w:val="22"/>
          <w:szCs w:val="16"/>
          <w:lang w:val="en-IN"/>
        </w:rPr>
        <w:t xml:space="preserve"> </w:t>
      </w:r>
      <w:r w:rsidRPr="0030493C">
        <w:rPr>
          <w:rFonts w:eastAsiaTheme="minorEastAsia"/>
          <w:sz w:val="22"/>
          <w:szCs w:val="16"/>
          <w:lang w:val="en-IN"/>
        </w:rPr>
        <w:t xml:space="preserve">that the capital asset pricing model itself applies. Efficient portfolios are always combinations of the </w:t>
      </w:r>
      <w:r w:rsidR="00B6486C">
        <w:rPr>
          <w:rFonts w:eastAsiaTheme="minorEastAsia"/>
          <w:sz w:val="22"/>
          <w:szCs w:val="16"/>
          <w:lang w:val="en-IN"/>
        </w:rPr>
        <w:t>risk free</w:t>
      </w:r>
      <w:r w:rsidRPr="0030493C">
        <w:rPr>
          <w:rFonts w:eastAsiaTheme="minorEastAsia"/>
          <w:sz w:val="22"/>
          <w:szCs w:val="16"/>
          <w:lang w:val="en-IN"/>
        </w:rPr>
        <w:t xml:space="preserve"> asset and the market portfolio.</w:t>
      </w:r>
    </w:p>
    <w:p w14:paraId="0C6BFE4F" w14:textId="76C4EC44" w:rsidR="000E167C" w:rsidRPr="0091701D" w:rsidRDefault="000E167C" w:rsidP="00E56BED">
      <w:pPr>
        <w:pStyle w:val="ListParagraph"/>
        <w:numPr>
          <w:ilvl w:val="0"/>
          <w:numId w:val="11"/>
        </w:numPr>
        <w:spacing w:after="0"/>
        <w:rPr>
          <w:rFonts w:eastAsiaTheme="minorEastAsia"/>
          <w:sz w:val="22"/>
          <w:szCs w:val="16"/>
          <w:lang w:val="en-IN"/>
        </w:rPr>
      </w:pPr>
      <w:r w:rsidRPr="0091701D">
        <w:rPr>
          <w:rFonts w:eastAsiaTheme="minorEastAsia"/>
          <w:b/>
          <w:bCs/>
          <w:sz w:val="22"/>
          <w:szCs w:val="16"/>
          <w:lang w:val="en-IN"/>
        </w:rPr>
        <w:t xml:space="preserve">Market Price of Risk = </w:t>
      </w:r>
      <m:oMath>
        <m:f>
          <m:fPr>
            <m:ctrlPr>
              <w:rPr>
                <w:rFonts w:ascii="Cambria Math" w:eastAsiaTheme="minorEastAsia" w:hAnsi="Cambria Math"/>
                <w:b/>
                <w:bCs/>
                <w:i/>
                <w:sz w:val="22"/>
                <w:szCs w:val="16"/>
                <w:lang w:val="en-IN"/>
              </w:rPr>
            </m:ctrlPr>
          </m:fPr>
          <m:num>
            <m:sSub>
              <m:sSubPr>
                <m:ctrlPr>
                  <w:rPr>
                    <w:rFonts w:ascii="Cambria Math" w:eastAsiaTheme="minorEastAsia" w:hAnsi="Cambria Math"/>
                    <w:b/>
                    <w:bCs/>
                    <w:i/>
                    <w:sz w:val="22"/>
                    <w:szCs w:val="16"/>
                    <w:lang w:val="en-IN"/>
                  </w:rPr>
                </m:ctrlPr>
              </m:sSubPr>
              <m:e>
                <m:r>
                  <m:rPr>
                    <m:sty m:val="bi"/>
                  </m:rPr>
                  <w:rPr>
                    <w:rFonts w:ascii="Cambria Math" w:eastAsiaTheme="minorEastAsia" w:hAnsi="Cambria Math"/>
                    <w:sz w:val="22"/>
                    <w:szCs w:val="16"/>
                    <w:lang w:val="en-IN"/>
                  </w:rPr>
                  <m:t>E</m:t>
                </m:r>
              </m:e>
              <m:sub>
                <m:r>
                  <m:rPr>
                    <m:sty m:val="bi"/>
                  </m:rPr>
                  <w:rPr>
                    <w:rFonts w:ascii="Cambria Math" w:eastAsiaTheme="minorEastAsia" w:hAnsi="Cambria Math"/>
                    <w:sz w:val="22"/>
                    <w:szCs w:val="16"/>
                    <w:lang w:val="en-IN"/>
                  </w:rPr>
                  <m:t>M</m:t>
                </m:r>
              </m:sub>
            </m:sSub>
            <m:r>
              <m:rPr>
                <m:sty m:val="bi"/>
              </m:rPr>
              <w:rPr>
                <w:rFonts w:ascii="Cambria Math" w:eastAsiaTheme="minorEastAsia" w:hAnsi="Cambria Math"/>
                <w:sz w:val="22"/>
                <w:szCs w:val="16"/>
                <w:lang w:val="en-IN"/>
              </w:rPr>
              <m:t>-rfr</m:t>
            </m:r>
          </m:num>
          <m:den>
            <m:sSub>
              <m:sSubPr>
                <m:ctrlPr>
                  <w:rPr>
                    <w:rFonts w:ascii="Cambria Math" w:eastAsiaTheme="minorEastAsia" w:hAnsi="Cambria Math"/>
                    <w:b/>
                    <w:bCs/>
                    <w:i/>
                    <w:sz w:val="22"/>
                    <w:szCs w:val="16"/>
                    <w:lang w:val="en-IN"/>
                  </w:rPr>
                </m:ctrlPr>
              </m:sSubPr>
              <m:e>
                <m:r>
                  <m:rPr>
                    <m:sty m:val="bi"/>
                  </m:rPr>
                  <w:rPr>
                    <w:rFonts w:ascii="Cambria Math" w:eastAsiaTheme="minorEastAsia" w:hAnsi="Cambria Math"/>
                    <w:sz w:val="22"/>
                    <w:szCs w:val="16"/>
                    <w:lang w:val="en-IN"/>
                  </w:rPr>
                  <m:t>σ</m:t>
                </m:r>
              </m:e>
              <m:sub>
                <m:r>
                  <m:rPr>
                    <m:sty m:val="bi"/>
                  </m:rPr>
                  <w:rPr>
                    <w:rFonts w:ascii="Cambria Math" w:eastAsiaTheme="minorEastAsia" w:hAnsi="Cambria Math"/>
                    <w:sz w:val="22"/>
                    <w:szCs w:val="16"/>
                    <w:lang w:val="en-IN"/>
                  </w:rPr>
                  <m:t>M</m:t>
                </m:r>
              </m:sub>
            </m:sSub>
          </m:den>
        </m:f>
      </m:oMath>
      <w:r w:rsidRPr="0091701D">
        <w:rPr>
          <w:rFonts w:eastAsiaTheme="minorEastAsia"/>
          <w:sz w:val="22"/>
          <w:szCs w:val="16"/>
          <w:lang w:val="en-IN"/>
        </w:rPr>
        <w:t xml:space="preserve"> can be interpreted as the extra expected return that can be gained by increasing the level of risk of an efficient portfolio by one unit. In this context, risk strictly means the standard deviation of investment returns.</w:t>
      </w:r>
    </w:p>
    <w:p w14:paraId="57E3F0FA" w14:textId="70AD36AA" w:rsidR="00995022" w:rsidRDefault="00995022" w:rsidP="00E56BED">
      <w:pPr>
        <w:pStyle w:val="ListParagraph"/>
        <w:numPr>
          <w:ilvl w:val="0"/>
          <w:numId w:val="11"/>
        </w:numPr>
        <w:spacing w:after="0"/>
        <w:rPr>
          <w:rFonts w:eastAsiaTheme="minorEastAsia"/>
          <w:sz w:val="22"/>
          <w:szCs w:val="16"/>
          <w:lang w:val="en-IN"/>
        </w:rPr>
      </w:pPr>
      <w:r w:rsidRPr="0091701D">
        <w:rPr>
          <w:rFonts w:eastAsiaTheme="minorEastAsia"/>
          <w:b/>
          <w:bCs/>
          <w:sz w:val="22"/>
          <w:szCs w:val="16"/>
          <w:lang w:val="en-IN"/>
        </w:rPr>
        <w:t xml:space="preserve">Risk premium = </w:t>
      </w:r>
      <m:oMath>
        <m:d>
          <m:dPr>
            <m:ctrlPr>
              <w:rPr>
                <w:rFonts w:ascii="Cambria Math" w:eastAsiaTheme="minorEastAsia" w:hAnsi="Cambria Math"/>
                <w:b/>
                <w:bCs/>
                <w:i/>
                <w:sz w:val="22"/>
                <w:szCs w:val="16"/>
                <w:lang w:val="en-IN"/>
              </w:rPr>
            </m:ctrlPr>
          </m:dPr>
          <m:e>
            <m:f>
              <m:fPr>
                <m:ctrlPr>
                  <w:rPr>
                    <w:rFonts w:ascii="Cambria Math" w:eastAsiaTheme="minorEastAsia" w:hAnsi="Cambria Math"/>
                    <w:b/>
                    <w:bCs/>
                    <w:i/>
                    <w:sz w:val="22"/>
                    <w:szCs w:val="16"/>
                    <w:lang w:val="en-IN"/>
                  </w:rPr>
                </m:ctrlPr>
              </m:fPr>
              <m:num>
                <m:sSub>
                  <m:sSubPr>
                    <m:ctrlPr>
                      <w:rPr>
                        <w:rFonts w:ascii="Cambria Math" w:eastAsiaTheme="minorEastAsia" w:hAnsi="Cambria Math"/>
                        <w:b/>
                        <w:bCs/>
                        <w:i/>
                        <w:sz w:val="22"/>
                        <w:szCs w:val="16"/>
                        <w:lang w:val="en-IN"/>
                      </w:rPr>
                    </m:ctrlPr>
                  </m:sSubPr>
                  <m:e>
                    <m:r>
                      <m:rPr>
                        <m:sty m:val="bi"/>
                      </m:rPr>
                      <w:rPr>
                        <w:rFonts w:ascii="Cambria Math" w:eastAsiaTheme="minorEastAsia" w:hAnsi="Cambria Math"/>
                        <w:sz w:val="22"/>
                        <w:szCs w:val="16"/>
                        <w:lang w:val="en-IN"/>
                      </w:rPr>
                      <m:t>E</m:t>
                    </m:r>
                  </m:e>
                  <m:sub>
                    <m:r>
                      <m:rPr>
                        <m:sty m:val="bi"/>
                      </m:rPr>
                      <w:rPr>
                        <w:rFonts w:ascii="Cambria Math" w:eastAsiaTheme="minorEastAsia" w:hAnsi="Cambria Math"/>
                        <w:sz w:val="22"/>
                        <w:szCs w:val="16"/>
                        <w:lang w:val="en-IN"/>
                      </w:rPr>
                      <m:t>M</m:t>
                    </m:r>
                  </m:sub>
                </m:sSub>
                <m:r>
                  <m:rPr>
                    <m:sty m:val="bi"/>
                  </m:rPr>
                  <w:rPr>
                    <w:rFonts w:ascii="Cambria Math" w:eastAsiaTheme="minorEastAsia" w:hAnsi="Cambria Math"/>
                    <w:sz w:val="22"/>
                    <w:szCs w:val="16"/>
                    <w:lang w:val="en-IN"/>
                  </w:rPr>
                  <m:t>-rfr</m:t>
                </m:r>
              </m:num>
              <m:den>
                <m:sSub>
                  <m:sSubPr>
                    <m:ctrlPr>
                      <w:rPr>
                        <w:rFonts w:ascii="Cambria Math" w:eastAsiaTheme="minorEastAsia" w:hAnsi="Cambria Math"/>
                        <w:b/>
                        <w:bCs/>
                        <w:i/>
                        <w:sz w:val="22"/>
                        <w:szCs w:val="16"/>
                        <w:lang w:val="en-IN"/>
                      </w:rPr>
                    </m:ctrlPr>
                  </m:sSubPr>
                  <m:e>
                    <m:r>
                      <m:rPr>
                        <m:sty m:val="bi"/>
                      </m:rPr>
                      <w:rPr>
                        <w:rFonts w:ascii="Cambria Math" w:eastAsiaTheme="minorEastAsia" w:hAnsi="Cambria Math"/>
                        <w:sz w:val="22"/>
                        <w:szCs w:val="16"/>
                        <w:lang w:val="en-IN"/>
                      </w:rPr>
                      <m:t>σ</m:t>
                    </m:r>
                  </m:e>
                  <m:sub>
                    <m:r>
                      <m:rPr>
                        <m:sty m:val="bi"/>
                      </m:rPr>
                      <w:rPr>
                        <w:rFonts w:ascii="Cambria Math" w:eastAsiaTheme="minorEastAsia" w:hAnsi="Cambria Math"/>
                        <w:sz w:val="22"/>
                        <w:szCs w:val="16"/>
                        <w:lang w:val="en-IN"/>
                      </w:rPr>
                      <m:t>M</m:t>
                    </m:r>
                  </m:sub>
                </m:sSub>
              </m:den>
            </m:f>
          </m:e>
        </m:d>
        <m:sSub>
          <m:sSubPr>
            <m:ctrlPr>
              <w:rPr>
                <w:rFonts w:ascii="Cambria Math" w:eastAsiaTheme="minorEastAsia" w:hAnsi="Cambria Math"/>
                <w:b/>
                <w:bCs/>
                <w:i/>
                <w:sz w:val="22"/>
                <w:szCs w:val="16"/>
                <w:lang w:val="en-IN"/>
              </w:rPr>
            </m:ctrlPr>
          </m:sSubPr>
          <m:e>
            <m:r>
              <m:rPr>
                <m:sty m:val="bi"/>
              </m:rPr>
              <w:rPr>
                <w:rFonts w:ascii="Cambria Math" w:eastAsiaTheme="minorEastAsia" w:hAnsi="Cambria Math"/>
                <w:sz w:val="22"/>
                <w:szCs w:val="16"/>
                <w:lang w:val="en-IN"/>
              </w:rPr>
              <m:t>σ</m:t>
            </m:r>
          </m:e>
          <m:sub>
            <m:r>
              <m:rPr>
                <m:sty m:val="bi"/>
              </m:rPr>
              <w:rPr>
                <w:rFonts w:ascii="Cambria Math" w:eastAsiaTheme="minorEastAsia" w:hAnsi="Cambria Math"/>
                <w:sz w:val="22"/>
                <w:szCs w:val="16"/>
                <w:lang w:val="en-IN"/>
              </w:rPr>
              <m:t>P</m:t>
            </m:r>
          </m:sub>
        </m:sSub>
      </m:oMath>
      <w:r w:rsidRPr="0091701D">
        <w:rPr>
          <w:rFonts w:eastAsiaTheme="minorEastAsia"/>
          <w:sz w:val="22"/>
          <w:szCs w:val="16"/>
          <w:lang w:val="en-IN"/>
        </w:rPr>
        <w:t xml:space="preserve">  represents the additional return over and above the </w:t>
      </w:r>
      <w:r w:rsidR="00B6486C">
        <w:rPr>
          <w:rFonts w:eastAsiaTheme="minorEastAsia"/>
          <w:sz w:val="22"/>
          <w:szCs w:val="16"/>
          <w:lang w:val="en-IN"/>
        </w:rPr>
        <w:t>risk free</w:t>
      </w:r>
      <w:r w:rsidRPr="0091701D">
        <w:rPr>
          <w:rFonts w:eastAsiaTheme="minorEastAsia"/>
          <w:sz w:val="22"/>
          <w:szCs w:val="16"/>
          <w:lang w:val="en-IN"/>
        </w:rPr>
        <w:t xml:space="preserve"> rate that can be obtained on a portfolio P by accepting risk, </w:t>
      </w:r>
      <w:r w:rsidR="00193D68" w:rsidRPr="0091701D">
        <w:rPr>
          <w:rFonts w:eastAsiaTheme="minorEastAsia"/>
          <w:sz w:val="22"/>
          <w:szCs w:val="16"/>
          <w:lang w:val="en-IN"/>
        </w:rPr>
        <w:t>i.e.</w:t>
      </w:r>
      <w:r w:rsidRPr="0091701D">
        <w:rPr>
          <w:rFonts w:eastAsiaTheme="minorEastAsia"/>
          <w:sz w:val="22"/>
          <w:szCs w:val="16"/>
          <w:lang w:val="en-IN"/>
        </w:rPr>
        <w:t xml:space="preserve"> a non-zero portfolio standard deviation.</w:t>
      </w:r>
    </w:p>
    <w:p w14:paraId="7BB739FF" w14:textId="05B9E59D" w:rsidR="00034B5F" w:rsidRPr="00034B5F" w:rsidRDefault="003C5453" w:rsidP="00D75C4F">
      <w:pPr>
        <w:spacing w:after="0"/>
        <w:rPr>
          <w:rFonts w:eastAsiaTheme="minorEastAsia"/>
          <w:b/>
          <w:bCs/>
          <w:sz w:val="22"/>
          <w:szCs w:val="16"/>
          <w:lang w:val="en-IN"/>
        </w:rPr>
      </w:pPr>
      <w:r w:rsidRPr="00AE1EAC">
        <w:rPr>
          <w:rFonts w:eastAsiaTheme="minorEastAsia"/>
          <w:b/>
          <w:bCs/>
          <w:sz w:val="22"/>
          <w:szCs w:val="16"/>
          <w:shd w:val="clear" w:color="auto" w:fill="FFFF00"/>
          <w:lang w:val="en-IN"/>
        </w:rPr>
        <w:t xml:space="preserve">Number of </w:t>
      </w:r>
      <w:r w:rsidR="00034B5F" w:rsidRPr="00AE1EAC">
        <w:rPr>
          <w:rFonts w:eastAsiaTheme="minorEastAsia"/>
          <w:b/>
          <w:bCs/>
          <w:sz w:val="22"/>
          <w:szCs w:val="16"/>
          <w:shd w:val="clear" w:color="auto" w:fill="FFFF00"/>
          <w:lang w:val="en-IN"/>
        </w:rPr>
        <w:t>Parameter</w:t>
      </w:r>
      <w:r w:rsidRPr="00AE1EAC">
        <w:rPr>
          <w:rFonts w:eastAsiaTheme="minorEastAsia"/>
          <w:b/>
          <w:bCs/>
          <w:sz w:val="22"/>
          <w:szCs w:val="16"/>
          <w:shd w:val="clear" w:color="auto" w:fill="FFFF00"/>
          <w:lang w:val="en-IN"/>
        </w:rPr>
        <w:t>s</w:t>
      </w:r>
      <w:r w:rsidR="00034B5F" w:rsidRPr="00AE1EAC">
        <w:rPr>
          <w:rFonts w:eastAsiaTheme="minorEastAsia"/>
          <w:b/>
          <w:bCs/>
          <w:sz w:val="22"/>
          <w:szCs w:val="16"/>
          <w:shd w:val="clear" w:color="auto" w:fill="FFFF00"/>
          <w:lang w:val="en-IN"/>
        </w:rPr>
        <w:t xml:space="preserve"> to be Estimated – </w:t>
      </w:r>
    </w:p>
    <w:tbl>
      <w:tblPr>
        <w:tblStyle w:val="TableGrid"/>
        <w:tblW w:w="0" w:type="auto"/>
        <w:tblLook w:val="04A0" w:firstRow="1" w:lastRow="0" w:firstColumn="1" w:lastColumn="0" w:noHBand="0" w:noVBand="1"/>
      </w:tblPr>
      <w:tblGrid>
        <w:gridCol w:w="5341"/>
        <w:gridCol w:w="5341"/>
      </w:tblGrid>
      <w:tr w:rsidR="00034B5F" w:rsidRPr="009A4F06" w14:paraId="16908B6F" w14:textId="77777777" w:rsidTr="00034B5F">
        <w:tc>
          <w:tcPr>
            <w:tcW w:w="5341" w:type="dxa"/>
          </w:tcPr>
          <w:p w14:paraId="0E3856D8" w14:textId="1CF6EDFB" w:rsidR="00034B5F" w:rsidRPr="009A4F06" w:rsidRDefault="00034B5F" w:rsidP="00D75C4F">
            <w:pPr>
              <w:spacing w:line="276" w:lineRule="auto"/>
              <w:jc w:val="center"/>
              <w:rPr>
                <w:rFonts w:eastAsiaTheme="minorEastAsia"/>
                <w:b/>
                <w:bCs/>
                <w:sz w:val="22"/>
                <w:szCs w:val="16"/>
                <w:lang w:val="en-IN"/>
              </w:rPr>
            </w:pPr>
            <w:r w:rsidRPr="009A4F06">
              <w:rPr>
                <w:rFonts w:eastAsiaTheme="minorEastAsia"/>
                <w:b/>
                <w:bCs/>
                <w:sz w:val="22"/>
                <w:szCs w:val="16"/>
                <w:lang w:val="en-IN"/>
              </w:rPr>
              <w:lastRenderedPageBreak/>
              <w:t>Using Mean-Variance Portfolio Theory</w:t>
            </w:r>
          </w:p>
        </w:tc>
        <w:tc>
          <w:tcPr>
            <w:tcW w:w="5341" w:type="dxa"/>
          </w:tcPr>
          <w:p w14:paraId="22684E4C" w14:textId="1BE9DD6B" w:rsidR="00034B5F" w:rsidRPr="009A4F06" w:rsidRDefault="00034B5F" w:rsidP="00D75C4F">
            <w:pPr>
              <w:spacing w:line="276" w:lineRule="auto"/>
              <w:jc w:val="center"/>
              <w:rPr>
                <w:rFonts w:eastAsiaTheme="minorEastAsia"/>
                <w:b/>
                <w:bCs/>
                <w:sz w:val="22"/>
                <w:szCs w:val="16"/>
                <w:lang w:val="en-IN"/>
              </w:rPr>
            </w:pPr>
            <w:r w:rsidRPr="009A4F06">
              <w:rPr>
                <w:rFonts w:eastAsiaTheme="minorEastAsia"/>
                <w:b/>
                <w:bCs/>
                <w:sz w:val="22"/>
                <w:szCs w:val="16"/>
                <w:lang w:val="en-IN"/>
              </w:rPr>
              <w:t>Using CAPM</w:t>
            </w:r>
          </w:p>
        </w:tc>
      </w:tr>
      <w:tr w:rsidR="00034B5F" w14:paraId="51D6579C" w14:textId="77777777" w:rsidTr="00034B5F">
        <w:tc>
          <w:tcPr>
            <w:tcW w:w="5341" w:type="dxa"/>
          </w:tcPr>
          <w:p w14:paraId="6A20B940" w14:textId="77777777" w:rsidR="00034B5F" w:rsidRDefault="00034B5F" w:rsidP="00E56BED">
            <w:pPr>
              <w:pStyle w:val="ListParagraph"/>
              <w:numPr>
                <w:ilvl w:val="0"/>
                <w:numId w:val="11"/>
              </w:numPr>
              <w:spacing w:line="276" w:lineRule="auto"/>
              <w:rPr>
                <w:rFonts w:eastAsiaTheme="minorEastAsia"/>
                <w:sz w:val="22"/>
                <w:szCs w:val="16"/>
                <w:lang w:val="en-IN"/>
              </w:rPr>
            </w:pPr>
            <w:r>
              <w:rPr>
                <w:rFonts w:eastAsiaTheme="minorEastAsia"/>
                <w:sz w:val="22"/>
                <w:szCs w:val="16"/>
                <w:lang w:val="en-IN"/>
              </w:rPr>
              <w:t>N means</w:t>
            </w:r>
          </w:p>
          <w:p w14:paraId="25F27B3C" w14:textId="77777777" w:rsidR="00034B5F" w:rsidRDefault="00034B5F" w:rsidP="00E56BED">
            <w:pPr>
              <w:pStyle w:val="ListParagraph"/>
              <w:numPr>
                <w:ilvl w:val="0"/>
                <w:numId w:val="11"/>
              </w:numPr>
              <w:spacing w:line="276" w:lineRule="auto"/>
              <w:rPr>
                <w:rFonts w:eastAsiaTheme="minorEastAsia"/>
                <w:sz w:val="22"/>
                <w:szCs w:val="16"/>
                <w:lang w:val="en-IN"/>
              </w:rPr>
            </w:pPr>
            <w:r>
              <w:rPr>
                <w:rFonts w:eastAsiaTheme="minorEastAsia"/>
                <w:sz w:val="22"/>
                <w:szCs w:val="16"/>
                <w:lang w:val="en-IN"/>
              </w:rPr>
              <w:t>N Variances</w:t>
            </w:r>
          </w:p>
          <w:p w14:paraId="6946DB47" w14:textId="51E2D884" w:rsidR="00034B5F" w:rsidRPr="00034B5F" w:rsidRDefault="00000000" w:rsidP="00E56BED">
            <w:pPr>
              <w:pStyle w:val="ListParagraph"/>
              <w:numPr>
                <w:ilvl w:val="0"/>
                <w:numId w:val="11"/>
              </w:numPr>
              <w:spacing w:line="276" w:lineRule="auto"/>
              <w:rPr>
                <w:rFonts w:eastAsiaTheme="minorEastAsia"/>
                <w:sz w:val="22"/>
                <w:szCs w:val="16"/>
                <w:lang w:val="en-IN"/>
              </w:rPr>
            </w:pPr>
            <m:oMath>
              <m:f>
                <m:fPr>
                  <m:ctrlPr>
                    <w:rPr>
                      <w:rFonts w:ascii="Cambria Math" w:eastAsiaTheme="minorEastAsia" w:hAnsi="Cambria Math"/>
                      <w:i/>
                      <w:sz w:val="22"/>
                      <w:szCs w:val="16"/>
                      <w:lang w:val="en-IN"/>
                    </w:rPr>
                  </m:ctrlPr>
                </m:fPr>
                <m:num>
                  <m:r>
                    <w:rPr>
                      <w:rFonts w:ascii="Cambria Math" w:eastAsiaTheme="minorEastAsia" w:hAnsi="Cambria Math"/>
                      <w:sz w:val="22"/>
                      <w:szCs w:val="16"/>
                      <w:lang w:val="en-IN"/>
                    </w:rPr>
                    <m:t>N(N-1)</m:t>
                  </m:r>
                </m:num>
                <m:den>
                  <m:r>
                    <w:rPr>
                      <w:rFonts w:ascii="Cambria Math" w:eastAsiaTheme="minorEastAsia" w:hAnsi="Cambria Math"/>
                      <w:sz w:val="22"/>
                      <w:szCs w:val="16"/>
                      <w:lang w:val="en-IN"/>
                    </w:rPr>
                    <m:t>2</m:t>
                  </m:r>
                </m:den>
              </m:f>
            </m:oMath>
            <w:r w:rsidR="00034B5F">
              <w:rPr>
                <w:rFonts w:eastAsiaTheme="minorEastAsia"/>
                <w:sz w:val="22"/>
                <w:szCs w:val="16"/>
                <w:lang w:val="en-IN"/>
              </w:rPr>
              <w:t xml:space="preserve"> Covariances</w:t>
            </w:r>
          </w:p>
        </w:tc>
        <w:tc>
          <w:tcPr>
            <w:tcW w:w="5341" w:type="dxa"/>
          </w:tcPr>
          <w:p w14:paraId="24036D96" w14:textId="77777777" w:rsidR="00034B5F" w:rsidRDefault="00034B5F" w:rsidP="00E56BED">
            <w:pPr>
              <w:pStyle w:val="ListParagraph"/>
              <w:numPr>
                <w:ilvl w:val="0"/>
                <w:numId w:val="11"/>
              </w:numPr>
              <w:spacing w:line="276" w:lineRule="auto"/>
              <w:rPr>
                <w:rFonts w:eastAsiaTheme="minorEastAsia"/>
                <w:sz w:val="22"/>
                <w:szCs w:val="16"/>
                <w:lang w:val="en-IN"/>
              </w:rPr>
            </w:pPr>
            <w:r>
              <w:rPr>
                <w:rFonts w:eastAsiaTheme="minorEastAsia"/>
                <w:sz w:val="22"/>
                <w:szCs w:val="16"/>
                <w:lang w:val="en-IN"/>
              </w:rPr>
              <w:t>N betas</w:t>
            </w:r>
          </w:p>
          <w:p w14:paraId="6F04E93C" w14:textId="77777777" w:rsidR="00034B5F" w:rsidRDefault="00034B5F" w:rsidP="00E56BED">
            <w:pPr>
              <w:pStyle w:val="ListParagraph"/>
              <w:numPr>
                <w:ilvl w:val="0"/>
                <w:numId w:val="11"/>
              </w:numPr>
              <w:spacing w:line="276" w:lineRule="auto"/>
              <w:rPr>
                <w:rFonts w:eastAsiaTheme="minorEastAsia"/>
                <w:sz w:val="22"/>
                <w:szCs w:val="16"/>
                <w:lang w:val="en-IN"/>
              </w:rPr>
            </w:pPr>
            <w:r>
              <w:rPr>
                <w:rFonts w:eastAsiaTheme="minorEastAsia"/>
                <w:sz w:val="22"/>
                <w:szCs w:val="16"/>
                <w:lang w:val="en-IN"/>
              </w:rPr>
              <w:t>Expected market return E</w:t>
            </w:r>
            <w:r w:rsidRPr="00034B5F">
              <w:rPr>
                <w:rFonts w:eastAsiaTheme="minorEastAsia"/>
                <w:sz w:val="22"/>
                <w:szCs w:val="16"/>
                <w:vertAlign w:val="subscript"/>
                <w:lang w:val="en-IN"/>
              </w:rPr>
              <w:t>M</w:t>
            </w:r>
          </w:p>
          <w:p w14:paraId="5E572FEC" w14:textId="1F2560FE" w:rsidR="00034B5F" w:rsidRPr="00034B5F" w:rsidRDefault="00034B5F" w:rsidP="00E56BED">
            <w:pPr>
              <w:pStyle w:val="ListParagraph"/>
              <w:numPr>
                <w:ilvl w:val="0"/>
                <w:numId w:val="11"/>
              </w:numPr>
              <w:spacing w:line="276" w:lineRule="auto"/>
              <w:rPr>
                <w:rFonts w:eastAsiaTheme="minorEastAsia"/>
                <w:sz w:val="22"/>
                <w:szCs w:val="16"/>
                <w:lang w:val="en-IN"/>
              </w:rPr>
            </w:pPr>
            <w:r>
              <w:rPr>
                <w:rFonts w:eastAsiaTheme="minorEastAsia"/>
                <w:sz w:val="22"/>
                <w:szCs w:val="16"/>
                <w:lang w:val="en-IN"/>
              </w:rPr>
              <w:t>Variance of market return V</w:t>
            </w:r>
            <w:r w:rsidRPr="00034B5F">
              <w:rPr>
                <w:rFonts w:eastAsiaTheme="minorEastAsia"/>
                <w:sz w:val="22"/>
                <w:szCs w:val="16"/>
                <w:vertAlign w:val="subscript"/>
                <w:lang w:val="en-IN"/>
              </w:rPr>
              <w:t>M</w:t>
            </w:r>
          </w:p>
        </w:tc>
      </w:tr>
      <w:tr w:rsidR="00034B5F" w14:paraId="7441E6D6" w14:textId="77777777" w:rsidTr="00CF0C06">
        <w:trPr>
          <w:trHeight w:val="435"/>
        </w:trPr>
        <w:tc>
          <w:tcPr>
            <w:tcW w:w="5341" w:type="dxa"/>
          </w:tcPr>
          <w:p w14:paraId="7528C4EB" w14:textId="3B455FE5" w:rsidR="00034B5F" w:rsidRPr="00034B5F" w:rsidRDefault="00034B5F" w:rsidP="00D75C4F">
            <w:pPr>
              <w:spacing w:line="276" w:lineRule="auto"/>
              <w:rPr>
                <w:rFonts w:eastAsiaTheme="minorEastAsia"/>
                <w:sz w:val="22"/>
                <w:szCs w:val="16"/>
                <w:lang w:val="en-IN"/>
              </w:rPr>
            </w:pPr>
            <w:r>
              <w:rPr>
                <w:rFonts w:eastAsiaTheme="minorEastAsia"/>
                <w:sz w:val="22"/>
                <w:szCs w:val="16"/>
                <w:lang w:val="en-IN"/>
              </w:rPr>
              <w:t xml:space="preserve">TOTAL = </w:t>
            </w:r>
            <m:oMath>
              <m:f>
                <m:fPr>
                  <m:ctrlPr>
                    <w:rPr>
                      <w:rFonts w:ascii="Cambria Math" w:eastAsiaTheme="minorEastAsia" w:hAnsi="Cambria Math"/>
                      <w:i/>
                      <w:sz w:val="22"/>
                      <w:szCs w:val="16"/>
                      <w:lang w:val="en-IN"/>
                    </w:rPr>
                  </m:ctrlPr>
                </m:fPr>
                <m:num>
                  <m:r>
                    <w:rPr>
                      <w:rFonts w:ascii="Cambria Math" w:eastAsiaTheme="minorEastAsia" w:hAnsi="Cambria Math"/>
                      <w:sz w:val="22"/>
                      <w:szCs w:val="16"/>
                      <w:lang w:val="en-IN"/>
                    </w:rPr>
                    <m:t>N</m:t>
                  </m:r>
                  <m:d>
                    <m:dPr>
                      <m:ctrlPr>
                        <w:rPr>
                          <w:rFonts w:ascii="Cambria Math" w:eastAsiaTheme="minorEastAsia" w:hAnsi="Cambria Math"/>
                          <w:i/>
                          <w:sz w:val="22"/>
                          <w:szCs w:val="16"/>
                          <w:lang w:val="en-IN"/>
                        </w:rPr>
                      </m:ctrlPr>
                    </m:dPr>
                    <m:e>
                      <m:r>
                        <w:rPr>
                          <w:rFonts w:ascii="Cambria Math" w:eastAsiaTheme="minorEastAsia" w:hAnsi="Cambria Math"/>
                          <w:sz w:val="22"/>
                          <w:szCs w:val="16"/>
                          <w:lang w:val="en-IN"/>
                        </w:rPr>
                        <m:t>N+3</m:t>
                      </m:r>
                    </m:e>
                  </m:d>
                </m:num>
                <m:den>
                  <m:r>
                    <w:rPr>
                      <w:rFonts w:ascii="Cambria Math" w:eastAsiaTheme="minorEastAsia" w:hAnsi="Cambria Math"/>
                      <w:sz w:val="22"/>
                      <w:szCs w:val="16"/>
                      <w:lang w:val="en-IN"/>
                    </w:rPr>
                    <m:t>2</m:t>
                  </m:r>
                </m:den>
              </m:f>
            </m:oMath>
          </w:p>
        </w:tc>
        <w:tc>
          <w:tcPr>
            <w:tcW w:w="5341" w:type="dxa"/>
          </w:tcPr>
          <w:p w14:paraId="3817631B" w14:textId="7708D808" w:rsidR="00034B5F" w:rsidRPr="00034B5F" w:rsidRDefault="00034B5F" w:rsidP="00D75C4F">
            <w:pPr>
              <w:spacing w:line="276" w:lineRule="auto"/>
              <w:rPr>
                <w:rFonts w:eastAsiaTheme="minorEastAsia"/>
                <w:sz w:val="22"/>
                <w:szCs w:val="16"/>
                <w:lang w:val="en-IN"/>
              </w:rPr>
            </w:pPr>
            <w:r>
              <w:rPr>
                <w:rFonts w:eastAsiaTheme="minorEastAsia"/>
                <w:sz w:val="22"/>
                <w:szCs w:val="16"/>
                <w:lang w:val="en-IN"/>
              </w:rPr>
              <w:t xml:space="preserve">TOTAL = </w:t>
            </w:r>
            <m:oMath>
              <m:r>
                <w:rPr>
                  <w:rFonts w:ascii="Cambria Math" w:eastAsiaTheme="minorEastAsia" w:hAnsi="Cambria Math"/>
                  <w:sz w:val="22"/>
                  <w:szCs w:val="16"/>
                  <w:lang w:val="en-IN"/>
                </w:rPr>
                <m:t>N+2</m:t>
              </m:r>
            </m:oMath>
          </w:p>
        </w:tc>
      </w:tr>
    </w:tbl>
    <w:p w14:paraId="30F81DE1" w14:textId="28134E35" w:rsidR="003C5453" w:rsidRDefault="003C5453" w:rsidP="00D75C4F">
      <w:pPr>
        <w:pStyle w:val="1iText"/>
        <w:spacing w:line="276" w:lineRule="auto"/>
        <w:rPr>
          <w:b/>
          <w:bCs/>
          <w:sz w:val="22"/>
          <w:szCs w:val="18"/>
        </w:rPr>
      </w:pPr>
      <w:r w:rsidRPr="00AE1EAC">
        <w:rPr>
          <w:b/>
          <w:bCs/>
          <w:sz w:val="22"/>
          <w:szCs w:val="18"/>
          <w:shd w:val="clear" w:color="auto" w:fill="FFFF00"/>
        </w:rPr>
        <w:t>Number of Parameters to be estimated –</w:t>
      </w:r>
      <w:r>
        <w:rPr>
          <w:b/>
          <w:bCs/>
          <w:sz w:val="22"/>
          <w:szCs w:val="18"/>
        </w:rPr>
        <w:t xml:space="preserve"> </w:t>
      </w:r>
    </w:p>
    <w:tbl>
      <w:tblPr>
        <w:tblStyle w:val="TableGrid"/>
        <w:tblW w:w="10816" w:type="dxa"/>
        <w:tblLook w:val="04A0" w:firstRow="1" w:lastRow="0" w:firstColumn="1" w:lastColumn="0" w:noHBand="0" w:noVBand="1"/>
      </w:tblPr>
      <w:tblGrid>
        <w:gridCol w:w="4928"/>
        <w:gridCol w:w="5888"/>
      </w:tblGrid>
      <w:tr w:rsidR="003C5453" w14:paraId="3557778B" w14:textId="77777777" w:rsidTr="00BE353F">
        <w:trPr>
          <w:trHeight w:val="243"/>
        </w:trPr>
        <w:tc>
          <w:tcPr>
            <w:tcW w:w="4928" w:type="dxa"/>
          </w:tcPr>
          <w:p w14:paraId="506926D3" w14:textId="1FBB8E4B" w:rsidR="003C5453" w:rsidRDefault="003C5453" w:rsidP="00D75C4F">
            <w:pPr>
              <w:pStyle w:val="1iText"/>
              <w:spacing w:line="276" w:lineRule="auto"/>
              <w:ind w:left="0" w:firstLine="0"/>
              <w:jc w:val="center"/>
              <w:rPr>
                <w:b/>
                <w:bCs/>
                <w:sz w:val="22"/>
                <w:szCs w:val="18"/>
              </w:rPr>
            </w:pPr>
            <w:r>
              <w:rPr>
                <w:b/>
                <w:bCs/>
                <w:sz w:val="22"/>
                <w:szCs w:val="18"/>
              </w:rPr>
              <w:t>Single factor model</w:t>
            </w:r>
          </w:p>
        </w:tc>
        <w:tc>
          <w:tcPr>
            <w:tcW w:w="5888" w:type="dxa"/>
          </w:tcPr>
          <w:p w14:paraId="6D035EC4" w14:textId="4E82B565" w:rsidR="003C5453" w:rsidRDefault="003C5453" w:rsidP="00D75C4F">
            <w:pPr>
              <w:pStyle w:val="1iText"/>
              <w:spacing w:line="276" w:lineRule="auto"/>
              <w:ind w:left="0" w:firstLine="0"/>
              <w:jc w:val="center"/>
              <w:rPr>
                <w:b/>
                <w:bCs/>
                <w:sz w:val="22"/>
                <w:szCs w:val="18"/>
              </w:rPr>
            </w:pPr>
            <w:r>
              <w:rPr>
                <w:b/>
                <w:bCs/>
                <w:sz w:val="22"/>
                <w:szCs w:val="18"/>
              </w:rPr>
              <w:t>Multi-factor model</w:t>
            </w:r>
          </w:p>
        </w:tc>
      </w:tr>
      <w:tr w:rsidR="003C5453" w14:paraId="3F55AACC" w14:textId="77777777" w:rsidTr="00BE353F">
        <w:trPr>
          <w:trHeight w:val="1590"/>
        </w:trPr>
        <w:tc>
          <w:tcPr>
            <w:tcW w:w="4928" w:type="dxa"/>
          </w:tcPr>
          <w:p w14:paraId="737EE1A4" w14:textId="77777777" w:rsidR="003C5453" w:rsidRDefault="003C5453" w:rsidP="00D75C4F">
            <w:pPr>
              <w:pStyle w:val="1iText"/>
              <w:spacing w:line="276" w:lineRule="auto"/>
              <w:ind w:left="0" w:firstLine="0"/>
              <w:rPr>
                <w:sz w:val="22"/>
                <w:szCs w:val="18"/>
              </w:rPr>
            </w:pPr>
            <w:r>
              <w:rPr>
                <w:sz w:val="22"/>
                <w:szCs w:val="18"/>
              </w:rPr>
              <w:t>Requires the return on market plus, for each security : αi, βi and σi.</w:t>
            </w:r>
          </w:p>
          <w:p w14:paraId="4A06EC31" w14:textId="472459F6" w:rsidR="003C5453" w:rsidRPr="003C5453" w:rsidRDefault="003C5453" w:rsidP="00D75C4F">
            <w:pPr>
              <w:pStyle w:val="1iText"/>
              <w:spacing w:line="276" w:lineRule="auto"/>
              <w:ind w:left="0" w:firstLine="0"/>
              <w:rPr>
                <w:sz w:val="22"/>
                <w:szCs w:val="18"/>
              </w:rPr>
            </w:pPr>
            <w:r>
              <w:rPr>
                <w:sz w:val="22"/>
                <w:szCs w:val="18"/>
              </w:rPr>
              <w:t xml:space="preserve">Therefore, 3N+1 data items are required. </w:t>
            </w:r>
          </w:p>
        </w:tc>
        <w:tc>
          <w:tcPr>
            <w:tcW w:w="5888" w:type="dxa"/>
          </w:tcPr>
          <w:p w14:paraId="6D0B258C" w14:textId="77777777" w:rsidR="003C5453" w:rsidRDefault="00BE353F" w:rsidP="00E56BED">
            <w:pPr>
              <w:pStyle w:val="1iText"/>
              <w:numPr>
                <w:ilvl w:val="0"/>
                <w:numId w:val="11"/>
              </w:numPr>
              <w:spacing w:line="276" w:lineRule="auto"/>
              <w:rPr>
                <w:sz w:val="22"/>
                <w:szCs w:val="18"/>
              </w:rPr>
            </w:pPr>
            <w:r>
              <w:rPr>
                <w:sz w:val="22"/>
                <w:szCs w:val="18"/>
              </w:rPr>
              <w:t>L : means of indices (we can assume 0 mean as well)</w:t>
            </w:r>
          </w:p>
          <w:p w14:paraId="3451846F" w14:textId="77777777" w:rsidR="00BE353F" w:rsidRDefault="00BE353F" w:rsidP="00E56BED">
            <w:pPr>
              <w:pStyle w:val="1iText"/>
              <w:numPr>
                <w:ilvl w:val="0"/>
                <w:numId w:val="11"/>
              </w:numPr>
              <w:spacing w:line="276" w:lineRule="auto"/>
              <w:rPr>
                <w:sz w:val="22"/>
                <w:szCs w:val="18"/>
              </w:rPr>
            </w:pPr>
            <w:r>
              <w:rPr>
                <w:sz w:val="22"/>
                <w:szCs w:val="18"/>
              </w:rPr>
              <w:t xml:space="preserve">05*L(L+1) : covariances </w:t>
            </w:r>
          </w:p>
          <w:p w14:paraId="5EC2A16F" w14:textId="679D7EEE" w:rsidR="00BE353F" w:rsidRDefault="00BE353F" w:rsidP="00E56BED">
            <w:pPr>
              <w:pStyle w:val="1iText"/>
              <w:numPr>
                <w:ilvl w:val="0"/>
                <w:numId w:val="11"/>
              </w:numPr>
              <w:spacing w:line="276" w:lineRule="auto"/>
              <w:rPr>
                <w:sz w:val="22"/>
                <w:szCs w:val="18"/>
              </w:rPr>
            </w:pPr>
            <w:r>
              <w:rPr>
                <w:sz w:val="22"/>
                <w:szCs w:val="18"/>
              </w:rPr>
              <w:t>N : αi’s</w:t>
            </w:r>
          </w:p>
          <w:p w14:paraId="6AB97420" w14:textId="0D97B847" w:rsidR="00BE353F" w:rsidRDefault="00BE353F" w:rsidP="00E56BED">
            <w:pPr>
              <w:pStyle w:val="1iText"/>
              <w:numPr>
                <w:ilvl w:val="0"/>
                <w:numId w:val="11"/>
              </w:numPr>
              <w:spacing w:line="276" w:lineRule="auto"/>
              <w:rPr>
                <w:sz w:val="22"/>
                <w:szCs w:val="18"/>
              </w:rPr>
            </w:pPr>
            <w:r>
              <w:rPr>
                <w:sz w:val="22"/>
                <w:szCs w:val="18"/>
              </w:rPr>
              <w:t>NL : sensitivities (βi’s)</w:t>
            </w:r>
          </w:p>
          <w:p w14:paraId="7B4B79A4" w14:textId="77777777" w:rsidR="00BE353F" w:rsidRDefault="00BE353F" w:rsidP="00E56BED">
            <w:pPr>
              <w:pStyle w:val="1iText"/>
              <w:numPr>
                <w:ilvl w:val="0"/>
                <w:numId w:val="11"/>
              </w:numPr>
              <w:spacing w:line="276" w:lineRule="auto"/>
              <w:rPr>
                <w:sz w:val="22"/>
                <w:szCs w:val="18"/>
              </w:rPr>
            </w:pPr>
            <w:r>
              <w:rPr>
                <w:sz w:val="22"/>
                <w:szCs w:val="18"/>
              </w:rPr>
              <w:t>N : standard deviations of ci</w:t>
            </w:r>
          </w:p>
          <w:p w14:paraId="069FE660" w14:textId="2F772208" w:rsidR="00BE353F" w:rsidRPr="003C5453" w:rsidRDefault="00BE353F" w:rsidP="00D75C4F">
            <w:pPr>
              <w:pStyle w:val="1iText"/>
              <w:spacing w:line="276" w:lineRule="auto"/>
              <w:rPr>
                <w:sz w:val="22"/>
                <w:szCs w:val="18"/>
              </w:rPr>
            </w:pPr>
            <w:r>
              <w:rPr>
                <w:sz w:val="22"/>
                <w:szCs w:val="18"/>
              </w:rPr>
              <w:t>Therefore, 0.5*L(L+3) + N(L+2) data items are required.</w:t>
            </w:r>
          </w:p>
        </w:tc>
      </w:tr>
    </w:tbl>
    <w:p w14:paraId="0B3494B9" w14:textId="06A2DCAA" w:rsidR="003C5453" w:rsidRDefault="003C5453" w:rsidP="00D75C4F">
      <w:pPr>
        <w:pStyle w:val="1iText"/>
        <w:spacing w:line="276" w:lineRule="auto"/>
        <w:rPr>
          <w:b/>
          <w:bCs/>
          <w:sz w:val="22"/>
          <w:szCs w:val="18"/>
        </w:rPr>
      </w:pPr>
      <w:r>
        <w:rPr>
          <w:b/>
          <w:bCs/>
          <w:sz w:val="22"/>
          <w:szCs w:val="18"/>
        </w:rPr>
        <w:t xml:space="preserve"> </w:t>
      </w:r>
    </w:p>
    <w:p w14:paraId="77C6F6B7" w14:textId="0E812351" w:rsidR="00516DCF" w:rsidRPr="00117E99" w:rsidRDefault="00117E99" w:rsidP="00D75C4F">
      <w:pPr>
        <w:pStyle w:val="1iText"/>
        <w:spacing w:line="276" w:lineRule="auto"/>
        <w:rPr>
          <w:b/>
          <w:bCs/>
          <w:sz w:val="22"/>
          <w:szCs w:val="18"/>
        </w:rPr>
      </w:pPr>
      <w:r w:rsidRPr="00117E99">
        <w:rPr>
          <w:b/>
          <w:bCs/>
          <w:sz w:val="22"/>
          <w:szCs w:val="18"/>
        </w:rPr>
        <w:t>Why are outliers important in an investment context?</w:t>
      </w:r>
    </w:p>
    <w:p w14:paraId="10BE229B" w14:textId="6D9A3BAC" w:rsidR="005A599F" w:rsidRDefault="005A599F" w:rsidP="00E56BED">
      <w:pPr>
        <w:pStyle w:val="1iText"/>
        <w:numPr>
          <w:ilvl w:val="0"/>
          <w:numId w:val="11"/>
        </w:numPr>
        <w:spacing w:line="276" w:lineRule="auto"/>
        <w:rPr>
          <w:sz w:val="22"/>
          <w:szCs w:val="18"/>
        </w:rPr>
      </w:pPr>
      <w:r>
        <w:rPr>
          <w:sz w:val="22"/>
          <w:szCs w:val="18"/>
        </w:rPr>
        <w:t>Outliers are defined as observations that have a large residual. They can be influential, though they don’t necessarily have to be.</w:t>
      </w:r>
    </w:p>
    <w:p w14:paraId="4D4349C2" w14:textId="7D9931AF" w:rsidR="00117E99" w:rsidRDefault="00117E99" w:rsidP="00E56BED">
      <w:pPr>
        <w:pStyle w:val="1iText"/>
        <w:numPr>
          <w:ilvl w:val="0"/>
          <w:numId w:val="11"/>
        </w:numPr>
        <w:spacing w:line="276" w:lineRule="auto"/>
        <w:rPr>
          <w:sz w:val="22"/>
          <w:szCs w:val="18"/>
        </w:rPr>
      </w:pPr>
      <w:r w:rsidRPr="00117E99">
        <w:rPr>
          <w:sz w:val="22"/>
          <w:szCs w:val="18"/>
        </w:rPr>
        <w:t xml:space="preserve">The outliers are important because this is where the major financial risks lie. It is very low investment returns – </w:t>
      </w:r>
      <w:r>
        <w:rPr>
          <w:sz w:val="22"/>
          <w:szCs w:val="18"/>
        </w:rPr>
        <w:t>i.e.</w:t>
      </w:r>
      <w:r w:rsidRPr="00117E99">
        <w:rPr>
          <w:sz w:val="22"/>
          <w:szCs w:val="18"/>
        </w:rPr>
        <w:t xml:space="preserve"> returns in the lower tail of the distribution – that will lead to a fall in asset values and possible difficulties with regard to financial solvency.</w:t>
      </w:r>
    </w:p>
    <w:p w14:paraId="79140533" w14:textId="36100EB8" w:rsidR="0065545B" w:rsidRPr="00365603" w:rsidRDefault="0065545B" w:rsidP="00D75C4F">
      <w:pPr>
        <w:pStyle w:val="1iText"/>
        <w:spacing w:line="276" w:lineRule="auto"/>
        <w:rPr>
          <w:b/>
          <w:bCs/>
          <w:sz w:val="22"/>
          <w:szCs w:val="18"/>
        </w:rPr>
      </w:pPr>
      <w:r w:rsidRPr="00365603">
        <w:rPr>
          <w:b/>
          <w:bCs/>
          <w:sz w:val="22"/>
          <w:szCs w:val="18"/>
        </w:rPr>
        <w:t>Why an investor would not hold market portfolio in practise?</w:t>
      </w:r>
      <w:r w:rsidR="00365603" w:rsidRPr="00365603">
        <w:rPr>
          <w:b/>
          <w:bCs/>
          <w:sz w:val="22"/>
          <w:szCs w:val="18"/>
        </w:rPr>
        <w:t xml:space="preserve"> (X2.2 assignment)</w:t>
      </w:r>
    </w:p>
    <w:p w14:paraId="09D50A54" w14:textId="5C3CB438" w:rsidR="0065545B" w:rsidRDefault="0065545B" w:rsidP="00E56BED">
      <w:pPr>
        <w:pStyle w:val="1iText"/>
        <w:numPr>
          <w:ilvl w:val="0"/>
          <w:numId w:val="11"/>
        </w:numPr>
        <w:spacing w:line="276" w:lineRule="auto"/>
        <w:rPr>
          <w:sz w:val="22"/>
          <w:szCs w:val="18"/>
        </w:rPr>
      </w:pPr>
      <w:r w:rsidRPr="0065545B">
        <w:rPr>
          <w:sz w:val="22"/>
          <w:szCs w:val="18"/>
        </w:rPr>
        <w:t>It is impossible to identify exactly the constituents of the market portfolio, as in principle it contains all risky assets including shares, property, bonds, commodities and human capital, many of which are never traded and have no market values.</w:t>
      </w:r>
    </w:p>
    <w:p w14:paraId="1FDA9FB6" w14:textId="46C61A87" w:rsidR="0065545B" w:rsidRDefault="0065545B" w:rsidP="00E56BED">
      <w:pPr>
        <w:pStyle w:val="1iText"/>
        <w:numPr>
          <w:ilvl w:val="0"/>
          <w:numId w:val="11"/>
        </w:numPr>
        <w:spacing w:line="276" w:lineRule="auto"/>
        <w:rPr>
          <w:sz w:val="22"/>
          <w:szCs w:val="18"/>
        </w:rPr>
      </w:pPr>
      <w:r w:rsidRPr="0065545B">
        <w:rPr>
          <w:sz w:val="22"/>
          <w:szCs w:val="18"/>
        </w:rPr>
        <w:t>Even if it were possible to identify exactly the constituents of the market portfolio, many of the different risky assets required (</w:t>
      </w:r>
      <w:r>
        <w:rPr>
          <w:sz w:val="22"/>
          <w:szCs w:val="18"/>
        </w:rPr>
        <w:t>e.g.</w:t>
      </w:r>
      <w:r w:rsidRPr="0065545B">
        <w:rPr>
          <w:sz w:val="22"/>
          <w:szCs w:val="18"/>
        </w:rPr>
        <w:t xml:space="preserve"> human capital) cannot be invested in, in practice.</w:t>
      </w:r>
    </w:p>
    <w:p w14:paraId="38F4816A" w14:textId="51D3EEC1" w:rsidR="007021B8" w:rsidRPr="007021B8" w:rsidRDefault="007021B8" w:rsidP="007021B8">
      <w:pPr>
        <w:pStyle w:val="1iText"/>
        <w:spacing w:line="276" w:lineRule="auto"/>
        <w:rPr>
          <w:b/>
          <w:bCs/>
          <w:sz w:val="22"/>
          <w:szCs w:val="18"/>
        </w:rPr>
      </w:pPr>
      <w:r w:rsidRPr="007021B8">
        <w:rPr>
          <w:b/>
          <w:bCs/>
          <w:sz w:val="22"/>
          <w:szCs w:val="18"/>
        </w:rPr>
        <w:t>Proof that ∑π</w:t>
      </w:r>
      <w:r w:rsidRPr="007021B8">
        <w:rPr>
          <w:b/>
          <w:bCs/>
          <w:sz w:val="22"/>
          <w:szCs w:val="18"/>
          <w:vertAlign w:val="subscript"/>
        </w:rPr>
        <w:t>i</w:t>
      </w:r>
      <w:r w:rsidRPr="007021B8">
        <w:rPr>
          <w:b/>
          <w:bCs/>
          <w:sz w:val="22"/>
          <w:szCs w:val="18"/>
        </w:rPr>
        <w:t>*β</w:t>
      </w:r>
      <w:r w:rsidRPr="007021B8">
        <w:rPr>
          <w:b/>
          <w:bCs/>
          <w:sz w:val="22"/>
          <w:szCs w:val="18"/>
          <w:vertAlign w:val="subscript"/>
        </w:rPr>
        <w:t>i</w:t>
      </w:r>
      <w:r w:rsidRPr="007021B8">
        <w:rPr>
          <w:b/>
          <w:bCs/>
          <w:sz w:val="22"/>
          <w:szCs w:val="18"/>
        </w:rPr>
        <w:t xml:space="preserve"> = 1. (Sept 2019)</w:t>
      </w:r>
    </w:p>
    <w:p w14:paraId="4A7B50B5" w14:textId="51211CCE" w:rsidR="007021B8" w:rsidRDefault="007021B8" w:rsidP="007021B8">
      <w:pPr>
        <w:pStyle w:val="1iText"/>
        <w:numPr>
          <w:ilvl w:val="0"/>
          <w:numId w:val="11"/>
        </w:numPr>
        <w:spacing w:line="276" w:lineRule="auto"/>
        <w:rPr>
          <w:sz w:val="22"/>
          <w:szCs w:val="18"/>
        </w:rPr>
      </w:pPr>
      <w:r>
        <w:rPr>
          <w:sz w:val="22"/>
          <w:szCs w:val="18"/>
        </w:rPr>
        <w:t xml:space="preserve">Here, </w:t>
      </w:r>
      <m:oMath>
        <m:sSub>
          <m:sSubPr>
            <m:ctrlPr>
              <w:rPr>
                <w:rFonts w:ascii="Cambria Math" w:hAnsi="Cambria Math"/>
                <w:i/>
                <w:sz w:val="22"/>
                <w:szCs w:val="18"/>
              </w:rPr>
            </m:ctrlPr>
          </m:sSubPr>
          <m:e>
            <m:r>
              <w:rPr>
                <w:rFonts w:ascii="Cambria Math" w:hAnsi="Cambria Math"/>
                <w:sz w:val="22"/>
                <w:szCs w:val="18"/>
              </w:rPr>
              <m:t>β</m:t>
            </m:r>
          </m:e>
          <m:sub>
            <m:r>
              <w:rPr>
                <w:rFonts w:ascii="Cambria Math" w:hAnsi="Cambria Math"/>
                <w:sz w:val="22"/>
                <w:szCs w:val="18"/>
              </w:rPr>
              <m:t>i</m:t>
            </m:r>
          </m:sub>
        </m:sSub>
        <m:r>
          <w:rPr>
            <w:rFonts w:ascii="Cambria Math" w:hAnsi="Cambria Math"/>
            <w:sz w:val="22"/>
            <w:szCs w:val="18"/>
          </w:rPr>
          <m:t>=</m:t>
        </m:r>
        <m:f>
          <m:fPr>
            <m:ctrlPr>
              <w:rPr>
                <w:rFonts w:ascii="Cambria Math" w:hAnsi="Cambria Math"/>
                <w:i/>
                <w:sz w:val="22"/>
                <w:szCs w:val="18"/>
              </w:rPr>
            </m:ctrlPr>
          </m:fPr>
          <m:num>
            <m:r>
              <w:rPr>
                <w:rFonts w:ascii="Cambria Math" w:hAnsi="Cambria Math"/>
                <w:sz w:val="22"/>
                <w:szCs w:val="18"/>
              </w:rPr>
              <m:t>Cov</m:t>
            </m:r>
            <m:d>
              <m:dPr>
                <m:ctrlPr>
                  <w:rPr>
                    <w:rFonts w:ascii="Cambria Math" w:hAnsi="Cambria Math"/>
                    <w:i/>
                    <w:sz w:val="22"/>
                    <w:szCs w:val="18"/>
                  </w:rPr>
                </m:ctrlPr>
              </m:dPr>
              <m:e>
                <m:sSub>
                  <m:sSubPr>
                    <m:ctrlPr>
                      <w:rPr>
                        <w:rFonts w:ascii="Cambria Math" w:hAnsi="Cambria Math"/>
                        <w:i/>
                        <w:sz w:val="22"/>
                        <w:szCs w:val="18"/>
                      </w:rPr>
                    </m:ctrlPr>
                  </m:sSubPr>
                  <m:e>
                    <m:r>
                      <w:rPr>
                        <w:rFonts w:ascii="Cambria Math" w:hAnsi="Cambria Math"/>
                        <w:sz w:val="22"/>
                        <w:szCs w:val="18"/>
                      </w:rPr>
                      <m:t>R</m:t>
                    </m:r>
                  </m:e>
                  <m:sub>
                    <m:r>
                      <w:rPr>
                        <w:rFonts w:ascii="Cambria Math" w:hAnsi="Cambria Math"/>
                        <w:sz w:val="22"/>
                        <w:szCs w:val="18"/>
                      </w:rPr>
                      <m:t>i</m:t>
                    </m:r>
                  </m:sub>
                </m:sSub>
                <m:r>
                  <w:rPr>
                    <w:rFonts w:ascii="Cambria Math" w:hAnsi="Cambria Math"/>
                    <w:sz w:val="22"/>
                    <w:szCs w:val="18"/>
                  </w:rPr>
                  <m:t xml:space="preserve">, </m:t>
                </m:r>
                <m:sSub>
                  <m:sSubPr>
                    <m:ctrlPr>
                      <w:rPr>
                        <w:rFonts w:ascii="Cambria Math" w:hAnsi="Cambria Math"/>
                        <w:i/>
                        <w:sz w:val="22"/>
                        <w:szCs w:val="18"/>
                      </w:rPr>
                    </m:ctrlPr>
                  </m:sSubPr>
                  <m:e>
                    <m:r>
                      <w:rPr>
                        <w:rFonts w:ascii="Cambria Math" w:hAnsi="Cambria Math"/>
                        <w:sz w:val="22"/>
                        <w:szCs w:val="18"/>
                      </w:rPr>
                      <m:t>R</m:t>
                    </m:r>
                  </m:e>
                  <m:sub>
                    <m:r>
                      <w:rPr>
                        <w:rFonts w:ascii="Cambria Math" w:hAnsi="Cambria Math"/>
                        <w:sz w:val="22"/>
                        <w:szCs w:val="18"/>
                      </w:rPr>
                      <m:t>M</m:t>
                    </m:r>
                  </m:sub>
                </m:sSub>
              </m:e>
            </m:d>
          </m:num>
          <m:den>
            <m:r>
              <w:rPr>
                <w:rFonts w:ascii="Cambria Math" w:hAnsi="Cambria Math"/>
                <w:sz w:val="22"/>
                <w:szCs w:val="18"/>
              </w:rPr>
              <m:t>V</m:t>
            </m:r>
            <m:d>
              <m:dPr>
                <m:ctrlPr>
                  <w:rPr>
                    <w:rFonts w:ascii="Cambria Math" w:hAnsi="Cambria Math"/>
                    <w:i/>
                    <w:sz w:val="22"/>
                    <w:szCs w:val="18"/>
                  </w:rPr>
                </m:ctrlPr>
              </m:dPr>
              <m:e>
                <m:sSub>
                  <m:sSubPr>
                    <m:ctrlPr>
                      <w:rPr>
                        <w:rFonts w:ascii="Cambria Math" w:hAnsi="Cambria Math"/>
                        <w:i/>
                        <w:sz w:val="22"/>
                        <w:szCs w:val="18"/>
                      </w:rPr>
                    </m:ctrlPr>
                  </m:sSubPr>
                  <m:e>
                    <m:r>
                      <w:rPr>
                        <w:rFonts w:ascii="Cambria Math" w:hAnsi="Cambria Math"/>
                        <w:sz w:val="22"/>
                        <w:szCs w:val="18"/>
                      </w:rPr>
                      <m:t>R</m:t>
                    </m:r>
                  </m:e>
                  <m:sub>
                    <m:r>
                      <w:rPr>
                        <w:rFonts w:ascii="Cambria Math" w:hAnsi="Cambria Math"/>
                        <w:sz w:val="22"/>
                        <w:szCs w:val="18"/>
                      </w:rPr>
                      <m:t>M</m:t>
                    </m:r>
                  </m:sub>
                </m:sSub>
              </m:e>
            </m:d>
          </m:den>
        </m:f>
      </m:oMath>
    </w:p>
    <w:p w14:paraId="7E5AF83B" w14:textId="4DC01EC0" w:rsidR="007021B8" w:rsidRPr="007021B8" w:rsidRDefault="00000000" w:rsidP="007021B8">
      <w:pPr>
        <w:pStyle w:val="1iText"/>
        <w:numPr>
          <w:ilvl w:val="0"/>
          <w:numId w:val="11"/>
        </w:numPr>
        <w:spacing w:line="276" w:lineRule="auto"/>
        <w:rPr>
          <w:sz w:val="22"/>
          <w:szCs w:val="18"/>
        </w:rPr>
      </w:pPr>
      <m:oMath>
        <m:sSub>
          <m:sSubPr>
            <m:ctrlPr>
              <w:rPr>
                <w:rFonts w:ascii="Cambria Math" w:hAnsi="Cambria Math"/>
                <w:i/>
                <w:sz w:val="22"/>
                <w:szCs w:val="18"/>
              </w:rPr>
            </m:ctrlPr>
          </m:sSubPr>
          <m:e>
            <m:r>
              <w:rPr>
                <w:rFonts w:ascii="Cambria Math" w:hAnsi="Cambria Math"/>
                <w:sz w:val="22"/>
                <w:szCs w:val="18"/>
              </w:rPr>
              <m:t>E</m:t>
            </m:r>
          </m:e>
          <m:sub>
            <m:r>
              <w:rPr>
                <w:rFonts w:ascii="Cambria Math" w:hAnsi="Cambria Math"/>
                <w:sz w:val="22"/>
                <w:szCs w:val="18"/>
              </w:rPr>
              <m:t>i</m:t>
            </m:r>
          </m:sub>
        </m:sSub>
        <m:r>
          <w:rPr>
            <w:rFonts w:ascii="Cambria Math" w:hAnsi="Cambria Math"/>
            <w:sz w:val="22"/>
            <w:szCs w:val="18"/>
          </w:rPr>
          <m:t>=rfr+</m:t>
        </m:r>
        <m:sSub>
          <m:sSubPr>
            <m:ctrlPr>
              <w:rPr>
                <w:rFonts w:ascii="Cambria Math" w:hAnsi="Cambria Math"/>
                <w:i/>
                <w:sz w:val="22"/>
                <w:szCs w:val="18"/>
              </w:rPr>
            </m:ctrlPr>
          </m:sSubPr>
          <m:e>
            <m:r>
              <w:rPr>
                <w:rFonts w:ascii="Cambria Math" w:hAnsi="Cambria Math"/>
                <w:sz w:val="22"/>
                <w:szCs w:val="18"/>
              </w:rPr>
              <m:t>β</m:t>
            </m:r>
          </m:e>
          <m:sub>
            <m:r>
              <w:rPr>
                <w:rFonts w:ascii="Cambria Math" w:hAnsi="Cambria Math"/>
                <w:sz w:val="22"/>
                <w:szCs w:val="18"/>
              </w:rPr>
              <m:t>i</m:t>
            </m:r>
          </m:sub>
        </m:sSub>
        <m:d>
          <m:dPr>
            <m:ctrlPr>
              <w:rPr>
                <w:rFonts w:ascii="Cambria Math" w:hAnsi="Cambria Math"/>
                <w:i/>
                <w:sz w:val="22"/>
                <w:szCs w:val="18"/>
              </w:rPr>
            </m:ctrlPr>
          </m:dPr>
          <m:e>
            <m:sSub>
              <m:sSubPr>
                <m:ctrlPr>
                  <w:rPr>
                    <w:rFonts w:ascii="Cambria Math" w:hAnsi="Cambria Math"/>
                    <w:i/>
                    <w:sz w:val="22"/>
                    <w:szCs w:val="18"/>
                  </w:rPr>
                </m:ctrlPr>
              </m:sSubPr>
              <m:e>
                <m:r>
                  <w:rPr>
                    <w:rFonts w:ascii="Cambria Math" w:hAnsi="Cambria Math"/>
                    <w:sz w:val="22"/>
                    <w:szCs w:val="18"/>
                  </w:rPr>
                  <m:t>E</m:t>
                </m:r>
              </m:e>
              <m:sub>
                <m:r>
                  <w:rPr>
                    <w:rFonts w:ascii="Cambria Math" w:hAnsi="Cambria Math"/>
                    <w:sz w:val="22"/>
                    <w:szCs w:val="18"/>
                  </w:rPr>
                  <m:t>M</m:t>
                </m:r>
              </m:sub>
            </m:sSub>
            <m:r>
              <w:rPr>
                <w:rFonts w:ascii="Cambria Math" w:hAnsi="Cambria Math"/>
                <w:sz w:val="22"/>
                <w:szCs w:val="18"/>
              </w:rPr>
              <m:t>-rfr</m:t>
            </m:r>
          </m:e>
        </m:d>
      </m:oMath>
    </w:p>
    <w:p w14:paraId="5E689639" w14:textId="27FCA796" w:rsidR="007021B8" w:rsidRPr="007021B8" w:rsidRDefault="00000000" w:rsidP="007021B8">
      <w:pPr>
        <w:pStyle w:val="1iText"/>
        <w:numPr>
          <w:ilvl w:val="0"/>
          <w:numId w:val="11"/>
        </w:numPr>
        <w:spacing w:line="276" w:lineRule="auto"/>
        <w:rPr>
          <w:sz w:val="22"/>
          <w:szCs w:val="18"/>
        </w:rPr>
      </w:pPr>
      <m:oMath>
        <m:sSub>
          <m:sSubPr>
            <m:ctrlPr>
              <w:rPr>
                <w:rFonts w:ascii="Cambria Math" w:hAnsi="Cambria Math"/>
                <w:i/>
                <w:sz w:val="22"/>
                <w:szCs w:val="18"/>
              </w:rPr>
            </m:ctrlPr>
          </m:sSubPr>
          <m:e>
            <m:r>
              <w:rPr>
                <w:rFonts w:ascii="Cambria Math" w:hAnsi="Cambria Math"/>
                <w:sz w:val="22"/>
                <w:szCs w:val="18"/>
              </w:rPr>
              <m:t>R</m:t>
            </m:r>
          </m:e>
          <m:sub>
            <m:r>
              <w:rPr>
                <w:rFonts w:ascii="Cambria Math" w:hAnsi="Cambria Math"/>
                <w:sz w:val="22"/>
                <w:szCs w:val="18"/>
              </w:rPr>
              <m:t>M</m:t>
            </m:r>
          </m:sub>
        </m:sSub>
        <m:r>
          <w:rPr>
            <w:rFonts w:ascii="Cambria Math" w:hAnsi="Cambria Math"/>
            <w:sz w:val="22"/>
            <w:szCs w:val="18"/>
          </w:rPr>
          <m:t>=</m:t>
        </m:r>
        <m:nary>
          <m:naryPr>
            <m:chr m:val="∑"/>
            <m:ctrlPr>
              <w:rPr>
                <w:rFonts w:ascii="Cambria Math" w:hAnsi="Cambria Math"/>
                <w:i/>
                <w:sz w:val="22"/>
                <w:szCs w:val="18"/>
              </w:rPr>
            </m:ctrlPr>
          </m:naryPr>
          <m:sub>
            <m:r>
              <w:rPr>
                <w:rFonts w:ascii="Cambria Math" w:hAnsi="Cambria Math"/>
                <w:sz w:val="22"/>
                <w:szCs w:val="18"/>
              </w:rPr>
              <m:t>i=1</m:t>
            </m:r>
          </m:sub>
          <m:sup>
            <m:r>
              <w:rPr>
                <w:rFonts w:ascii="Cambria Math" w:hAnsi="Cambria Math"/>
                <w:sz w:val="22"/>
                <w:szCs w:val="18"/>
              </w:rPr>
              <m:t>n</m:t>
            </m:r>
          </m:sup>
          <m:e>
            <m:sSub>
              <m:sSubPr>
                <m:ctrlPr>
                  <w:rPr>
                    <w:rFonts w:ascii="Cambria Math" w:hAnsi="Cambria Math"/>
                    <w:i/>
                    <w:sz w:val="22"/>
                    <w:szCs w:val="18"/>
                  </w:rPr>
                </m:ctrlPr>
              </m:sSubPr>
              <m:e>
                <m:r>
                  <w:rPr>
                    <w:rFonts w:ascii="Cambria Math" w:hAnsi="Cambria Math"/>
                    <w:sz w:val="22"/>
                    <w:szCs w:val="18"/>
                  </w:rPr>
                  <m:t>π</m:t>
                </m:r>
              </m:e>
              <m:sub>
                <m:r>
                  <w:rPr>
                    <w:rFonts w:ascii="Cambria Math" w:hAnsi="Cambria Math"/>
                    <w:sz w:val="22"/>
                    <w:szCs w:val="18"/>
                  </w:rPr>
                  <m:t>i</m:t>
                </m:r>
              </m:sub>
            </m:sSub>
            <m:sSub>
              <m:sSubPr>
                <m:ctrlPr>
                  <w:rPr>
                    <w:rFonts w:ascii="Cambria Math" w:hAnsi="Cambria Math"/>
                    <w:i/>
                    <w:sz w:val="22"/>
                    <w:szCs w:val="18"/>
                  </w:rPr>
                </m:ctrlPr>
              </m:sSubPr>
              <m:e>
                <m:r>
                  <w:rPr>
                    <w:rFonts w:ascii="Cambria Math" w:hAnsi="Cambria Math"/>
                    <w:sz w:val="22"/>
                    <w:szCs w:val="18"/>
                  </w:rPr>
                  <m:t>R</m:t>
                </m:r>
              </m:e>
              <m:sub>
                <m:r>
                  <w:rPr>
                    <w:rFonts w:ascii="Cambria Math" w:hAnsi="Cambria Math"/>
                    <w:sz w:val="22"/>
                    <w:szCs w:val="18"/>
                  </w:rPr>
                  <m:t>i</m:t>
                </m:r>
              </m:sub>
            </m:sSub>
          </m:e>
        </m:nary>
        <m:r>
          <w:rPr>
            <w:rFonts w:ascii="Cambria Math" w:hAnsi="Cambria Math"/>
            <w:sz w:val="22"/>
            <w:szCs w:val="18"/>
          </w:rPr>
          <m:t xml:space="preserve">   where </m:t>
        </m:r>
        <m:sSub>
          <m:sSubPr>
            <m:ctrlPr>
              <w:rPr>
                <w:rFonts w:ascii="Cambria Math" w:hAnsi="Cambria Math"/>
                <w:i/>
                <w:sz w:val="22"/>
                <w:szCs w:val="18"/>
              </w:rPr>
            </m:ctrlPr>
          </m:sSubPr>
          <m:e>
            <m:r>
              <w:rPr>
                <w:rFonts w:ascii="Cambria Math" w:hAnsi="Cambria Math"/>
                <w:sz w:val="22"/>
                <w:szCs w:val="18"/>
              </w:rPr>
              <m:t>π</m:t>
            </m:r>
          </m:e>
          <m:sub>
            <m:r>
              <w:rPr>
                <w:rFonts w:ascii="Cambria Math" w:hAnsi="Cambria Math"/>
                <w:sz w:val="22"/>
                <w:szCs w:val="18"/>
              </w:rPr>
              <m:t>i</m:t>
            </m:r>
          </m:sub>
        </m:sSub>
        <m:r>
          <w:rPr>
            <w:rFonts w:ascii="Cambria Math" w:hAnsi="Cambria Math"/>
            <w:sz w:val="22"/>
            <w:szCs w:val="18"/>
          </w:rPr>
          <m:t xml:space="preserve"> is proportion of investment</m:t>
        </m:r>
      </m:oMath>
    </w:p>
    <w:p w14:paraId="22B5E2A3" w14:textId="4A839A3E" w:rsidR="007021B8" w:rsidRPr="007021B8" w:rsidRDefault="007021B8" w:rsidP="007021B8">
      <w:pPr>
        <w:pStyle w:val="1iText"/>
        <w:numPr>
          <w:ilvl w:val="0"/>
          <w:numId w:val="11"/>
        </w:numPr>
        <w:spacing w:line="276" w:lineRule="auto"/>
        <w:rPr>
          <w:sz w:val="22"/>
          <w:szCs w:val="18"/>
        </w:rPr>
      </w:pPr>
      <m:oMath>
        <m:r>
          <w:rPr>
            <w:rFonts w:ascii="Cambria Math" w:hAnsi="Cambria Math"/>
            <w:sz w:val="22"/>
            <w:szCs w:val="18"/>
          </w:rPr>
          <m:t>V</m:t>
        </m:r>
        <m:d>
          <m:dPr>
            <m:ctrlPr>
              <w:rPr>
                <w:rFonts w:ascii="Cambria Math" w:hAnsi="Cambria Math"/>
                <w:i/>
                <w:sz w:val="22"/>
                <w:szCs w:val="18"/>
              </w:rPr>
            </m:ctrlPr>
          </m:dPr>
          <m:e>
            <m:sSub>
              <m:sSubPr>
                <m:ctrlPr>
                  <w:rPr>
                    <w:rFonts w:ascii="Cambria Math" w:hAnsi="Cambria Math"/>
                    <w:i/>
                    <w:sz w:val="22"/>
                    <w:szCs w:val="18"/>
                  </w:rPr>
                </m:ctrlPr>
              </m:sSubPr>
              <m:e>
                <m:r>
                  <w:rPr>
                    <w:rFonts w:ascii="Cambria Math" w:hAnsi="Cambria Math"/>
                    <w:sz w:val="22"/>
                    <w:szCs w:val="18"/>
                  </w:rPr>
                  <m:t>R</m:t>
                </m:r>
              </m:e>
              <m:sub>
                <m:r>
                  <w:rPr>
                    <w:rFonts w:ascii="Cambria Math" w:hAnsi="Cambria Math"/>
                    <w:sz w:val="22"/>
                    <w:szCs w:val="18"/>
                  </w:rPr>
                  <m:t>M</m:t>
                </m:r>
              </m:sub>
            </m:sSub>
          </m:e>
        </m:d>
        <m:r>
          <w:rPr>
            <w:rFonts w:ascii="Cambria Math" w:hAnsi="Cambria Math"/>
            <w:sz w:val="22"/>
            <w:szCs w:val="18"/>
          </w:rPr>
          <m:t>=</m:t>
        </m:r>
        <m:nary>
          <m:naryPr>
            <m:chr m:val="∑"/>
            <m:ctrlPr>
              <w:rPr>
                <w:rFonts w:ascii="Cambria Math" w:hAnsi="Cambria Math"/>
                <w:i/>
                <w:sz w:val="22"/>
                <w:szCs w:val="18"/>
              </w:rPr>
            </m:ctrlPr>
          </m:naryPr>
          <m:sub>
            <m:r>
              <w:rPr>
                <w:rFonts w:ascii="Cambria Math" w:hAnsi="Cambria Math"/>
                <w:sz w:val="22"/>
                <w:szCs w:val="18"/>
              </w:rPr>
              <m:t>i=1</m:t>
            </m:r>
          </m:sub>
          <m:sup>
            <m:r>
              <w:rPr>
                <w:rFonts w:ascii="Cambria Math" w:hAnsi="Cambria Math"/>
                <w:sz w:val="22"/>
                <w:szCs w:val="18"/>
              </w:rPr>
              <m:t>n</m:t>
            </m:r>
          </m:sup>
          <m:e>
            <m:sSub>
              <m:sSubPr>
                <m:ctrlPr>
                  <w:rPr>
                    <w:rFonts w:ascii="Cambria Math" w:hAnsi="Cambria Math"/>
                    <w:i/>
                    <w:sz w:val="22"/>
                    <w:szCs w:val="18"/>
                  </w:rPr>
                </m:ctrlPr>
              </m:sSubPr>
              <m:e>
                <m:r>
                  <w:rPr>
                    <w:rFonts w:ascii="Cambria Math" w:hAnsi="Cambria Math"/>
                    <w:sz w:val="22"/>
                    <w:szCs w:val="18"/>
                  </w:rPr>
                  <m:t>π</m:t>
                </m:r>
              </m:e>
              <m:sub>
                <m:r>
                  <w:rPr>
                    <w:rFonts w:ascii="Cambria Math" w:hAnsi="Cambria Math"/>
                    <w:sz w:val="22"/>
                    <w:szCs w:val="18"/>
                  </w:rPr>
                  <m:t>i</m:t>
                </m:r>
              </m:sub>
            </m:sSub>
            <m:r>
              <w:rPr>
                <w:rFonts w:ascii="Cambria Math" w:hAnsi="Cambria Math"/>
                <w:sz w:val="22"/>
                <w:szCs w:val="18"/>
              </w:rPr>
              <m:t xml:space="preserve"> Cov</m:t>
            </m:r>
            <m:d>
              <m:dPr>
                <m:ctrlPr>
                  <w:rPr>
                    <w:rFonts w:ascii="Cambria Math" w:hAnsi="Cambria Math"/>
                    <w:i/>
                    <w:sz w:val="22"/>
                    <w:szCs w:val="18"/>
                  </w:rPr>
                </m:ctrlPr>
              </m:dPr>
              <m:e>
                <m:sSub>
                  <m:sSubPr>
                    <m:ctrlPr>
                      <w:rPr>
                        <w:rFonts w:ascii="Cambria Math" w:hAnsi="Cambria Math"/>
                        <w:i/>
                        <w:sz w:val="22"/>
                        <w:szCs w:val="18"/>
                      </w:rPr>
                    </m:ctrlPr>
                  </m:sSubPr>
                  <m:e>
                    <m:r>
                      <w:rPr>
                        <w:rFonts w:ascii="Cambria Math" w:hAnsi="Cambria Math"/>
                        <w:sz w:val="22"/>
                        <w:szCs w:val="18"/>
                      </w:rPr>
                      <m:t>R</m:t>
                    </m:r>
                  </m:e>
                  <m:sub>
                    <m:r>
                      <w:rPr>
                        <w:rFonts w:ascii="Cambria Math" w:hAnsi="Cambria Math"/>
                        <w:sz w:val="22"/>
                        <w:szCs w:val="18"/>
                      </w:rPr>
                      <m:t>i</m:t>
                    </m:r>
                  </m:sub>
                </m:sSub>
                <m:r>
                  <w:rPr>
                    <w:rFonts w:ascii="Cambria Math" w:hAnsi="Cambria Math"/>
                    <w:sz w:val="22"/>
                    <w:szCs w:val="18"/>
                  </w:rPr>
                  <m:t xml:space="preserve">, </m:t>
                </m:r>
                <m:sSub>
                  <m:sSubPr>
                    <m:ctrlPr>
                      <w:rPr>
                        <w:rFonts w:ascii="Cambria Math" w:hAnsi="Cambria Math"/>
                        <w:i/>
                        <w:sz w:val="22"/>
                        <w:szCs w:val="18"/>
                      </w:rPr>
                    </m:ctrlPr>
                  </m:sSubPr>
                  <m:e>
                    <m:r>
                      <w:rPr>
                        <w:rFonts w:ascii="Cambria Math" w:hAnsi="Cambria Math"/>
                        <w:sz w:val="22"/>
                        <w:szCs w:val="18"/>
                      </w:rPr>
                      <m:t>R</m:t>
                    </m:r>
                  </m:e>
                  <m:sub>
                    <m:r>
                      <w:rPr>
                        <w:rFonts w:ascii="Cambria Math" w:hAnsi="Cambria Math"/>
                        <w:sz w:val="22"/>
                        <w:szCs w:val="18"/>
                      </w:rPr>
                      <m:t>M</m:t>
                    </m:r>
                  </m:sub>
                </m:sSub>
              </m:e>
            </m:d>
          </m:e>
        </m:nary>
        <m:r>
          <w:rPr>
            <w:rFonts w:ascii="Cambria Math" w:hAnsi="Cambria Math"/>
            <w:sz w:val="22"/>
            <w:szCs w:val="18"/>
          </w:rPr>
          <m:t xml:space="preserve">  or </m:t>
        </m:r>
        <m:nary>
          <m:naryPr>
            <m:chr m:val="∑"/>
            <m:ctrlPr>
              <w:rPr>
                <w:rFonts w:ascii="Cambria Math" w:hAnsi="Cambria Math"/>
                <w:i/>
                <w:sz w:val="22"/>
                <w:szCs w:val="18"/>
              </w:rPr>
            </m:ctrlPr>
          </m:naryPr>
          <m:sub>
            <m:r>
              <w:rPr>
                <w:rFonts w:ascii="Cambria Math" w:hAnsi="Cambria Math"/>
                <w:sz w:val="22"/>
                <w:szCs w:val="18"/>
              </w:rPr>
              <m:t>i=1</m:t>
            </m:r>
          </m:sub>
          <m:sup>
            <m:r>
              <w:rPr>
                <w:rFonts w:ascii="Cambria Math" w:hAnsi="Cambria Math"/>
                <w:sz w:val="22"/>
                <w:szCs w:val="18"/>
              </w:rPr>
              <m:t>n</m:t>
            </m:r>
          </m:sup>
          <m:e>
            <m:sSub>
              <m:sSubPr>
                <m:ctrlPr>
                  <w:rPr>
                    <w:rFonts w:ascii="Cambria Math" w:hAnsi="Cambria Math"/>
                    <w:i/>
                    <w:sz w:val="22"/>
                    <w:szCs w:val="18"/>
                  </w:rPr>
                </m:ctrlPr>
              </m:sSubPr>
              <m:e>
                <m:r>
                  <w:rPr>
                    <w:rFonts w:ascii="Cambria Math" w:hAnsi="Cambria Math"/>
                    <w:sz w:val="22"/>
                    <w:szCs w:val="18"/>
                  </w:rPr>
                  <m:t>π</m:t>
                </m:r>
              </m:e>
              <m:sub>
                <m:r>
                  <w:rPr>
                    <w:rFonts w:ascii="Cambria Math" w:hAnsi="Cambria Math"/>
                    <w:sz w:val="22"/>
                    <w:szCs w:val="18"/>
                  </w:rPr>
                  <m:t>i</m:t>
                </m:r>
              </m:sub>
            </m:sSub>
          </m:e>
        </m:nary>
        <m:r>
          <w:rPr>
            <w:rFonts w:ascii="Cambria Math" w:hAnsi="Cambria Math"/>
            <w:sz w:val="22"/>
            <w:szCs w:val="18"/>
          </w:rPr>
          <m:t>=</m:t>
        </m:r>
        <m:f>
          <m:fPr>
            <m:ctrlPr>
              <w:rPr>
                <w:rFonts w:ascii="Cambria Math" w:hAnsi="Cambria Math"/>
                <w:i/>
                <w:sz w:val="22"/>
                <w:szCs w:val="18"/>
              </w:rPr>
            </m:ctrlPr>
          </m:fPr>
          <m:num>
            <m:r>
              <w:rPr>
                <w:rFonts w:ascii="Cambria Math" w:hAnsi="Cambria Math"/>
                <w:sz w:val="22"/>
                <w:szCs w:val="18"/>
              </w:rPr>
              <m:t>V</m:t>
            </m:r>
            <m:d>
              <m:dPr>
                <m:ctrlPr>
                  <w:rPr>
                    <w:rFonts w:ascii="Cambria Math" w:hAnsi="Cambria Math"/>
                    <w:i/>
                    <w:sz w:val="22"/>
                    <w:szCs w:val="18"/>
                  </w:rPr>
                </m:ctrlPr>
              </m:dPr>
              <m:e>
                <m:sSub>
                  <m:sSubPr>
                    <m:ctrlPr>
                      <w:rPr>
                        <w:rFonts w:ascii="Cambria Math" w:hAnsi="Cambria Math"/>
                        <w:i/>
                        <w:sz w:val="22"/>
                        <w:szCs w:val="18"/>
                      </w:rPr>
                    </m:ctrlPr>
                  </m:sSubPr>
                  <m:e>
                    <m:r>
                      <w:rPr>
                        <w:rFonts w:ascii="Cambria Math" w:hAnsi="Cambria Math"/>
                        <w:sz w:val="22"/>
                        <w:szCs w:val="18"/>
                      </w:rPr>
                      <m:t>R</m:t>
                    </m:r>
                  </m:e>
                  <m:sub>
                    <m:r>
                      <w:rPr>
                        <w:rFonts w:ascii="Cambria Math" w:hAnsi="Cambria Math"/>
                        <w:sz w:val="22"/>
                        <w:szCs w:val="18"/>
                      </w:rPr>
                      <m:t>M</m:t>
                    </m:r>
                  </m:sub>
                </m:sSub>
              </m:e>
            </m:d>
          </m:num>
          <m:den>
            <m:r>
              <w:rPr>
                <w:rFonts w:ascii="Cambria Math" w:hAnsi="Cambria Math"/>
                <w:sz w:val="22"/>
                <w:szCs w:val="18"/>
              </w:rPr>
              <m:t>Cov</m:t>
            </m:r>
            <m:d>
              <m:dPr>
                <m:ctrlPr>
                  <w:rPr>
                    <w:rFonts w:ascii="Cambria Math" w:hAnsi="Cambria Math"/>
                    <w:i/>
                    <w:sz w:val="22"/>
                    <w:szCs w:val="18"/>
                  </w:rPr>
                </m:ctrlPr>
              </m:dPr>
              <m:e>
                <m:sSub>
                  <m:sSubPr>
                    <m:ctrlPr>
                      <w:rPr>
                        <w:rFonts w:ascii="Cambria Math" w:hAnsi="Cambria Math"/>
                        <w:i/>
                        <w:sz w:val="22"/>
                        <w:szCs w:val="18"/>
                      </w:rPr>
                    </m:ctrlPr>
                  </m:sSubPr>
                  <m:e>
                    <m:r>
                      <w:rPr>
                        <w:rFonts w:ascii="Cambria Math" w:hAnsi="Cambria Math"/>
                        <w:sz w:val="22"/>
                        <w:szCs w:val="18"/>
                      </w:rPr>
                      <m:t>R</m:t>
                    </m:r>
                  </m:e>
                  <m:sub>
                    <m:r>
                      <w:rPr>
                        <w:rFonts w:ascii="Cambria Math" w:hAnsi="Cambria Math"/>
                        <w:sz w:val="22"/>
                        <w:szCs w:val="18"/>
                      </w:rPr>
                      <m:t>i</m:t>
                    </m:r>
                  </m:sub>
                </m:sSub>
                <m:r>
                  <w:rPr>
                    <w:rFonts w:ascii="Cambria Math" w:hAnsi="Cambria Math"/>
                    <w:sz w:val="22"/>
                    <w:szCs w:val="18"/>
                  </w:rPr>
                  <m:t xml:space="preserve">, </m:t>
                </m:r>
                <m:sSub>
                  <m:sSubPr>
                    <m:ctrlPr>
                      <w:rPr>
                        <w:rFonts w:ascii="Cambria Math" w:hAnsi="Cambria Math"/>
                        <w:i/>
                        <w:sz w:val="22"/>
                        <w:szCs w:val="18"/>
                      </w:rPr>
                    </m:ctrlPr>
                  </m:sSubPr>
                  <m:e>
                    <m:r>
                      <w:rPr>
                        <w:rFonts w:ascii="Cambria Math" w:hAnsi="Cambria Math"/>
                        <w:sz w:val="22"/>
                        <w:szCs w:val="18"/>
                      </w:rPr>
                      <m:t>R</m:t>
                    </m:r>
                  </m:e>
                  <m:sub>
                    <m:r>
                      <w:rPr>
                        <w:rFonts w:ascii="Cambria Math" w:hAnsi="Cambria Math"/>
                        <w:sz w:val="22"/>
                        <w:szCs w:val="18"/>
                      </w:rPr>
                      <m:t>M</m:t>
                    </m:r>
                  </m:sub>
                </m:sSub>
              </m:e>
            </m:d>
          </m:den>
        </m:f>
        <m:r>
          <w:rPr>
            <w:rFonts w:ascii="Cambria Math" w:hAnsi="Cambria Math"/>
            <w:sz w:val="22"/>
            <w:szCs w:val="18"/>
          </w:rPr>
          <m:t>=</m:t>
        </m:r>
        <m:f>
          <m:fPr>
            <m:ctrlPr>
              <w:rPr>
                <w:rFonts w:ascii="Cambria Math" w:hAnsi="Cambria Math"/>
                <w:i/>
                <w:sz w:val="22"/>
                <w:szCs w:val="18"/>
              </w:rPr>
            </m:ctrlPr>
          </m:fPr>
          <m:num>
            <m:r>
              <w:rPr>
                <w:rFonts w:ascii="Cambria Math" w:hAnsi="Cambria Math"/>
                <w:sz w:val="22"/>
                <w:szCs w:val="18"/>
              </w:rPr>
              <m:t>1</m:t>
            </m:r>
          </m:num>
          <m:den>
            <m:sSub>
              <m:sSubPr>
                <m:ctrlPr>
                  <w:rPr>
                    <w:rFonts w:ascii="Cambria Math" w:hAnsi="Cambria Math"/>
                    <w:i/>
                    <w:sz w:val="22"/>
                    <w:szCs w:val="18"/>
                  </w:rPr>
                </m:ctrlPr>
              </m:sSubPr>
              <m:e>
                <m:r>
                  <w:rPr>
                    <w:rFonts w:ascii="Cambria Math" w:hAnsi="Cambria Math"/>
                    <w:sz w:val="22"/>
                    <w:szCs w:val="18"/>
                  </w:rPr>
                  <m:t>β</m:t>
                </m:r>
              </m:e>
              <m:sub>
                <m:r>
                  <w:rPr>
                    <w:rFonts w:ascii="Cambria Math" w:hAnsi="Cambria Math"/>
                    <w:sz w:val="22"/>
                    <w:szCs w:val="18"/>
                  </w:rPr>
                  <m:t>i</m:t>
                </m:r>
              </m:sub>
            </m:sSub>
          </m:den>
        </m:f>
        <m:r>
          <w:rPr>
            <w:rFonts w:ascii="Cambria Math" w:hAnsi="Cambria Math"/>
            <w:sz w:val="22"/>
            <w:szCs w:val="18"/>
          </w:rPr>
          <m:t xml:space="preserve"> </m:t>
        </m:r>
      </m:oMath>
    </w:p>
    <w:p w14:paraId="35C1111E" w14:textId="7A09354F" w:rsidR="007021B8" w:rsidRDefault="007021B8" w:rsidP="007021B8">
      <w:pPr>
        <w:pStyle w:val="1iText"/>
        <w:numPr>
          <w:ilvl w:val="0"/>
          <w:numId w:val="11"/>
        </w:numPr>
        <w:spacing w:line="276" w:lineRule="auto"/>
        <w:rPr>
          <w:sz w:val="22"/>
          <w:szCs w:val="18"/>
        </w:rPr>
      </w:pPr>
      <w:r>
        <w:rPr>
          <w:sz w:val="22"/>
          <w:szCs w:val="18"/>
        </w:rPr>
        <w:t xml:space="preserve">Thus, </w:t>
      </w:r>
      <m:oMath>
        <m:nary>
          <m:naryPr>
            <m:chr m:val="∑"/>
            <m:ctrlPr>
              <w:rPr>
                <w:rFonts w:ascii="Cambria Math" w:hAnsi="Cambria Math"/>
                <w:i/>
                <w:sz w:val="22"/>
                <w:szCs w:val="18"/>
              </w:rPr>
            </m:ctrlPr>
          </m:naryPr>
          <m:sub>
            <m:r>
              <w:rPr>
                <w:rFonts w:ascii="Cambria Math" w:hAnsi="Cambria Math"/>
                <w:sz w:val="22"/>
                <w:szCs w:val="18"/>
              </w:rPr>
              <m:t>i=1</m:t>
            </m:r>
          </m:sub>
          <m:sup>
            <m:r>
              <w:rPr>
                <w:rFonts w:ascii="Cambria Math" w:hAnsi="Cambria Math"/>
                <w:sz w:val="22"/>
                <w:szCs w:val="18"/>
              </w:rPr>
              <m:t>n</m:t>
            </m:r>
          </m:sup>
          <m:e>
            <m:sSub>
              <m:sSubPr>
                <m:ctrlPr>
                  <w:rPr>
                    <w:rFonts w:ascii="Cambria Math" w:hAnsi="Cambria Math"/>
                    <w:i/>
                    <w:sz w:val="22"/>
                    <w:szCs w:val="18"/>
                  </w:rPr>
                </m:ctrlPr>
              </m:sSubPr>
              <m:e>
                <m:r>
                  <w:rPr>
                    <w:rFonts w:ascii="Cambria Math" w:hAnsi="Cambria Math"/>
                    <w:sz w:val="22"/>
                    <w:szCs w:val="18"/>
                  </w:rPr>
                  <m:t>π</m:t>
                </m:r>
              </m:e>
              <m:sub>
                <m:r>
                  <w:rPr>
                    <w:rFonts w:ascii="Cambria Math" w:hAnsi="Cambria Math"/>
                    <w:sz w:val="22"/>
                    <w:szCs w:val="18"/>
                  </w:rPr>
                  <m:t>i</m:t>
                </m:r>
              </m:sub>
            </m:sSub>
          </m:e>
        </m:nary>
        <m:sSub>
          <m:sSubPr>
            <m:ctrlPr>
              <w:rPr>
                <w:rFonts w:ascii="Cambria Math" w:hAnsi="Cambria Math"/>
                <w:i/>
                <w:sz w:val="22"/>
                <w:szCs w:val="18"/>
              </w:rPr>
            </m:ctrlPr>
          </m:sSubPr>
          <m:e>
            <m:r>
              <w:rPr>
                <w:rFonts w:ascii="Cambria Math" w:hAnsi="Cambria Math"/>
                <w:sz w:val="22"/>
                <w:szCs w:val="18"/>
              </w:rPr>
              <m:t>β</m:t>
            </m:r>
          </m:e>
          <m:sub>
            <m:r>
              <w:rPr>
                <w:rFonts w:ascii="Cambria Math" w:hAnsi="Cambria Math"/>
                <w:sz w:val="22"/>
                <w:szCs w:val="18"/>
              </w:rPr>
              <m:t>i</m:t>
            </m:r>
          </m:sub>
        </m:sSub>
        <m:r>
          <w:rPr>
            <w:rFonts w:ascii="Cambria Math" w:hAnsi="Cambria Math"/>
            <w:sz w:val="22"/>
            <w:szCs w:val="18"/>
          </w:rPr>
          <m:t>=1</m:t>
        </m:r>
      </m:oMath>
      <w:r>
        <w:rPr>
          <w:sz w:val="22"/>
          <w:szCs w:val="18"/>
        </w:rPr>
        <w:t xml:space="preserve"> </w:t>
      </w:r>
    </w:p>
    <w:p w14:paraId="4E4F03AC" w14:textId="63EDFCC1" w:rsidR="007021B8" w:rsidRPr="007021B8" w:rsidRDefault="007021B8" w:rsidP="007021B8">
      <w:pPr>
        <w:pStyle w:val="1iText"/>
        <w:numPr>
          <w:ilvl w:val="0"/>
          <w:numId w:val="11"/>
        </w:numPr>
        <w:spacing w:line="276" w:lineRule="auto"/>
        <w:rPr>
          <w:sz w:val="22"/>
          <w:szCs w:val="18"/>
        </w:rPr>
      </w:pPr>
      <w:r>
        <w:rPr>
          <w:sz w:val="22"/>
          <w:szCs w:val="18"/>
        </w:rPr>
        <w:t xml:space="preserve">Proved. </w:t>
      </w:r>
    </w:p>
    <w:p w14:paraId="1F4A39D4" w14:textId="77777777" w:rsidR="0065545B" w:rsidRDefault="0065545B" w:rsidP="00D75C4F"/>
    <w:p w14:paraId="734E7AE6" w14:textId="451DB233" w:rsidR="00516DCF" w:rsidRDefault="00516DCF" w:rsidP="00D75C4F">
      <w:pPr>
        <w:rPr>
          <w:rFonts w:asciiTheme="majorHAnsi" w:eastAsiaTheme="minorEastAsia" w:hAnsiTheme="majorHAnsi" w:cstheme="majorBidi"/>
          <w:b/>
          <w:bCs/>
          <w:color w:val="000000" w:themeColor="text1"/>
          <w:sz w:val="24"/>
          <w:szCs w:val="24"/>
        </w:rPr>
      </w:pPr>
      <w:r>
        <w:br w:type="page"/>
      </w:r>
    </w:p>
    <w:p w14:paraId="74D01E86" w14:textId="26F3D566" w:rsidR="00976709" w:rsidRPr="00D70ADE" w:rsidRDefault="00976709" w:rsidP="00D75C4F">
      <w:pPr>
        <w:pStyle w:val="Heading2"/>
      </w:pPr>
      <w:r w:rsidRPr="00D70ADE">
        <w:lastRenderedPageBreak/>
        <w:t xml:space="preserve">Ch </w:t>
      </w:r>
      <w:r w:rsidR="00281E2B">
        <w:t>0</w:t>
      </w:r>
      <w:r w:rsidR="001A5749" w:rsidRPr="00D70ADE">
        <w:t>9</w:t>
      </w:r>
      <w:r w:rsidRPr="00D70ADE">
        <w:t>: Brownian Motion and Martingales</w:t>
      </w:r>
    </w:p>
    <w:p w14:paraId="6A36FE1D" w14:textId="00ECDEA5" w:rsidR="00976709" w:rsidRPr="00D70ADE" w:rsidRDefault="00976709" w:rsidP="00D75C4F">
      <w:pPr>
        <w:spacing w:after="0"/>
        <w:rPr>
          <w:sz w:val="22"/>
          <w:szCs w:val="16"/>
        </w:rPr>
      </w:pPr>
      <w:r w:rsidRPr="00D70ADE">
        <w:rPr>
          <w:b/>
          <w:bCs/>
          <w:sz w:val="22"/>
          <w:szCs w:val="16"/>
        </w:rPr>
        <w:t>Brownian Motion</w:t>
      </w:r>
      <w:r w:rsidRPr="00D70ADE">
        <w:rPr>
          <w:sz w:val="22"/>
          <w:szCs w:val="16"/>
        </w:rPr>
        <w:t xml:space="preserve"> is a continuous time analogue of simple symmetric random walk. </w:t>
      </w:r>
    </w:p>
    <w:p w14:paraId="27B435F7" w14:textId="77777777" w:rsidR="00C9636F" w:rsidRDefault="00976709" w:rsidP="00D75C4F">
      <w:pPr>
        <w:spacing w:after="0"/>
        <w:rPr>
          <w:b/>
          <w:bCs/>
          <w:sz w:val="22"/>
          <w:szCs w:val="16"/>
        </w:rPr>
      </w:pPr>
      <w:r w:rsidRPr="00D70ADE">
        <w:rPr>
          <w:b/>
          <w:bCs/>
          <w:sz w:val="22"/>
          <w:szCs w:val="16"/>
        </w:rPr>
        <w:t xml:space="preserve">Standard Brownian Motion or Wiener Process </w:t>
      </w:r>
    </w:p>
    <w:p w14:paraId="341E3C6C" w14:textId="4AEBC8B2" w:rsidR="00C9636F" w:rsidRDefault="00C9636F" w:rsidP="00D75C4F">
      <w:pPr>
        <w:spacing w:after="0"/>
        <w:rPr>
          <w:b/>
          <w:bCs/>
          <w:sz w:val="22"/>
          <w:szCs w:val="16"/>
        </w:rPr>
      </w:pPr>
      <w:r w:rsidRPr="00C9636F">
        <w:rPr>
          <w:b/>
          <w:bCs/>
          <w:noProof/>
          <w:sz w:val="22"/>
          <w:szCs w:val="16"/>
        </w:rPr>
        <w:drawing>
          <wp:inline distT="0" distB="0" distL="0" distR="0" wp14:anchorId="527F3339" wp14:editId="0D2CD315">
            <wp:extent cx="2216150" cy="1149977"/>
            <wp:effectExtent l="0" t="0" r="0" b="0"/>
            <wp:docPr id="1766193389" name="Picture 1"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93389" name="Picture 1" descr="A graph showing a line graph&#10;&#10;Description automatically generated"/>
                    <pic:cNvPicPr/>
                  </pic:nvPicPr>
                  <pic:blipFill>
                    <a:blip r:embed="rId35"/>
                    <a:stretch>
                      <a:fillRect/>
                    </a:stretch>
                  </pic:blipFill>
                  <pic:spPr>
                    <a:xfrm>
                      <a:off x="0" y="0"/>
                      <a:ext cx="2220014" cy="1151982"/>
                    </a:xfrm>
                    <a:prstGeom prst="rect">
                      <a:avLst/>
                    </a:prstGeom>
                  </pic:spPr>
                </pic:pic>
              </a:graphicData>
            </a:graphic>
          </wp:inline>
        </w:drawing>
      </w:r>
    </w:p>
    <w:p w14:paraId="1A261F7C" w14:textId="6D606FF7" w:rsidR="00976709" w:rsidRPr="00D70ADE" w:rsidRDefault="00976709" w:rsidP="00D75C4F">
      <w:pPr>
        <w:spacing w:after="0"/>
        <w:rPr>
          <w:sz w:val="22"/>
          <w:szCs w:val="16"/>
        </w:rPr>
      </w:pPr>
      <w:r w:rsidRPr="00D70ADE">
        <w:rPr>
          <w:sz w:val="22"/>
          <w:szCs w:val="16"/>
        </w:rPr>
        <w:t>is defined as a stochastic process W</w:t>
      </w:r>
      <w:r w:rsidRPr="00D70ADE">
        <w:rPr>
          <w:sz w:val="22"/>
          <w:szCs w:val="16"/>
          <w:vertAlign w:val="subscript"/>
        </w:rPr>
        <w:t>t</w:t>
      </w:r>
      <w:r w:rsidRPr="00D70ADE">
        <w:rPr>
          <w:sz w:val="22"/>
          <w:szCs w:val="16"/>
        </w:rPr>
        <w:t>, t</w:t>
      </w:r>
      <w:r w:rsidR="00D03271" w:rsidRPr="00D70ADE">
        <w:rPr>
          <w:sz w:val="22"/>
          <w:szCs w:val="16"/>
        </w:rPr>
        <w:t xml:space="preserve"> ≥ </w:t>
      </w:r>
      <w:r w:rsidRPr="00D70ADE">
        <w:rPr>
          <w:sz w:val="22"/>
          <w:szCs w:val="16"/>
        </w:rPr>
        <w:t xml:space="preserve">0 where, </w:t>
      </w:r>
    </w:p>
    <w:p w14:paraId="0BF33FD8" w14:textId="6322ACF7" w:rsidR="00976709" w:rsidRPr="00D70ADE" w:rsidRDefault="00976709" w:rsidP="00D75C4F">
      <w:pPr>
        <w:pStyle w:val="ListParagraph"/>
        <w:numPr>
          <w:ilvl w:val="0"/>
          <w:numId w:val="1"/>
        </w:numPr>
        <w:spacing w:after="0"/>
        <w:rPr>
          <w:sz w:val="22"/>
          <w:szCs w:val="16"/>
        </w:rPr>
      </w:pPr>
      <w:r w:rsidRPr="00D70ADE">
        <w:rPr>
          <w:sz w:val="22"/>
          <w:szCs w:val="16"/>
        </w:rPr>
        <w:t>W</w:t>
      </w:r>
      <w:r w:rsidRPr="00D70ADE">
        <w:rPr>
          <w:sz w:val="22"/>
          <w:szCs w:val="16"/>
          <w:vertAlign w:val="subscript"/>
        </w:rPr>
        <w:t>0</w:t>
      </w:r>
      <w:r w:rsidRPr="00D70ADE">
        <w:rPr>
          <w:sz w:val="22"/>
          <w:szCs w:val="16"/>
        </w:rPr>
        <w:t xml:space="preserve"> = 0</w:t>
      </w:r>
    </w:p>
    <w:p w14:paraId="05E5731F" w14:textId="635EB16A" w:rsidR="006C6759" w:rsidRPr="00D70ADE" w:rsidRDefault="00976709" w:rsidP="00D75C4F">
      <w:pPr>
        <w:pStyle w:val="ListParagraph"/>
        <w:numPr>
          <w:ilvl w:val="0"/>
          <w:numId w:val="1"/>
        </w:numPr>
        <w:spacing w:after="0"/>
        <w:rPr>
          <w:sz w:val="22"/>
          <w:szCs w:val="16"/>
        </w:rPr>
      </w:pPr>
      <w:r w:rsidRPr="00D70ADE">
        <w:rPr>
          <w:sz w:val="22"/>
          <w:szCs w:val="16"/>
        </w:rPr>
        <w:t>W</w:t>
      </w:r>
      <w:r w:rsidRPr="00D70ADE">
        <w:rPr>
          <w:sz w:val="22"/>
          <w:szCs w:val="16"/>
          <w:vertAlign w:val="subscript"/>
        </w:rPr>
        <w:t>t</w:t>
      </w:r>
      <w:r w:rsidRPr="00D70ADE">
        <w:rPr>
          <w:sz w:val="22"/>
          <w:szCs w:val="16"/>
        </w:rPr>
        <w:t xml:space="preserve"> has </w:t>
      </w:r>
      <w:r w:rsidR="006C6759" w:rsidRPr="00D70ADE">
        <w:rPr>
          <w:sz w:val="22"/>
          <w:szCs w:val="16"/>
        </w:rPr>
        <w:t>continuous sample path i.e. there are no jump anomaly or finite discontinuity.</w:t>
      </w:r>
    </w:p>
    <w:p w14:paraId="42C90DD8" w14:textId="2B0E072E" w:rsidR="006C6759" w:rsidRPr="00D70ADE" w:rsidRDefault="006C6759" w:rsidP="00D75C4F">
      <w:pPr>
        <w:pStyle w:val="ListParagraph"/>
        <w:numPr>
          <w:ilvl w:val="0"/>
          <w:numId w:val="1"/>
        </w:numPr>
        <w:spacing w:after="0"/>
        <w:rPr>
          <w:sz w:val="22"/>
          <w:szCs w:val="16"/>
        </w:rPr>
      </w:pPr>
      <w:r w:rsidRPr="00D70ADE">
        <w:rPr>
          <w:sz w:val="22"/>
          <w:szCs w:val="16"/>
        </w:rPr>
        <w:t>W</w:t>
      </w:r>
      <w:r w:rsidRPr="00D70ADE">
        <w:rPr>
          <w:sz w:val="22"/>
          <w:szCs w:val="16"/>
          <w:vertAlign w:val="subscript"/>
        </w:rPr>
        <w:t>t</w:t>
      </w:r>
      <w:r w:rsidRPr="00D70ADE">
        <w:rPr>
          <w:sz w:val="22"/>
          <w:szCs w:val="16"/>
        </w:rPr>
        <w:t xml:space="preserve"> has independent increments over non-overlapping time periods</w:t>
      </w:r>
    </w:p>
    <w:p w14:paraId="54363552" w14:textId="3B9E4165" w:rsidR="006C6759" w:rsidRPr="00D70ADE" w:rsidRDefault="006C6759" w:rsidP="00D75C4F">
      <w:pPr>
        <w:pStyle w:val="ListParagraph"/>
        <w:spacing w:after="0"/>
        <w:ind w:left="360"/>
        <w:rPr>
          <w:sz w:val="22"/>
          <w:szCs w:val="16"/>
        </w:rPr>
      </w:pPr>
      <w:r w:rsidRPr="00D70ADE">
        <w:rPr>
          <w:noProof/>
          <w:sz w:val="22"/>
          <w:szCs w:val="16"/>
        </w:rPr>
        <w:drawing>
          <wp:inline distT="0" distB="0" distL="0" distR="0" wp14:anchorId="413F98A2" wp14:editId="1D51D836">
            <wp:extent cx="5841248" cy="791571"/>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3298" cy="808111"/>
                    </a:xfrm>
                    <a:prstGeom prst="rect">
                      <a:avLst/>
                    </a:prstGeom>
                  </pic:spPr>
                </pic:pic>
              </a:graphicData>
            </a:graphic>
          </wp:inline>
        </w:drawing>
      </w:r>
    </w:p>
    <w:p w14:paraId="0D486D04" w14:textId="71F69E71" w:rsidR="006C6759" w:rsidRPr="00D70ADE" w:rsidRDefault="006C6759" w:rsidP="00D75C4F">
      <w:pPr>
        <w:pStyle w:val="ListParagraph"/>
        <w:numPr>
          <w:ilvl w:val="0"/>
          <w:numId w:val="1"/>
        </w:numPr>
        <w:spacing w:after="0"/>
        <w:rPr>
          <w:sz w:val="22"/>
          <w:szCs w:val="16"/>
        </w:rPr>
      </w:pPr>
      <w:r w:rsidRPr="00D70ADE">
        <w:rPr>
          <w:sz w:val="22"/>
          <w:szCs w:val="16"/>
        </w:rPr>
        <w:t>W</w:t>
      </w:r>
      <w:r w:rsidRPr="00D70ADE">
        <w:rPr>
          <w:sz w:val="22"/>
          <w:szCs w:val="16"/>
          <w:vertAlign w:val="subscript"/>
        </w:rPr>
        <w:t>t</w:t>
      </w:r>
      <w:r w:rsidRPr="00D70ADE">
        <w:rPr>
          <w:sz w:val="22"/>
          <w:szCs w:val="16"/>
        </w:rPr>
        <w:t xml:space="preserve"> has Gaussian Increments i.e. W</w:t>
      </w:r>
      <w:r w:rsidRPr="00D70ADE">
        <w:rPr>
          <w:sz w:val="22"/>
          <w:szCs w:val="16"/>
          <w:vertAlign w:val="subscript"/>
        </w:rPr>
        <w:t>t</w:t>
      </w:r>
      <w:r w:rsidRPr="00D70ADE">
        <w:rPr>
          <w:sz w:val="22"/>
          <w:szCs w:val="16"/>
        </w:rPr>
        <w:t xml:space="preserve"> – W</w:t>
      </w:r>
      <w:r w:rsidRPr="00D70ADE">
        <w:rPr>
          <w:sz w:val="22"/>
          <w:szCs w:val="16"/>
          <w:vertAlign w:val="subscript"/>
        </w:rPr>
        <w:t>s</w:t>
      </w:r>
      <w:r w:rsidRPr="00D70ADE">
        <w:rPr>
          <w:sz w:val="22"/>
          <w:szCs w:val="16"/>
        </w:rPr>
        <w:t xml:space="preserve"> ~ N(0, t-s) for 0</w:t>
      </w:r>
      <w:r w:rsidR="00D03271" w:rsidRPr="00D70ADE">
        <w:rPr>
          <w:sz w:val="22"/>
          <w:szCs w:val="16"/>
        </w:rPr>
        <w:t xml:space="preserve"> ≤</w:t>
      </w:r>
      <w:r w:rsidRPr="00D70ADE">
        <w:rPr>
          <w:sz w:val="22"/>
          <w:szCs w:val="16"/>
        </w:rPr>
        <w:t xml:space="preserve"> s &lt; t</w:t>
      </w:r>
    </w:p>
    <w:p w14:paraId="4D34A1FB" w14:textId="77777777" w:rsidR="006C6759" w:rsidRPr="00D70ADE" w:rsidRDefault="006C6759" w:rsidP="00D75C4F">
      <w:pPr>
        <w:pStyle w:val="ListParagraph"/>
        <w:numPr>
          <w:ilvl w:val="0"/>
          <w:numId w:val="1"/>
        </w:numPr>
        <w:spacing w:after="0"/>
        <w:rPr>
          <w:sz w:val="22"/>
          <w:szCs w:val="16"/>
        </w:rPr>
      </w:pPr>
      <w:r w:rsidRPr="00D70ADE">
        <w:rPr>
          <w:sz w:val="22"/>
          <w:szCs w:val="16"/>
        </w:rPr>
        <w:t>W</w:t>
      </w:r>
      <w:r w:rsidRPr="00D70ADE">
        <w:rPr>
          <w:sz w:val="22"/>
          <w:szCs w:val="16"/>
          <w:vertAlign w:val="subscript"/>
        </w:rPr>
        <w:t>t</w:t>
      </w:r>
      <w:r w:rsidRPr="00D70ADE">
        <w:rPr>
          <w:sz w:val="22"/>
          <w:szCs w:val="16"/>
        </w:rPr>
        <w:t xml:space="preserve"> has Stationary Increments i.e. B</w:t>
      </w:r>
      <w:r w:rsidRPr="00D70ADE">
        <w:rPr>
          <w:sz w:val="22"/>
          <w:szCs w:val="16"/>
          <w:vertAlign w:val="subscript"/>
        </w:rPr>
        <w:t>t</w:t>
      </w:r>
      <w:r w:rsidRPr="00D70ADE">
        <w:rPr>
          <w:sz w:val="22"/>
          <w:szCs w:val="16"/>
        </w:rPr>
        <w:t xml:space="preserve"> – B</w:t>
      </w:r>
      <w:r w:rsidRPr="00D70ADE">
        <w:rPr>
          <w:sz w:val="22"/>
          <w:szCs w:val="16"/>
          <w:vertAlign w:val="subscript"/>
        </w:rPr>
        <w:t>s</w:t>
      </w:r>
      <w:r w:rsidRPr="00D70ADE">
        <w:rPr>
          <w:sz w:val="22"/>
          <w:szCs w:val="16"/>
        </w:rPr>
        <w:t xml:space="preserve"> ~ N(0, t-s) and </w:t>
      </w:r>
    </w:p>
    <w:p w14:paraId="3EB77CE8" w14:textId="77777777" w:rsidR="00F3356B" w:rsidRDefault="006C6759" w:rsidP="00D75C4F">
      <w:pPr>
        <w:pStyle w:val="ListParagraph"/>
        <w:spacing w:after="0"/>
        <w:ind w:left="360"/>
        <w:rPr>
          <w:sz w:val="22"/>
          <w:szCs w:val="16"/>
        </w:rPr>
      </w:pPr>
      <w:r w:rsidRPr="00D70ADE">
        <w:rPr>
          <w:sz w:val="22"/>
          <w:szCs w:val="16"/>
        </w:rPr>
        <w:t>B</w:t>
      </w:r>
      <w:r w:rsidRPr="00D70ADE">
        <w:rPr>
          <w:sz w:val="22"/>
          <w:szCs w:val="16"/>
          <w:vertAlign w:val="subscript"/>
        </w:rPr>
        <w:t>t+k</w:t>
      </w:r>
      <w:r w:rsidRPr="00D70ADE">
        <w:rPr>
          <w:sz w:val="22"/>
          <w:szCs w:val="16"/>
        </w:rPr>
        <w:t xml:space="preserve"> – B</w:t>
      </w:r>
      <w:r w:rsidRPr="00D70ADE">
        <w:rPr>
          <w:sz w:val="22"/>
          <w:szCs w:val="16"/>
          <w:vertAlign w:val="subscript"/>
        </w:rPr>
        <w:t>s+k</w:t>
      </w:r>
      <w:r w:rsidRPr="00D70ADE">
        <w:rPr>
          <w:sz w:val="22"/>
          <w:szCs w:val="16"/>
        </w:rPr>
        <w:t xml:space="preserve"> ~ N(0, t-s). </w:t>
      </w:r>
    </w:p>
    <w:p w14:paraId="456385EC" w14:textId="6B3B9562" w:rsidR="00584F8B" w:rsidRDefault="00584F8B" w:rsidP="00D75C4F">
      <w:pPr>
        <w:pStyle w:val="ListParagraph"/>
        <w:spacing w:after="0"/>
        <w:ind w:left="360"/>
        <w:rPr>
          <w:sz w:val="22"/>
          <w:szCs w:val="16"/>
        </w:rPr>
      </w:pPr>
      <w:r w:rsidRPr="00584F8B">
        <w:rPr>
          <w:noProof/>
          <w:sz w:val="22"/>
          <w:szCs w:val="16"/>
        </w:rPr>
        <w:drawing>
          <wp:inline distT="0" distB="0" distL="0" distR="0" wp14:anchorId="0FEC015E" wp14:editId="4C7C5D21">
            <wp:extent cx="1758043" cy="209831"/>
            <wp:effectExtent l="0" t="0" r="0" b="0"/>
            <wp:docPr id="177876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63146" name=""/>
                    <pic:cNvPicPr/>
                  </pic:nvPicPr>
                  <pic:blipFill>
                    <a:blip r:embed="rId37"/>
                    <a:stretch>
                      <a:fillRect/>
                    </a:stretch>
                  </pic:blipFill>
                  <pic:spPr>
                    <a:xfrm>
                      <a:off x="0" y="0"/>
                      <a:ext cx="1781433" cy="212623"/>
                    </a:xfrm>
                    <a:prstGeom prst="rect">
                      <a:avLst/>
                    </a:prstGeom>
                  </pic:spPr>
                </pic:pic>
              </a:graphicData>
            </a:graphic>
          </wp:inline>
        </w:drawing>
      </w:r>
      <w:r>
        <w:rPr>
          <w:sz w:val="22"/>
          <w:szCs w:val="16"/>
        </w:rPr>
        <w:t xml:space="preserve"> simple diferentiation by parts.</w:t>
      </w:r>
    </w:p>
    <w:p w14:paraId="299A004B" w14:textId="3F08DAF1" w:rsidR="006C6759" w:rsidRDefault="006C6759" w:rsidP="00D75C4F">
      <w:pPr>
        <w:pStyle w:val="ListParagraph"/>
        <w:numPr>
          <w:ilvl w:val="0"/>
          <w:numId w:val="1"/>
        </w:numPr>
        <w:spacing w:after="0"/>
        <w:rPr>
          <w:sz w:val="22"/>
          <w:szCs w:val="16"/>
        </w:rPr>
      </w:pPr>
      <w:r w:rsidRPr="00F3356B">
        <w:rPr>
          <w:sz w:val="22"/>
          <w:szCs w:val="16"/>
        </w:rPr>
        <w:t>Wiener Process has independent increments implies it is Markov.</w:t>
      </w:r>
    </w:p>
    <w:p w14:paraId="34FAEC73" w14:textId="259BCC43" w:rsidR="00F81745" w:rsidRPr="00F3356B" w:rsidRDefault="00F81745" w:rsidP="00F81745">
      <w:pPr>
        <w:pStyle w:val="ListParagraph"/>
        <w:spacing w:after="0"/>
        <w:ind w:left="360"/>
        <w:rPr>
          <w:sz w:val="22"/>
          <w:szCs w:val="16"/>
        </w:rPr>
      </w:pPr>
      <w:r>
        <w:rPr>
          <w:sz w:val="22"/>
          <w:szCs w:val="16"/>
        </w:rPr>
        <w:t xml:space="preserve">Deep insight into </w:t>
      </w:r>
      <w:hyperlink r:id="rId38" w:history="1">
        <w:r w:rsidRPr="00F81745">
          <w:rPr>
            <w:rStyle w:val="Hyperlink"/>
            <w:sz w:val="22"/>
            <w:szCs w:val="16"/>
          </w:rPr>
          <w:t>wiener process</w:t>
        </w:r>
      </w:hyperlink>
    </w:p>
    <w:p w14:paraId="04C64B34" w14:textId="5E2359BB" w:rsidR="006C6759" w:rsidRPr="00D70ADE" w:rsidRDefault="006C6759" w:rsidP="00D75C4F">
      <w:pPr>
        <w:spacing w:after="0"/>
        <w:rPr>
          <w:b/>
          <w:bCs/>
          <w:sz w:val="22"/>
          <w:szCs w:val="16"/>
        </w:rPr>
      </w:pPr>
      <w:r w:rsidRPr="00D70ADE">
        <w:rPr>
          <w:b/>
          <w:bCs/>
          <w:sz w:val="22"/>
          <w:szCs w:val="16"/>
        </w:rPr>
        <w:t>Other Properties of Simple Brownian Motion</w:t>
      </w:r>
    </w:p>
    <w:p w14:paraId="0D36549F" w14:textId="5C76B4C3" w:rsidR="006C6759" w:rsidRPr="00D70ADE" w:rsidRDefault="006C6759" w:rsidP="00D75C4F">
      <w:pPr>
        <w:pStyle w:val="ListParagraph"/>
        <w:numPr>
          <w:ilvl w:val="0"/>
          <w:numId w:val="1"/>
        </w:numPr>
        <w:spacing w:after="0"/>
        <w:rPr>
          <w:sz w:val="22"/>
          <w:szCs w:val="16"/>
        </w:rPr>
      </w:pPr>
      <w:r w:rsidRPr="00D70ADE">
        <w:rPr>
          <w:sz w:val="22"/>
          <w:szCs w:val="16"/>
        </w:rPr>
        <w:t>Cov (</w:t>
      </w:r>
      <w:r w:rsidR="002B281B" w:rsidRPr="00D70ADE">
        <w:rPr>
          <w:sz w:val="22"/>
          <w:szCs w:val="16"/>
        </w:rPr>
        <w:t>W</w:t>
      </w:r>
      <w:r w:rsidRPr="00D70ADE">
        <w:rPr>
          <w:sz w:val="22"/>
          <w:szCs w:val="16"/>
          <w:vertAlign w:val="subscript"/>
        </w:rPr>
        <w:t>t</w:t>
      </w:r>
      <w:r w:rsidRPr="00D70ADE">
        <w:rPr>
          <w:sz w:val="22"/>
          <w:szCs w:val="16"/>
        </w:rPr>
        <w:t xml:space="preserve">, </w:t>
      </w:r>
      <w:r w:rsidR="002B281B" w:rsidRPr="00D70ADE">
        <w:rPr>
          <w:sz w:val="22"/>
          <w:szCs w:val="16"/>
        </w:rPr>
        <w:t>W</w:t>
      </w:r>
      <w:r w:rsidRPr="00D70ADE">
        <w:rPr>
          <w:sz w:val="22"/>
          <w:szCs w:val="16"/>
          <w:vertAlign w:val="subscript"/>
        </w:rPr>
        <w:t>s</w:t>
      </w:r>
      <w:r w:rsidRPr="00D70ADE">
        <w:rPr>
          <w:sz w:val="22"/>
          <w:szCs w:val="16"/>
        </w:rPr>
        <w:t>) = min (t, s)</w:t>
      </w:r>
    </w:p>
    <w:p w14:paraId="0E55C2CA" w14:textId="0D14F1E7" w:rsidR="006C6759" w:rsidRPr="00D70ADE" w:rsidRDefault="002B281B" w:rsidP="00D75C4F">
      <w:pPr>
        <w:pStyle w:val="ListParagraph"/>
        <w:numPr>
          <w:ilvl w:val="0"/>
          <w:numId w:val="1"/>
        </w:numPr>
        <w:spacing w:after="0"/>
        <w:rPr>
          <w:sz w:val="22"/>
          <w:szCs w:val="16"/>
        </w:rPr>
      </w:pPr>
      <w:r w:rsidRPr="00D70ADE">
        <w:rPr>
          <w:sz w:val="22"/>
          <w:szCs w:val="16"/>
        </w:rPr>
        <w:t>Wt is a Markov Process i.e. E(B</w:t>
      </w:r>
      <w:r w:rsidRPr="00D70ADE">
        <w:rPr>
          <w:sz w:val="22"/>
          <w:szCs w:val="16"/>
          <w:vertAlign w:val="subscript"/>
        </w:rPr>
        <w:t>t</w:t>
      </w:r>
      <w:r w:rsidRPr="00D70ADE">
        <w:rPr>
          <w:sz w:val="22"/>
          <w:szCs w:val="16"/>
        </w:rPr>
        <w:t xml:space="preserve"> </w:t>
      </w:r>
      <w:r w:rsidR="00C839FE" w:rsidRPr="00D70ADE">
        <w:rPr>
          <w:sz w:val="22"/>
          <w:szCs w:val="16"/>
        </w:rPr>
        <w:t xml:space="preserve">| </w:t>
      </w:r>
      <w:r w:rsidRPr="00D70ADE">
        <w:rPr>
          <w:sz w:val="22"/>
          <w:szCs w:val="16"/>
        </w:rPr>
        <w:t>B</w:t>
      </w:r>
      <w:r w:rsidRPr="00D70ADE">
        <w:rPr>
          <w:sz w:val="22"/>
          <w:szCs w:val="16"/>
          <w:vertAlign w:val="subscript"/>
        </w:rPr>
        <w:t>s</w:t>
      </w:r>
      <w:r w:rsidRPr="00D70ADE">
        <w:rPr>
          <w:sz w:val="22"/>
          <w:szCs w:val="16"/>
        </w:rPr>
        <w:t xml:space="preserve"> = a) = a</w:t>
      </w:r>
    </w:p>
    <w:p w14:paraId="2370B3C6" w14:textId="77777777" w:rsidR="002B281B" w:rsidRPr="00D70ADE" w:rsidRDefault="002B281B" w:rsidP="00D75C4F">
      <w:pPr>
        <w:pStyle w:val="ListParagraph"/>
        <w:numPr>
          <w:ilvl w:val="0"/>
          <w:numId w:val="1"/>
        </w:numPr>
        <w:spacing w:after="0"/>
        <w:rPr>
          <w:sz w:val="22"/>
          <w:szCs w:val="16"/>
        </w:rPr>
      </w:pPr>
      <w:r w:rsidRPr="00D70ADE">
        <w:rPr>
          <w:sz w:val="22"/>
          <w:szCs w:val="16"/>
        </w:rPr>
        <w:t>Wt is a Martingale</w:t>
      </w:r>
    </w:p>
    <w:p w14:paraId="13276AA0" w14:textId="36B705D2" w:rsidR="002B281B" w:rsidRPr="00D70ADE" w:rsidRDefault="002B281B" w:rsidP="00D75C4F">
      <w:pPr>
        <w:pStyle w:val="ListParagraph"/>
        <w:numPr>
          <w:ilvl w:val="0"/>
          <w:numId w:val="1"/>
        </w:numPr>
        <w:spacing w:after="0"/>
        <w:rPr>
          <w:sz w:val="22"/>
          <w:szCs w:val="16"/>
        </w:rPr>
      </w:pPr>
      <w:r w:rsidRPr="00D70ADE">
        <w:rPr>
          <w:sz w:val="22"/>
          <w:szCs w:val="16"/>
        </w:rPr>
        <w:t xml:space="preserve">Wt returns infinitely to </w:t>
      </w:r>
      <w:r w:rsidR="00C839FE" w:rsidRPr="00D70ADE">
        <w:rPr>
          <w:sz w:val="22"/>
          <w:szCs w:val="16"/>
        </w:rPr>
        <w:t>0.</w:t>
      </w:r>
    </w:p>
    <w:p w14:paraId="2FA7C68B" w14:textId="7C0210FB" w:rsidR="002B281B" w:rsidRPr="00D70ADE" w:rsidRDefault="002B281B" w:rsidP="00D75C4F">
      <w:pPr>
        <w:pStyle w:val="ListParagraph"/>
        <w:numPr>
          <w:ilvl w:val="0"/>
          <w:numId w:val="1"/>
        </w:numPr>
        <w:spacing w:after="0"/>
        <w:rPr>
          <w:sz w:val="22"/>
          <w:szCs w:val="16"/>
        </w:rPr>
      </w:pPr>
      <w:r w:rsidRPr="00D70ADE">
        <w:rPr>
          <w:sz w:val="22"/>
          <w:szCs w:val="16"/>
        </w:rPr>
        <w:t>Scaling Property: (1</w:t>
      </w:r>
      <w:r w:rsidR="00C839FE" w:rsidRPr="00D70ADE">
        <w:rPr>
          <w:sz w:val="22"/>
          <w:szCs w:val="16"/>
        </w:rPr>
        <w:t>/√</w:t>
      </w:r>
      <w:r w:rsidRPr="00D70ADE">
        <w:rPr>
          <w:sz w:val="22"/>
          <w:szCs w:val="16"/>
        </w:rPr>
        <w:t>c)*B</w:t>
      </w:r>
      <w:r w:rsidRPr="00D70ADE">
        <w:rPr>
          <w:sz w:val="22"/>
          <w:szCs w:val="16"/>
          <w:vertAlign w:val="subscript"/>
        </w:rPr>
        <w:t>ct</w:t>
      </w:r>
      <w:r w:rsidRPr="00D70ADE">
        <w:rPr>
          <w:sz w:val="22"/>
          <w:szCs w:val="16"/>
        </w:rPr>
        <w:t xml:space="preserve"> ~ N(0, t) is also a SBM</w:t>
      </w:r>
    </w:p>
    <w:p w14:paraId="726DE33C" w14:textId="7D8D64A5" w:rsidR="002B281B" w:rsidRPr="00D70ADE" w:rsidRDefault="002B281B" w:rsidP="00D75C4F">
      <w:pPr>
        <w:pStyle w:val="ListParagraph"/>
        <w:numPr>
          <w:ilvl w:val="0"/>
          <w:numId w:val="1"/>
        </w:numPr>
        <w:spacing w:after="0"/>
        <w:rPr>
          <w:sz w:val="22"/>
          <w:szCs w:val="16"/>
        </w:rPr>
      </w:pPr>
      <w:r w:rsidRPr="00D70ADE">
        <w:rPr>
          <w:sz w:val="22"/>
          <w:szCs w:val="16"/>
        </w:rPr>
        <w:t>Time Inverse Property: t*B</w:t>
      </w:r>
      <w:r w:rsidRPr="00D70ADE">
        <w:rPr>
          <w:sz w:val="22"/>
          <w:szCs w:val="16"/>
          <w:vertAlign w:val="subscript"/>
        </w:rPr>
        <w:t>1/t</w:t>
      </w:r>
      <w:r w:rsidRPr="00D70ADE">
        <w:rPr>
          <w:sz w:val="22"/>
          <w:szCs w:val="16"/>
        </w:rPr>
        <w:t xml:space="preserve"> ~ N(0, t) is also a SBM </w:t>
      </w:r>
    </w:p>
    <w:p w14:paraId="345B09F3" w14:textId="29881CC0" w:rsidR="002B281B" w:rsidRPr="00D70ADE" w:rsidRDefault="002B281B" w:rsidP="00D75C4F">
      <w:pPr>
        <w:spacing w:after="0"/>
        <w:rPr>
          <w:b/>
          <w:bCs/>
          <w:sz w:val="22"/>
          <w:szCs w:val="16"/>
        </w:rPr>
      </w:pPr>
      <w:r w:rsidRPr="00D70ADE">
        <w:rPr>
          <w:b/>
          <w:bCs/>
          <w:sz w:val="22"/>
          <w:szCs w:val="16"/>
        </w:rPr>
        <w:t>General Brownian Motion</w:t>
      </w:r>
    </w:p>
    <w:p w14:paraId="65C3B2C9" w14:textId="51608794" w:rsidR="002B281B" w:rsidRPr="00D70ADE" w:rsidRDefault="00000000" w:rsidP="00D75C4F">
      <w:pPr>
        <w:pStyle w:val="ListParagraph"/>
        <w:numPr>
          <w:ilvl w:val="0"/>
          <w:numId w:val="1"/>
        </w:numPr>
        <w:spacing w:after="0"/>
        <w:rPr>
          <w:sz w:val="22"/>
          <w:szCs w:val="16"/>
        </w:rPr>
      </w:pPr>
      <m:oMath>
        <m:sSub>
          <m:sSubPr>
            <m:ctrlPr>
              <w:rPr>
                <w:rFonts w:ascii="Cambria Math" w:hAnsi="Cambria Math"/>
                <w:i/>
                <w:sz w:val="22"/>
                <w:szCs w:val="16"/>
              </w:rPr>
            </m:ctrlPr>
          </m:sSubPr>
          <m:e>
            <m:r>
              <w:rPr>
                <w:rFonts w:ascii="Cambria Math" w:hAnsi="Cambria Math"/>
                <w:sz w:val="22"/>
                <w:szCs w:val="16"/>
              </w:rPr>
              <m:t>W</m:t>
            </m:r>
          </m:e>
          <m:sub>
            <m:r>
              <w:rPr>
                <w:rFonts w:ascii="Cambria Math" w:hAnsi="Cambria Math"/>
                <w:sz w:val="22"/>
                <w:szCs w:val="16"/>
              </w:rPr>
              <m:t>t</m:t>
            </m:r>
          </m:sub>
        </m:sSub>
        <m:r>
          <w:rPr>
            <w:rFonts w:ascii="Cambria Math" w:hAnsi="Cambria Math"/>
            <w:sz w:val="22"/>
            <w:szCs w:val="16"/>
          </w:rPr>
          <m:t xml:space="preserve"> = </m:t>
        </m:r>
        <m:sSub>
          <m:sSubPr>
            <m:ctrlPr>
              <w:rPr>
                <w:rFonts w:ascii="Cambria Math" w:hAnsi="Cambria Math"/>
                <w:i/>
                <w:sz w:val="22"/>
                <w:szCs w:val="16"/>
              </w:rPr>
            </m:ctrlPr>
          </m:sSubPr>
          <m:e>
            <m:r>
              <w:rPr>
                <w:rFonts w:ascii="Cambria Math" w:hAnsi="Cambria Math"/>
                <w:sz w:val="22"/>
                <w:szCs w:val="16"/>
              </w:rPr>
              <m:t>W</m:t>
            </m:r>
          </m:e>
          <m:sub>
            <m:r>
              <w:rPr>
                <w:rFonts w:ascii="Cambria Math" w:hAnsi="Cambria Math"/>
                <w:sz w:val="22"/>
                <w:szCs w:val="16"/>
              </w:rPr>
              <m:t>0</m:t>
            </m:r>
          </m:sub>
        </m:sSub>
        <m:r>
          <w:rPr>
            <w:rFonts w:ascii="Cambria Math" w:hAnsi="Cambria Math"/>
            <w:sz w:val="22"/>
            <w:szCs w:val="16"/>
          </w:rPr>
          <m:t xml:space="preserve"> + μt + σ</m:t>
        </m:r>
        <m:sSub>
          <m:sSubPr>
            <m:ctrlPr>
              <w:rPr>
                <w:rFonts w:ascii="Cambria Math" w:hAnsi="Cambria Math"/>
                <w:i/>
                <w:sz w:val="22"/>
                <w:szCs w:val="16"/>
              </w:rPr>
            </m:ctrlPr>
          </m:sSubPr>
          <m:e>
            <m:r>
              <w:rPr>
                <w:rFonts w:ascii="Cambria Math" w:hAnsi="Cambria Math"/>
                <w:sz w:val="22"/>
                <w:szCs w:val="16"/>
              </w:rPr>
              <m:t>B</m:t>
            </m:r>
          </m:e>
          <m:sub>
            <m:r>
              <w:rPr>
                <w:rFonts w:ascii="Cambria Math" w:hAnsi="Cambria Math"/>
                <w:sz w:val="22"/>
                <w:szCs w:val="16"/>
              </w:rPr>
              <m:t>t</m:t>
            </m:r>
          </m:sub>
        </m:sSub>
        <m:r>
          <w:rPr>
            <w:rFonts w:ascii="Cambria Math" w:hAnsi="Cambria Math"/>
            <w:sz w:val="22"/>
            <w:szCs w:val="16"/>
          </w:rPr>
          <m:t xml:space="preserve"> ~ N (</m:t>
        </m:r>
        <m:sSub>
          <m:sSubPr>
            <m:ctrlPr>
              <w:rPr>
                <w:rFonts w:ascii="Cambria Math" w:hAnsi="Cambria Math"/>
                <w:i/>
                <w:sz w:val="22"/>
                <w:szCs w:val="16"/>
              </w:rPr>
            </m:ctrlPr>
          </m:sSubPr>
          <m:e>
            <m:r>
              <w:rPr>
                <w:rFonts w:ascii="Cambria Math" w:hAnsi="Cambria Math"/>
                <w:sz w:val="22"/>
                <w:szCs w:val="16"/>
              </w:rPr>
              <m:t>W</m:t>
            </m:r>
          </m:e>
          <m:sub>
            <m:r>
              <w:rPr>
                <w:rFonts w:ascii="Cambria Math" w:hAnsi="Cambria Math"/>
                <w:sz w:val="22"/>
                <w:szCs w:val="16"/>
              </w:rPr>
              <m:t>0</m:t>
            </m:r>
          </m:sub>
        </m:sSub>
        <m:r>
          <w:rPr>
            <w:rFonts w:ascii="Cambria Math" w:hAnsi="Cambria Math"/>
            <w:sz w:val="22"/>
            <w:szCs w:val="16"/>
          </w:rPr>
          <m:t xml:space="preserve">+μt,  </m:t>
        </m:r>
        <m:sSup>
          <m:sSupPr>
            <m:ctrlPr>
              <w:rPr>
                <w:rFonts w:ascii="Cambria Math" w:hAnsi="Cambria Math"/>
                <w:i/>
                <w:sz w:val="22"/>
                <w:szCs w:val="16"/>
              </w:rPr>
            </m:ctrlPr>
          </m:sSupPr>
          <m:e>
            <m:r>
              <w:rPr>
                <w:rFonts w:ascii="Cambria Math" w:hAnsi="Cambria Math"/>
                <w:sz w:val="22"/>
                <w:szCs w:val="16"/>
              </w:rPr>
              <m:t>σ</m:t>
            </m:r>
          </m:e>
          <m:sup>
            <m:r>
              <w:rPr>
                <w:rFonts w:ascii="Cambria Math" w:hAnsi="Cambria Math"/>
                <w:sz w:val="22"/>
                <w:szCs w:val="16"/>
                <w:vertAlign w:val="superscript"/>
              </w:rPr>
              <m:t>2</m:t>
            </m:r>
          </m:sup>
        </m:sSup>
        <m:r>
          <w:rPr>
            <w:rFonts w:ascii="Cambria Math" w:hAnsi="Cambria Math"/>
            <w:sz w:val="22"/>
            <w:szCs w:val="16"/>
          </w:rPr>
          <m:t>t)</m:t>
        </m:r>
      </m:oMath>
    </w:p>
    <w:p w14:paraId="55AAAADA" w14:textId="70317984" w:rsidR="002B281B" w:rsidRPr="00D70ADE" w:rsidRDefault="002B281B" w:rsidP="00D75C4F">
      <w:pPr>
        <w:pStyle w:val="ListParagraph"/>
        <w:numPr>
          <w:ilvl w:val="0"/>
          <w:numId w:val="1"/>
        </w:numPr>
        <w:spacing w:after="0"/>
        <w:rPr>
          <w:sz w:val="22"/>
          <w:szCs w:val="16"/>
        </w:rPr>
      </w:pPr>
      <w:r w:rsidRPr="00D70ADE">
        <w:rPr>
          <w:sz w:val="22"/>
          <w:szCs w:val="16"/>
        </w:rPr>
        <w:t>Process = Origin + drift + volatility/diffusion</w:t>
      </w:r>
    </w:p>
    <w:p w14:paraId="51ECD895" w14:textId="522B3DB7" w:rsidR="002B281B" w:rsidRPr="00D70ADE" w:rsidRDefault="00000000" w:rsidP="00D75C4F">
      <w:pPr>
        <w:pStyle w:val="ListParagraph"/>
        <w:numPr>
          <w:ilvl w:val="0"/>
          <w:numId w:val="1"/>
        </w:numPr>
        <w:spacing w:after="0"/>
        <w:rPr>
          <w:sz w:val="22"/>
          <w:szCs w:val="16"/>
        </w:rPr>
      </w:pPr>
      <m:oMath>
        <m:sSub>
          <m:sSubPr>
            <m:ctrlPr>
              <w:rPr>
                <w:rFonts w:ascii="Cambria Math" w:hAnsi="Cambria Math"/>
                <w:i/>
                <w:sz w:val="22"/>
                <w:szCs w:val="16"/>
              </w:rPr>
            </m:ctrlPr>
          </m:sSubPr>
          <m:e>
            <m:r>
              <w:rPr>
                <w:rFonts w:ascii="Cambria Math" w:hAnsi="Cambria Math"/>
                <w:sz w:val="22"/>
                <w:szCs w:val="16"/>
              </w:rPr>
              <m:t>W</m:t>
            </m:r>
          </m:e>
          <m:sub>
            <m:r>
              <w:rPr>
                <w:rFonts w:ascii="Cambria Math" w:hAnsi="Cambria Math"/>
                <w:sz w:val="22"/>
                <w:szCs w:val="16"/>
              </w:rPr>
              <m:t>t</m:t>
            </m:r>
          </m:sub>
        </m:sSub>
        <m:r>
          <w:rPr>
            <w:rFonts w:ascii="Cambria Math" w:hAnsi="Cambria Math"/>
            <w:sz w:val="22"/>
            <w:szCs w:val="16"/>
          </w:rPr>
          <m:t xml:space="preserve"> –</m:t>
        </m:r>
        <m:sSub>
          <m:sSubPr>
            <m:ctrlPr>
              <w:rPr>
                <w:rFonts w:ascii="Cambria Math" w:hAnsi="Cambria Math"/>
                <w:i/>
                <w:sz w:val="22"/>
                <w:szCs w:val="16"/>
              </w:rPr>
            </m:ctrlPr>
          </m:sSubPr>
          <m:e>
            <m:r>
              <w:rPr>
                <w:rFonts w:ascii="Cambria Math" w:hAnsi="Cambria Math"/>
                <w:sz w:val="22"/>
                <w:szCs w:val="16"/>
              </w:rPr>
              <m:t>W</m:t>
            </m:r>
          </m:e>
          <m:sub>
            <m:r>
              <w:rPr>
                <w:rFonts w:ascii="Cambria Math" w:hAnsi="Cambria Math"/>
                <w:sz w:val="22"/>
                <w:szCs w:val="16"/>
              </w:rPr>
              <m:t>s</m:t>
            </m:r>
          </m:sub>
        </m:sSub>
        <m:r>
          <w:rPr>
            <w:rFonts w:ascii="Cambria Math" w:hAnsi="Cambria Math"/>
            <w:sz w:val="22"/>
            <w:szCs w:val="16"/>
          </w:rPr>
          <m:t>= μ(t - s) + σ(</m:t>
        </m:r>
        <m:sSub>
          <m:sSubPr>
            <m:ctrlPr>
              <w:rPr>
                <w:rFonts w:ascii="Cambria Math" w:hAnsi="Cambria Math"/>
                <w:i/>
                <w:sz w:val="22"/>
                <w:szCs w:val="16"/>
              </w:rPr>
            </m:ctrlPr>
          </m:sSubPr>
          <m:e>
            <m:r>
              <w:rPr>
                <w:rFonts w:ascii="Cambria Math" w:hAnsi="Cambria Math"/>
                <w:sz w:val="22"/>
                <w:szCs w:val="16"/>
              </w:rPr>
              <m:t>B</m:t>
            </m:r>
          </m:e>
          <m:sub>
            <m:r>
              <w:rPr>
                <w:rFonts w:ascii="Cambria Math" w:hAnsi="Cambria Math"/>
                <w:sz w:val="22"/>
                <w:szCs w:val="16"/>
              </w:rPr>
              <m:t>t</m:t>
            </m:r>
          </m:sub>
        </m:sSub>
        <m:r>
          <w:rPr>
            <w:rFonts w:ascii="Cambria Math" w:hAnsi="Cambria Math"/>
            <w:sz w:val="22"/>
            <w:szCs w:val="16"/>
          </w:rPr>
          <m:t>-</m:t>
        </m:r>
        <m:sSub>
          <m:sSubPr>
            <m:ctrlPr>
              <w:rPr>
                <w:rFonts w:ascii="Cambria Math" w:hAnsi="Cambria Math"/>
                <w:i/>
                <w:sz w:val="22"/>
                <w:szCs w:val="16"/>
              </w:rPr>
            </m:ctrlPr>
          </m:sSubPr>
          <m:e>
            <m:r>
              <w:rPr>
                <w:rFonts w:ascii="Cambria Math" w:hAnsi="Cambria Math"/>
                <w:sz w:val="22"/>
                <w:szCs w:val="16"/>
              </w:rPr>
              <m:t>B</m:t>
            </m:r>
          </m:e>
          <m:sub>
            <m:r>
              <w:rPr>
                <w:rFonts w:ascii="Cambria Math" w:hAnsi="Cambria Math"/>
                <w:sz w:val="22"/>
                <w:szCs w:val="16"/>
              </w:rPr>
              <m:t>s</m:t>
            </m:r>
          </m:sub>
        </m:sSub>
        <m:r>
          <w:rPr>
            <w:rFonts w:ascii="Cambria Math" w:hAnsi="Cambria Math"/>
            <w:sz w:val="22"/>
            <w:szCs w:val="16"/>
          </w:rPr>
          <m:t xml:space="preserve">) ~ N (μ(t - s), </m:t>
        </m:r>
        <m:sSup>
          <m:sSupPr>
            <m:ctrlPr>
              <w:rPr>
                <w:rFonts w:ascii="Cambria Math" w:hAnsi="Cambria Math"/>
                <w:i/>
                <w:sz w:val="22"/>
                <w:szCs w:val="16"/>
              </w:rPr>
            </m:ctrlPr>
          </m:sSupPr>
          <m:e>
            <m:r>
              <w:rPr>
                <w:rFonts w:ascii="Cambria Math" w:hAnsi="Cambria Math"/>
                <w:sz w:val="22"/>
                <w:szCs w:val="16"/>
              </w:rPr>
              <m:t>σ</m:t>
            </m:r>
          </m:e>
          <m:sup>
            <m:r>
              <w:rPr>
                <w:rFonts w:ascii="Cambria Math" w:hAnsi="Cambria Math"/>
                <w:sz w:val="22"/>
                <w:szCs w:val="16"/>
                <w:vertAlign w:val="superscript"/>
              </w:rPr>
              <m:t>2</m:t>
            </m:r>
          </m:sup>
        </m:sSup>
        <m:r>
          <w:rPr>
            <w:rFonts w:ascii="Cambria Math" w:hAnsi="Cambria Math"/>
            <w:sz w:val="22"/>
            <w:szCs w:val="16"/>
          </w:rPr>
          <m:t>(t-s))</m:t>
        </m:r>
      </m:oMath>
    </w:p>
    <w:p w14:paraId="00D91A84" w14:textId="407F828E" w:rsidR="002B281B" w:rsidRPr="00D70ADE" w:rsidRDefault="002B281B" w:rsidP="00D75C4F">
      <w:pPr>
        <w:spacing w:after="0"/>
        <w:rPr>
          <w:b/>
          <w:bCs/>
          <w:sz w:val="22"/>
          <w:szCs w:val="16"/>
        </w:rPr>
      </w:pPr>
      <w:r w:rsidRPr="00D70ADE">
        <w:rPr>
          <w:b/>
          <w:bCs/>
          <w:sz w:val="22"/>
          <w:szCs w:val="16"/>
        </w:rPr>
        <w:t>Properties</w:t>
      </w:r>
    </w:p>
    <w:p w14:paraId="76C04551" w14:textId="7B7C4AE9" w:rsidR="002B281B" w:rsidRPr="00D70ADE" w:rsidRDefault="002B281B" w:rsidP="00D75C4F">
      <w:pPr>
        <w:pStyle w:val="ListParagraph"/>
        <w:numPr>
          <w:ilvl w:val="0"/>
          <w:numId w:val="1"/>
        </w:numPr>
        <w:spacing w:after="0"/>
        <w:rPr>
          <w:b/>
          <w:bCs/>
          <w:sz w:val="22"/>
          <w:szCs w:val="16"/>
        </w:rPr>
      </w:pPr>
      <w:r w:rsidRPr="00D70ADE">
        <w:rPr>
          <w:sz w:val="22"/>
          <w:szCs w:val="16"/>
        </w:rPr>
        <w:t>W</w:t>
      </w:r>
      <w:r w:rsidRPr="00D70ADE">
        <w:rPr>
          <w:sz w:val="22"/>
          <w:szCs w:val="16"/>
          <w:vertAlign w:val="subscript"/>
        </w:rPr>
        <w:t>0</w:t>
      </w:r>
      <w:r w:rsidRPr="00D70ADE">
        <w:rPr>
          <w:sz w:val="22"/>
          <w:szCs w:val="16"/>
        </w:rPr>
        <w:t xml:space="preserve"> may/ may not be equal to zero</w:t>
      </w:r>
      <w:r w:rsidR="00435473" w:rsidRPr="00D70ADE">
        <w:rPr>
          <w:sz w:val="22"/>
          <w:szCs w:val="16"/>
        </w:rPr>
        <w:t>.</w:t>
      </w:r>
    </w:p>
    <w:p w14:paraId="002507D3" w14:textId="6A52C979" w:rsidR="002B281B" w:rsidRPr="00D70ADE" w:rsidRDefault="002B281B" w:rsidP="00D75C4F">
      <w:pPr>
        <w:pStyle w:val="ListParagraph"/>
        <w:numPr>
          <w:ilvl w:val="0"/>
          <w:numId w:val="1"/>
        </w:numPr>
        <w:spacing w:after="0"/>
        <w:rPr>
          <w:b/>
          <w:bCs/>
          <w:sz w:val="22"/>
          <w:szCs w:val="16"/>
        </w:rPr>
      </w:pPr>
      <w:r w:rsidRPr="00D70ADE">
        <w:rPr>
          <w:sz w:val="22"/>
          <w:szCs w:val="16"/>
        </w:rPr>
        <w:t>Wt has independent increments over non-overlapping time period</w:t>
      </w:r>
      <w:r w:rsidR="00435473" w:rsidRPr="00D70ADE">
        <w:rPr>
          <w:sz w:val="22"/>
          <w:szCs w:val="16"/>
        </w:rPr>
        <w:t>.</w:t>
      </w:r>
    </w:p>
    <w:p w14:paraId="5C994CF9" w14:textId="0508187A" w:rsidR="002B281B" w:rsidRPr="00D70ADE" w:rsidRDefault="00A80F82" w:rsidP="00D75C4F">
      <w:pPr>
        <w:pStyle w:val="ListParagraph"/>
        <w:numPr>
          <w:ilvl w:val="0"/>
          <w:numId w:val="1"/>
        </w:numPr>
        <w:spacing w:after="0"/>
        <w:rPr>
          <w:b/>
          <w:bCs/>
          <w:sz w:val="22"/>
          <w:szCs w:val="16"/>
        </w:rPr>
      </w:pPr>
      <w:r w:rsidRPr="00D70ADE">
        <w:rPr>
          <w:sz w:val="22"/>
          <w:szCs w:val="16"/>
        </w:rPr>
        <w:t>Wt has Gaussian increments which are stationary</w:t>
      </w:r>
      <w:r w:rsidR="00435473" w:rsidRPr="00D70ADE">
        <w:rPr>
          <w:sz w:val="22"/>
          <w:szCs w:val="16"/>
        </w:rPr>
        <w:t>.</w:t>
      </w:r>
    </w:p>
    <w:p w14:paraId="4731ED1A" w14:textId="229FBAEB" w:rsidR="00A80F82" w:rsidRPr="00D70ADE" w:rsidRDefault="00A80F82" w:rsidP="00D75C4F">
      <w:pPr>
        <w:pStyle w:val="ListParagraph"/>
        <w:numPr>
          <w:ilvl w:val="0"/>
          <w:numId w:val="1"/>
        </w:numPr>
        <w:spacing w:after="0"/>
        <w:rPr>
          <w:b/>
          <w:bCs/>
          <w:sz w:val="22"/>
          <w:szCs w:val="16"/>
        </w:rPr>
      </w:pPr>
      <w:r w:rsidRPr="00D70ADE">
        <w:rPr>
          <w:sz w:val="22"/>
          <w:szCs w:val="16"/>
        </w:rPr>
        <w:t>Wt has a continuous sample path</w:t>
      </w:r>
      <w:r w:rsidR="00435473" w:rsidRPr="00D70ADE">
        <w:rPr>
          <w:sz w:val="22"/>
          <w:szCs w:val="16"/>
        </w:rPr>
        <w:t>.</w:t>
      </w:r>
    </w:p>
    <w:p w14:paraId="06B1CFB8" w14:textId="057709FF" w:rsidR="00A80F82" w:rsidRPr="00D70ADE" w:rsidRDefault="00A80F82" w:rsidP="00D75C4F">
      <w:pPr>
        <w:spacing w:after="0"/>
        <w:rPr>
          <w:b/>
          <w:bCs/>
          <w:sz w:val="22"/>
          <w:szCs w:val="16"/>
        </w:rPr>
      </w:pPr>
      <w:r w:rsidRPr="00D70ADE">
        <w:rPr>
          <w:b/>
          <w:bCs/>
          <w:sz w:val="22"/>
          <w:szCs w:val="16"/>
        </w:rPr>
        <w:t>Correlated Wiener Process</w:t>
      </w:r>
    </w:p>
    <w:p w14:paraId="42C729B8" w14:textId="6611F44C" w:rsidR="00A80F82" w:rsidRPr="00D70ADE" w:rsidRDefault="00A80F82" w:rsidP="00D75C4F">
      <w:pPr>
        <w:spacing w:after="0"/>
        <w:rPr>
          <w:sz w:val="22"/>
          <w:szCs w:val="16"/>
        </w:rPr>
      </w:pPr>
      <w:r w:rsidRPr="00D70ADE">
        <w:rPr>
          <w:sz w:val="22"/>
          <w:szCs w:val="16"/>
        </w:rPr>
        <w:t>Z</w:t>
      </w:r>
      <w:r w:rsidRPr="00D70ADE">
        <w:rPr>
          <w:sz w:val="22"/>
          <w:szCs w:val="16"/>
          <w:vertAlign w:val="subscript"/>
        </w:rPr>
        <w:t>t</w:t>
      </w:r>
      <w:r w:rsidRPr="00D70ADE">
        <w:rPr>
          <w:sz w:val="22"/>
          <w:szCs w:val="16"/>
        </w:rPr>
        <w:t xml:space="preserve"> is a Wiener process such that W</w:t>
      </w:r>
      <w:r w:rsidRPr="00D70ADE">
        <w:rPr>
          <w:sz w:val="22"/>
          <w:szCs w:val="16"/>
          <w:vertAlign w:val="subscript"/>
        </w:rPr>
        <w:t>t</w:t>
      </w:r>
      <w:r w:rsidRPr="00D70ADE">
        <w:rPr>
          <w:sz w:val="22"/>
          <w:szCs w:val="16"/>
          <w:vertAlign w:val="superscript"/>
        </w:rPr>
        <w:t>α</w:t>
      </w:r>
      <w:r w:rsidRPr="00D70ADE">
        <w:rPr>
          <w:sz w:val="22"/>
          <w:szCs w:val="16"/>
        </w:rPr>
        <w:t xml:space="preserve"> and W</w:t>
      </w:r>
      <w:r w:rsidRPr="00D70ADE">
        <w:rPr>
          <w:sz w:val="22"/>
          <w:szCs w:val="16"/>
          <w:vertAlign w:val="subscript"/>
        </w:rPr>
        <w:t>t</w:t>
      </w:r>
      <w:r w:rsidRPr="00D70ADE">
        <w:rPr>
          <w:sz w:val="22"/>
          <w:szCs w:val="16"/>
          <w:vertAlign w:val="superscript"/>
        </w:rPr>
        <w:t>β</w:t>
      </w:r>
      <w:r w:rsidRPr="00D70ADE">
        <w:rPr>
          <w:sz w:val="22"/>
          <w:szCs w:val="16"/>
        </w:rPr>
        <w:t xml:space="preserve"> are SBM and they are independent of each other and </w:t>
      </w:r>
      <w:r w:rsidR="005C02AA" w:rsidRPr="00D70ADE">
        <w:rPr>
          <w:sz w:val="22"/>
          <w:szCs w:val="16"/>
        </w:rPr>
        <w:t>‘</w:t>
      </w:r>
      <w:r w:rsidRPr="00D70ADE">
        <w:rPr>
          <w:sz w:val="22"/>
          <w:szCs w:val="16"/>
        </w:rPr>
        <w:t>ρ</w:t>
      </w:r>
      <w:r w:rsidR="005C02AA" w:rsidRPr="00D70ADE">
        <w:rPr>
          <w:sz w:val="22"/>
          <w:szCs w:val="16"/>
        </w:rPr>
        <w:t>’</w:t>
      </w:r>
      <w:r w:rsidRPr="00D70ADE">
        <w:rPr>
          <w:sz w:val="22"/>
          <w:szCs w:val="16"/>
        </w:rPr>
        <w:t xml:space="preserve"> is the correlation coefficient between Wt α and Z</w:t>
      </w:r>
      <w:r w:rsidRPr="00D70ADE">
        <w:rPr>
          <w:sz w:val="22"/>
          <w:szCs w:val="16"/>
          <w:vertAlign w:val="subscript"/>
        </w:rPr>
        <w:t>t</w:t>
      </w:r>
      <w:r w:rsidRPr="00D70ADE">
        <w:rPr>
          <w:sz w:val="22"/>
          <w:szCs w:val="16"/>
        </w:rPr>
        <w:t xml:space="preserve"> and -1</w:t>
      </w:r>
      <w:r w:rsidR="00435473" w:rsidRPr="00D70ADE">
        <w:rPr>
          <w:sz w:val="22"/>
          <w:szCs w:val="16"/>
        </w:rPr>
        <w:t xml:space="preserve"> ≤</w:t>
      </w:r>
      <w:r w:rsidRPr="00D70ADE">
        <w:rPr>
          <w:sz w:val="22"/>
          <w:szCs w:val="16"/>
        </w:rPr>
        <w:t xml:space="preserve"> ρ </w:t>
      </w:r>
      <w:r w:rsidR="00435473" w:rsidRPr="00D70ADE">
        <w:rPr>
          <w:sz w:val="22"/>
          <w:szCs w:val="16"/>
        </w:rPr>
        <w:t>≤</w:t>
      </w:r>
      <w:r w:rsidRPr="00D70ADE">
        <w:rPr>
          <w:sz w:val="22"/>
          <w:szCs w:val="16"/>
        </w:rPr>
        <w:t xml:space="preserve"> 1</w:t>
      </w:r>
    </w:p>
    <w:p w14:paraId="49FF2D7D" w14:textId="6815268B" w:rsidR="00A80F82" w:rsidRPr="00D70ADE" w:rsidRDefault="00000000" w:rsidP="00D75C4F">
      <w:pPr>
        <w:pStyle w:val="ListParagraph"/>
        <w:numPr>
          <w:ilvl w:val="0"/>
          <w:numId w:val="1"/>
        </w:numPr>
        <w:spacing w:after="0"/>
        <w:rPr>
          <w:sz w:val="22"/>
          <w:szCs w:val="16"/>
        </w:rPr>
      </w:pPr>
      <m:oMath>
        <m:sSub>
          <m:sSubPr>
            <m:ctrlPr>
              <w:rPr>
                <w:rFonts w:ascii="Cambria Math" w:hAnsi="Cambria Math"/>
                <w:i/>
                <w:sz w:val="22"/>
                <w:szCs w:val="16"/>
              </w:rPr>
            </m:ctrlPr>
          </m:sSubPr>
          <m:e>
            <m:r>
              <w:rPr>
                <w:rFonts w:ascii="Cambria Math" w:hAnsi="Cambria Math"/>
                <w:sz w:val="22"/>
                <w:szCs w:val="16"/>
              </w:rPr>
              <m:t>Z</m:t>
            </m:r>
          </m:e>
          <m:sub>
            <m:r>
              <w:rPr>
                <w:rFonts w:ascii="Cambria Math" w:hAnsi="Cambria Math"/>
                <w:sz w:val="22"/>
                <w:szCs w:val="16"/>
              </w:rPr>
              <m:t>t</m:t>
            </m:r>
          </m:sub>
        </m:sSub>
        <m:r>
          <w:rPr>
            <w:rFonts w:ascii="Cambria Math" w:hAnsi="Cambria Math"/>
            <w:sz w:val="22"/>
            <w:szCs w:val="16"/>
          </w:rPr>
          <m:t>=ρ</m:t>
        </m:r>
        <m:sSubSup>
          <m:sSubSupPr>
            <m:ctrlPr>
              <w:rPr>
                <w:rFonts w:ascii="Cambria Math" w:hAnsi="Cambria Math"/>
                <w:i/>
                <w:sz w:val="22"/>
                <w:szCs w:val="16"/>
              </w:rPr>
            </m:ctrlPr>
          </m:sSubSupPr>
          <m:e>
            <m:r>
              <w:rPr>
                <w:rFonts w:ascii="Cambria Math" w:hAnsi="Cambria Math"/>
                <w:sz w:val="22"/>
                <w:szCs w:val="16"/>
              </w:rPr>
              <m:t>W</m:t>
            </m:r>
          </m:e>
          <m:sub>
            <m:r>
              <w:rPr>
                <w:rFonts w:ascii="Cambria Math" w:hAnsi="Cambria Math"/>
                <w:sz w:val="22"/>
                <w:szCs w:val="16"/>
              </w:rPr>
              <m:t>t</m:t>
            </m:r>
          </m:sub>
          <m:sup>
            <m:r>
              <w:rPr>
                <w:rFonts w:ascii="Cambria Math" w:hAnsi="Cambria Math"/>
                <w:sz w:val="22"/>
                <w:szCs w:val="16"/>
              </w:rPr>
              <m:t>α</m:t>
            </m:r>
          </m:sup>
        </m:sSubSup>
        <m:r>
          <w:rPr>
            <w:rFonts w:ascii="Cambria Math" w:hAnsi="Cambria Math"/>
            <w:sz w:val="22"/>
            <w:szCs w:val="16"/>
          </w:rPr>
          <m:t xml:space="preserve"> +</m:t>
        </m:r>
        <m:rad>
          <m:radPr>
            <m:degHide m:val="1"/>
            <m:ctrlPr>
              <w:rPr>
                <w:rFonts w:ascii="Cambria Math" w:hAnsi="Cambria Math"/>
                <w:i/>
                <w:sz w:val="22"/>
                <w:szCs w:val="16"/>
              </w:rPr>
            </m:ctrlPr>
          </m:radPr>
          <m:deg/>
          <m:e>
            <m:r>
              <w:rPr>
                <w:rFonts w:ascii="Cambria Math" w:hAnsi="Cambria Math"/>
                <w:sz w:val="22"/>
                <w:szCs w:val="16"/>
              </w:rPr>
              <m:t xml:space="preserve">1- </m:t>
            </m:r>
            <m:sSup>
              <m:sSupPr>
                <m:ctrlPr>
                  <w:rPr>
                    <w:rFonts w:ascii="Cambria Math" w:hAnsi="Cambria Math"/>
                    <w:i/>
                    <w:sz w:val="22"/>
                    <w:szCs w:val="16"/>
                  </w:rPr>
                </m:ctrlPr>
              </m:sSupPr>
              <m:e>
                <m:r>
                  <w:rPr>
                    <w:rFonts w:ascii="Cambria Math" w:hAnsi="Cambria Math"/>
                    <w:sz w:val="22"/>
                    <w:szCs w:val="16"/>
                  </w:rPr>
                  <m:t>ρ</m:t>
                </m:r>
              </m:e>
              <m:sup>
                <m:r>
                  <w:rPr>
                    <w:rFonts w:ascii="Cambria Math" w:hAnsi="Cambria Math"/>
                    <w:sz w:val="22"/>
                    <w:szCs w:val="16"/>
                    <w:vertAlign w:val="superscript"/>
                  </w:rPr>
                  <m:t>2</m:t>
                </m:r>
              </m:sup>
            </m:sSup>
          </m:e>
        </m:rad>
        <m:r>
          <w:rPr>
            <w:rFonts w:ascii="Cambria Math" w:hAnsi="Cambria Math"/>
            <w:sz w:val="22"/>
            <w:szCs w:val="16"/>
          </w:rPr>
          <m:t xml:space="preserve"> </m:t>
        </m:r>
        <m:sSubSup>
          <m:sSubSupPr>
            <m:ctrlPr>
              <w:rPr>
                <w:rFonts w:ascii="Cambria Math" w:hAnsi="Cambria Math"/>
                <w:i/>
                <w:sz w:val="22"/>
                <w:szCs w:val="16"/>
              </w:rPr>
            </m:ctrlPr>
          </m:sSubSupPr>
          <m:e>
            <m:r>
              <w:rPr>
                <w:rFonts w:ascii="Cambria Math" w:hAnsi="Cambria Math"/>
                <w:sz w:val="22"/>
                <w:szCs w:val="16"/>
              </w:rPr>
              <m:t>W</m:t>
            </m:r>
          </m:e>
          <m:sub>
            <m:r>
              <w:rPr>
                <w:rFonts w:ascii="Cambria Math" w:hAnsi="Cambria Math"/>
                <w:sz w:val="22"/>
                <w:szCs w:val="16"/>
              </w:rPr>
              <m:t>t</m:t>
            </m:r>
          </m:sub>
          <m:sup>
            <m:r>
              <w:rPr>
                <w:rFonts w:ascii="Cambria Math" w:hAnsi="Cambria Math"/>
                <w:sz w:val="22"/>
                <w:szCs w:val="16"/>
              </w:rPr>
              <m:t>β</m:t>
            </m:r>
          </m:sup>
        </m:sSubSup>
      </m:oMath>
    </w:p>
    <w:p w14:paraId="61C23EF2" w14:textId="34C22952" w:rsidR="00A80F82" w:rsidRDefault="00A80F82" w:rsidP="00D75C4F">
      <w:pPr>
        <w:pStyle w:val="ListParagraph"/>
        <w:numPr>
          <w:ilvl w:val="0"/>
          <w:numId w:val="1"/>
        </w:numPr>
        <w:spacing w:after="0"/>
        <w:rPr>
          <w:sz w:val="22"/>
          <w:szCs w:val="16"/>
        </w:rPr>
      </w:pPr>
      <w:r w:rsidRPr="00D70ADE">
        <w:rPr>
          <w:sz w:val="22"/>
          <w:szCs w:val="16"/>
        </w:rPr>
        <w:t>E(Z</w:t>
      </w:r>
      <w:r w:rsidRPr="00D70ADE">
        <w:rPr>
          <w:sz w:val="22"/>
          <w:szCs w:val="16"/>
          <w:vertAlign w:val="subscript"/>
        </w:rPr>
        <w:t>t</w:t>
      </w:r>
      <w:r w:rsidRPr="00D70ADE">
        <w:rPr>
          <w:sz w:val="22"/>
          <w:szCs w:val="16"/>
        </w:rPr>
        <w:t xml:space="preserve">) = </w:t>
      </w:r>
      <w:r w:rsidR="0094080B" w:rsidRPr="00D70ADE">
        <w:rPr>
          <w:sz w:val="22"/>
          <w:szCs w:val="16"/>
        </w:rPr>
        <w:t>0 and</w:t>
      </w:r>
      <w:r w:rsidR="00E117F9" w:rsidRPr="00D70ADE">
        <w:rPr>
          <w:sz w:val="22"/>
          <w:szCs w:val="16"/>
        </w:rPr>
        <w:t xml:space="preserve">  </w:t>
      </w:r>
      <w:r w:rsidRPr="00D70ADE">
        <w:rPr>
          <w:sz w:val="22"/>
          <w:szCs w:val="16"/>
        </w:rPr>
        <w:t>V(Z</w:t>
      </w:r>
      <w:r w:rsidRPr="00D70ADE">
        <w:rPr>
          <w:sz w:val="22"/>
          <w:szCs w:val="16"/>
          <w:vertAlign w:val="subscript"/>
        </w:rPr>
        <w:t>t</w:t>
      </w:r>
      <w:r w:rsidRPr="00D70ADE">
        <w:rPr>
          <w:sz w:val="22"/>
          <w:szCs w:val="16"/>
        </w:rPr>
        <w:t>) = t</w:t>
      </w:r>
    </w:p>
    <w:p w14:paraId="36D8112B" w14:textId="5C9EF2EB" w:rsidR="002826CD" w:rsidRPr="002826CD" w:rsidRDefault="002826CD" w:rsidP="002826CD">
      <w:pPr>
        <w:pStyle w:val="ListParagraph"/>
        <w:numPr>
          <w:ilvl w:val="0"/>
          <w:numId w:val="1"/>
        </w:numPr>
        <w:spacing w:after="0"/>
        <w:rPr>
          <w:sz w:val="22"/>
          <w:szCs w:val="16"/>
        </w:rPr>
      </w:pPr>
      <m:oMath>
        <m:r>
          <w:rPr>
            <w:rFonts w:ascii="Cambria Math" w:hAnsi="Cambria Math"/>
            <w:sz w:val="22"/>
            <w:szCs w:val="16"/>
          </w:rPr>
          <m:t>Cov(</m:t>
        </m:r>
        <m:sSub>
          <m:sSubPr>
            <m:ctrlPr>
              <w:rPr>
                <w:rFonts w:ascii="Cambria Math" w:hAnsi="Cambria Math"/>
                <w:i/>
                <w:sz w:val="22"/>
                <w:szCs w:val="16"/>
              </w:rPr>
            </m:ctrlPr>
          </m:sSubPr>
          <m:e>
            <m:r>
              <w:rPr>
                <w:rFonts w:ascii="Cambria Math" w:hAnsi="Cambria Math"/>
                <w:sz w:val="22"/>
                <w:szCs w:val="16"/>
              </w:rPr>
              <m:t>Z</m:t>
            </m:r>
          </m:e>
          <m:sub>
            <m:r>
              <w:rPr>
                <w:rFonts w:ascii="Cambria Math" w:hAnsi="Cambria Math"/>
                <w:sz w:val="22"/>
                <w:szCs w:val="16"/>
              </w:rPr>
              <m:t>t</m:t>
            </m:r>
          </m:sub>
        </m:sSub>
        <m:r>
          <w:rPr>
            <w:rFonts w:ascii="Cambria Math" w:hAnsi="Cambria Math"/>
            <w:sz w:val="22"/>
            <w:szCs w:val="16"/>
          </w:rPr>
          <m:t>,</m:t>
        </m:r>
        <m:sSubSup>
          <m:sSubSupPr>
            <m:ctrlPr>
              <w:rPr>
                <w:rFonts w:ascii="Cambria Math" w:hAnsi="Cambria Math"/>
                <w:i/>
                <w:sz w:val="22"/>
                <w:szCs w:val="16"/>
              </w:rPr>
            </m:ctrlPr>
          </m:sSubSupPr>
          <m:e>
            <m:r>
              <w:rPr>
                <w:rFonts w:ascii="Cambria Math" w:hAnsi="Cambria Math"/>
                <w:sz w:val="22"/>
                <w:szCs w:val="16"/>
              </w:rPr>
              <m:t>W</m:t>
            </m:r>
          </m:e>
          <m:sub>
            <m:r>
              <w:rPr>
                <w:rFonts w:ascii="Cambria Math" w:hAnsi="Cambria Math"/>
                <w:sz w:val="22"/>
                <w:szCs w:val="16"/>
              </w:rPr>
              <m:t>t</m:t>
            </m:r>
          </m:sub>
          <m:sup>
            <m:r>
              <w:rPr>
                <w:rFonts w:ascii="Cambria Math" w:hAnsi="Cambria Math"/>
                <w:sz w:val="22"/>
                <w:szCs w:val="16"/>
              </w:rPr>
              <m:t>α</m:t>
            </m:r>
          </m:sup>
        </m:sSubSup>
        <m:r>
          <w:rPr>
            <w:rFonts w:ascii="Cambria Math" w:hAnsi="Cambria Math"/>
            <w:sz w:val="22"/>
            <w:szCs w:val="16"/>
          </w:rPr>
          <m:t xml:space="preserve">)=ρt </m:t>
        </m:r>
      </m:oMath>
      <w:r>
        <w:rPr>
          <w:rFonts w:eastAsiaTheme="minorEastAsia"/>
          <w:sz w:val="22"/>
          <w:szCs w:val="16"/>
        </w:rPr>
        <w:t xml:space="preserve"> Where t implies, wiener process that evolves with time.</w:t>
      </w:r>
    </w:p>
    <w:p w14:paraId="097F9CFD" w14:textId="437800D7" w:rsidR="002826CD" w:rsidRPr="00D70ADE" w:rsidRDefault="002826CD" w:rsidP="002826CD">
      <w:pPr>
        <w:spacing w:after="0"/>
        <w:rPr>
          <w:b/>
          <w:bCs/>
          <w:sz w:val="22"/>
          <w:szCs w:val="16"/>
        </w:rPr>
      </w:pPr>
      <w:r>
        <w:rPr>
          <w:b/>
          <w:bCs/>
          <w:sz w:val="22"/>
          <w:szCs w:val="16"/>
        </w:rPr>
        <w:t xml:space="preserve">Time inverted </w:t>
      </w:r>
      <w:r w:rsidRPr="00D70ADE">
        <w:rPr>
          <w:b/>
          <w:bCs/>
          <w:sz w:val="22"/>
          <w:szCs w:val="16"/>
        </w:rPr>
        <w:t>Wiener Process</w:t>
      </w:r>
    </w:p>
    <w:p w14:paraId="0274DFC3" w14:textId="490652C4" w:rsidR="002826CD" w:rsidRPr="002826CD" w:rsidRDefault="00000000" w:rsidP="002826CD">
      <w:pPr>
        <w:pStyle w:val="ListParagraph"/>
        <w:numPr>
          <w:ilvl w:val="0"/>
          <w:numId w:val="1"/>
        </w:numPr>
        <w:spacing w:after="0"/>
        <w:rPr>
          <w:rFonts w:eastAsiaTheme="minorEastAsia"/>
          <w:sz w:val="22"/>
          <w:szCs w:val="16"/>
        </w:rPr>
      </w:pPr>
      <m:oMath>
        <m:sSub>
          <m:sSubPr>
            <m:ctrlPr>
              <w:rPr>
                <w:rFonts w:ascii="Cambria Math" w:hAnsi="Cambria Math"/>
                <w:i/>
                <w:sz w:val="22"/>
                <w:szCs w:val="16"/>
              </w:rPr>
            </m:ctrlPr>
          </m:sSubPr>
          <m:e>
            <m:r>
              <w:rPr>
                <w:rFonts w:ascii="Cambria Math" w:hAnsi="Cambria Math"/>
                <w:sz w:val="22"/>
                <w:szCs w:val="16"/>
              </w:rPr>
              <m:t>X</m:t>
            </m:r>
          </m:e>
          <m:sub>
            <m:r>
              <w:rPr>
                <w:rFonts w:ascii="Cambria Math" w:hAnsi="Cambria Math"/>
                <w:sz w:val="22"/>
                <w:szCs w:val="16"/>
              </w:rPr>
              <m:t>t</m:t>
            </m:r>
          </m:sub>
        </m:sSub>
        <m:r>
          <w:rPr>
            <w:rFonts w:ascii="Cambria Math" w:hAnsi="Cambria Math"/>
            <w:sz w:val="22"/>
            <w:szCs w:val="16"/>
          </w:rPr>
          <m:t>=t</m:t>
        </m:r>
        <m:r>
          <w:rPr>
            <w:rFonts w:ascii="Cambria Math" w:hAnsi="Cambria Math"/>
            <w:sz w:val="22"/>
            <w:szCs w:val="16"/>
            <w:lang w:val="en-US"/>
          </w:rPr>
          <m:t>*</m:t>
        </m:r>
        <m:sSub>
          <m:sSubPr>
            <m:ctrlPr>
              <w:rPr>
                <w:rFonts w:ascii="Cambria Math" w:hAnsi="Cambria Math"/>
                <w:i/>
                <w:sz w:val="22"/>
                <w:szCs w:val="16"/>
                <w:lang w:val="en-US"/>
              </w:rPr>
            </m:ctrlPr>
          </m:sSubPr>
          <m:e>
            <m:r>
              <w:rPr>
                <w:rFonts w:ascii="Cambria Math" w:hAnsi="Cambria Math"/>
                <w:sz w:val="22"/>
                <w:szCs w:val="16"/>
                <w:lang w:val="en-US"/>
              </w:rPr>
              <m:t>W</m:t>
            </m:r>
          </m:e>
          <m:sub>
            <m:r>
              <w:rPr>
                <w:rFonts w:ascii="Cambria Math" w:hAnsi="Cambria Math"/>
                <w:sz w:val="22"/>
                <w:szCs w:val="16"/>
                <w:lang w:val="en-US"/>
              </w:rPr>
              <m:t>1/t</m:t>
            </m:r>
          </m:sub>
        </m:sSub>
      </m:oMath>
      <w:r w:rsidR="002826CD">
        <w:rPr>
          <w:rFonts w:eastAsiaTheme="minorEastAsia"/>
          <w:sz w:val="22"/>
          <w:szCs w:val="16"/>
          <w:lang w:val="en-US"/>
        </w:rPr>
        <w:t xml:space="preserve"> It flips the process( i.e. the x axis of the graph flips.)</w:t>
      </w:r>
    </w:p>
    <w:p w14:paraId="0B2B8CF0" w14:textId="1A0A2422" w:rsidR="002826CD" w:rsidRPr="00D70ADE" w:rsidRDefault="002826CD" w:rsidP="002826CD">
      <w:pPr>
        <w:spacing w:after="0"/>
        <w:rPr>
          <w:b/>
          <w:bCs/>
          <w:sz w:val="22"/>
          <w:szCs w:val="16"/>
        </w:rPr>
      </w:pPr>
      <w:r>
        <w:rPr>
          <w:b/>
          <w:bCs/>
          <w:sz w:val="22"/>
          <w:szCs w:val="16"/>
        </w:rPr>
        <w:t>Scaled</w:t>
      </w:r>
      <w:r w:rsidRPr="00D70ADE">
        <w:rPr>
          <w:b/>
          <w:bCs/>
          <w:sz w:val="22"/>
          <w:szCs w:val="16"/>
        </w:rPr>
        <w:t xml:space="preserve"> Wiener Process</w:t>
      </w:r>
    </w:p>
    <w:p w14:paraId="22B904C1" w14:textId="0E1EB432" w:rsidR="002826CD" w:rsidRPr="00EE531C" w:rsidRDefault="00000000" w:rsidP="002826CD">
      <w:pPr>
        <w:pStyle w:val="ListParagraph"/>
        <w:numPr>
          <w:ilvl w:val="0"/>
          <w:numId w:val="1"/>
        </w:numPr>
        <w:spacing w:after="0"/>
        <w:rPr>
          <w:sz w:val="22"/>
          <w:szCs w:val="16"/>
        </w:rPr>
      </w:pPr>
      <m:oMath>
        <m:sSub>
          <m:sSubPr>
            <m:ctrlPr>
              <w:rPr>
                <w:rFonts w:ascii="Cambria Math" w:hAnsi="Cambria Math"/>
                <w:i/>
                <w:sz w:val="22"/>
                <w:szCs w:val="16"/>
              </w:rPr>
            </m:ctrlPr>
          </m:sSubPr>
          <m:e>
            <m:r>
              <w:rPr>
                <w:rFonts w:ascii="Cambria Math" w:hAnsi="Cambria Math"/>
                <w:sz w:val="22"/>
                <w:szCs w:val="16"/>
              </w:rPr>
              <m:t>X</m:t>
            </m:r>
          </m:e>
          <m:sub>
            <m:r>
              <w:rPr>
                <w:rFonts w:ascii="Cambria Math" w:hAnsi="Cambria Math"/>
                <w:sz w:val="22"/>
                <w:szCs w:val="16"/>
              </w:rPr>
              <m:t>t</m:t>
            </m:r>
          </m:sub>
        </m:sSub>
        <m:r>
          <w:rPr>
            <w:rFonts w:ascii="Cambria Math" w:hAnsi="Cambria Math"/>
            <w:sz w:val="22"/>
            <w:szCs w:val="16"/>
          </w:rPr>
          <m:t>=</m:t>
        </m:r>
        <m:rad>
          <m:radPr>
            <m:degHide m:val="1"/>
            <m:ctrlPr>
              <w:rPr>
                <w:rFonts w:ascii="Cambria Math" w:hAnsi="Cambria Math"/>
                <w:i/>
                <w:sz w:val="22"/>
                <w:szCs w:val="16"/>
              </w:rPr>
            </m:ctrlPr>
          </m:radPr>
          <m:deg/>
          <m:e>
            <m:r>
              <w:rPr>
                <w:rFonts w:ascii="Cambria Math" w:hAnsi="Cambria Math"/>
                <w:sz w:val="22"/>
                <w:szCs w:val="16"/>
              </w:rPr>
              <m:t>c</m:t>
            </m:r>
          </m:e>
        </m:rad>
        <m:r>
          <w:rPr>
            <w:rFonts w:ascii="Cambria Math" w:hAnsi="Cambria Math"/>
            <w:sz w:val="22"/>
            <w:szCs w:val="16"/>
          </w:rPr>
          <m:t xml:space="preserve"> </m:t>
        </m:r>
        <m:sSub>
          <m:sSubPr>
            <m:ctrlPr>
              <w:rPr>
                <w:rFonts w:ascii="Cambria Math" w:hAnsi="Cambria Math"/>
                <w:i/>
                <w:sz w:val="22"/>
                <w:szCs w:val="16"/>
                <w:lang w:val="en-US"/>
              </w:rPr>
            </m:ctrlPr>
          </m:sSubPr>
          <m:e>
            <m:r>
              <w:rPr>
                <w:rFonts w:ascii="Cambria Math" w:hAnsi="Cambria Math"/>
                <w:sz w:val="22"/>
                <w:szCs w:val="16"/>
                <w:lang w:val="en-US"/>
              </w:rPr>
              <m:t>W</m:t>
            </m:r>
          </m:e>
          <m:sub>
            <m:r>
              <w:rPr>
                <w:rFonts w:ascii="Cambria Math" w:hAnsi="Cambria Math"/>
                <w:sz w:val="22"/>
                <w:szCs w:val="16"/>
                <w:lang w:val="en-US"/>
              </w:rPr>
              <m:t>t/c</m:t>
            </m:r>
          </m:sub>
        </m:sSub>
      </m:oMath>
      <w:r w:rsidR="00EE531C">
        <w:rPr>
          <w:rFonts w:eastAsiaTheme="minorEastAsia"/>
          <w:sz w:val="22"/>
          <w:szCs w:val="16"/>
          <w:lang w:val="en-US"/>
        </w:rPr>
        <w:t xml:space="preserve">C works as a scaling factor. </w:t>
      </w:r>
    </w:p>
    <w:p w14:paraId="449086D7" w14:textId="77777777" w:rsidR="002826CD" w:rsidRPr="002826CD" w:rsidRDefault="002826CD" w:rsidP="002826CD">
      <w:pPr>
        <w:spacing w:after="0"/>
        <w:rPr>
          <w:sz w:val="22"/>
          <w:szCs w:val="16"/>
        </w:rPr>
      </w:pPr>
    </w:p>
    <w:p w14:paraId="65ED4289" w14:textId="4CB0F5FB" w:rsidR="002826CD" w:rsidRPr="00D70ADE" w:rsidRDefault="002826CD" w:rsidP="002826CD">
      <w:pPr>
        <w:pStyle w:val="ListParagraph"/>
        <w:spacing w:after="0"/>
        <w:ind w:left="360"/>
        <w:rPr>
          <w:sz w:val="22"/>
          <w:szCs w:val="16"/>
        </w:rPr>
      </w:pPr>
    </w:p>
    <w:p w14:paraId="01277F12" w14:textId="77777777" w:rsidR="00EE531C" w:rsidRDefault="00EE531C" w:rsidP="00D75C4F">
      <w:pPr>
        <w:spacing w:after="0"/>
        <w:rPr>
          <w:b/>
          <w:bCs/>
          <w:sz w:val="22"/>
          <w:szCs w:val="16"/>
        </w:rPr>
      </w:pPr>
    </w:p>
    <w:p w14:paraId="0756353F" w14:textId="77777777" w:rsidR="00EE531C" w:rsidRDefault="00EE531C" w:rsidP="00D75C4F">
      <w:pPr>
        <w:spacing w:after="0"/>
        <w:rPr>
          <w:b/>
          <w:bCs/>
          <w:sz w:val="22"/>
          <w:szCs w:val="16"/>
        </w:rPr>
      </w:pPr>
    </w:p>
    <w:p w14:paraId="30090D7C" w14:textId="63427382" w:rsidR="00A80F82" w:rsidRPr="00D70ADE" w:rsidRDefault="00A80F82" w:rsidP="00D75C4F">
      <w:pPr>
        <w:spacing w:after="0"/>
        <w:rPr>
          <w:b/>
          <w:bCs/>
          <w:sz w:val="22"/>
          <w:szCs w:val="16"/>
        </w:rPr>
      </w:pPr>
      <w:r w:rsidRPr="00D70ADE">
        <w:rPr>
          <w:b/>
          <w:bCs/>
          <w:sz w:val="22"/>
          <w:szCs w:val="16"/>
        </w:rPr>
        <w:t xml:space="preserve">Filtration </w:t>
      </w:r>
    </w:p>
    <w:p w14:paraId="03AF84BA" w14:textId="6F100F67" w:rsidR="00A80F82" w:rsidRPr="00D70ADE" w:rsidRDefault="00A80F82" w:rsidP="00D75C4F">
      <w:pPr>
        <w:spacing w:after="0"/>
        <w:rPr>
          <w:sz w:val="22"/>
          <w:szCs w:val="16"/>
        </w:rPr>
      </w:pPr>
      <w:r w:rsidRPr="00D70ADE">
        <w:rPr>
          <w:sz w:val="22"/>
          <w:szCs w:val="16"/>
        </w:rPr>
        <w:t>Ft is a process which contains the entire past history of the stochastic process.</w:t>
      </w:r>
      <w:r w:rsidR="00C9636F">
        <w:rPr>
          <w:sz w:val="22"/>
          <w:szCs w:val="16"/>
        </w:rPr>
        <w:t xml:space="preserve"> (</w:t>
      </w:r>
      <w:r w:rsidR="00C9636F" w:rsidRPr="00F81745">
        <w:rPr>
          <w:sz w:val="22"/>
          <w:szCs w:val="16"/>
        </w:rPr>
        <w:t xml:space="preserve">Learn more about </w:t>
      </w:r>
      <w:hyperlink r:id="rId39" w:history="1">
        <w:r w:rsidR="00C9636F" w:rsidRPr="00F81745">
          <w:rPr>
            <w:rStyle w:val="Hyperlink"/>
            <w:sz w:val="22"/>
            <w:szCs w:val="16"/>
          </w:rPr>
          <w:t>filtration and sigma algebra</w:t>
        </w:r>
      </w:hyperlink>
      <w:r w:rsidR="00C9636F">
        <w:rPr>
          <w:sz w:val="22"/>
          <w:szCs w:val="16"/>
        </w:rPr>
        <w:t>)</w:t>
      </w:r>
    </w:p>
    <w:p w14:paraId="60BDAB11" w14:textId="0B8E6C72" w:rsidR="00A80F82" w:rsidRPr="00D70ADE" w:rsidRDefault="00A80F82" w:rsidP="00D75C4F">
      <w:pPr>
        <w:pStyle w:val="ListParagraph"/>
        <w:numPr>
          <w:ilvl w:val="0"/>
          <w:numId w:val="1"/>
        </w:numPr>
        <w:spacing w:after="0"/>
        <w:rPr>
          <w:sz w:val="22"/>
          <w:szCs w:val="16"/>
        </w:rPr>
      </w:pPr>
      <w:r w:rsidRPr="00D70ADE">
        <w:rPr>
          <w:sz w:val="22"/>
          <w:szCs w:val="16"/>
        </w:rPr>
        <w:t>If s</w:t>
      </w:r>
      <w:r w:rsidR="008658D3" w:rsidRPr="00D70ADE">
        <w:rPr>
          <w:sz w:val="22"/>
          <w:szCs w:val="16"/>
        </w:rPr>
        <w:t xml:space="preserve"> </w:t>
      </w:r>
      <w:r w:rsidRPr="00D70ADE">
        <w:rPr>
          <w:sz w:val="22"/>
          <w:szCs w:val="16"/>
        </w:rPr>
        <w:t>&lt;</w:t>
      </w:r>
      <w:r w:rsidR="008658D3" w:rsidRPr="00D70ADE">
        <w:rPr>
          <w:sz w:val="22"/>
          <w:szCs w:val="16"/>
        </w:rPr>
        <w:t xml:space="preserve"> </w:t>
      </w:r>
      <w:r w:rsidRPr="00D70ADE">
        <w:rPr>
          <w:sz w:val="22"/>
          <w:szCs w:val="16"/>
        </w:rPr>
        <w:t>t, then F</w:t>
      </w:r>
      <w:r w:rsidRPr="00D70ADE">
        <w:rPr>
          <w:sz w:val="22"/>
          <w:szCs w:val="16"/>
          <w:vertAlign w:val="subscript"/>
        </w:rPr>
        <w:t>s</w:t>
      </w:r>
      <w:r w:rsidRPr="00D70ADE">
        <w:rPr>
          <w:sz w:val="22"/>
          <w:szCs w:val="16"/>
        </w:rPr>
        <w:t xml:space="preserve"> is a subset of F</w:t>
      </w:r>
      <w:r w:rsidRPr="00D70ADE">
        <w:rPr>
          <w:sz w:val="22"/>
          <w:szCs w:val="16"/>
          <w:vertAlign w:val="subscript"/>
        </w:rPr>
        <w:t>t</w:t>
      </w:r>
    </w:p>
    <w:p w14:paraId="59E793FC" w14:textId="40325FD1" w:rsidR="00A80F82" w:rsidRPr="00D70ADE" w:rsidRDefault="00A80F82" w:rsidP="00D75C4F">
      <w:pPr>
        <w:pStyle w:val="ListParagraph"/>
        <w:numPr>
          <w:ilvl w:val="0"/>
          <w:numId w:val="1"/>
        </w:numPr>
        <w:spacing w:after="0"/>
        <w:rPr>
          <w:sz w:val="22"/>
          <w:szCs w:val="16"/>
        </w:rPr>
      </w:pPr>
      <w:r w:rsidRPr="00D70ADE">
        <w:rPr>
          <w:sz w:val="22"/>
          <w:szCs w:val="16"/>
        </w:rPr>
        <w:t>If X</w:t>
      </w:r>
      <w:r w:rsidRPr="00D70ADE">
        <w:rPr>
          <w:sz w:val="22"/>
          <w:szCs w:val="16"/>
          <w:vertAlign w:val="subscript"/>
        </w:rPr>
        <w:t>t</w:t>
      </w:r>
      <w:r w:rsidRPr="00D70ADE">
        <w:rPr>
          <w:sz w:val="22"/>
          <w:szCs w:val="16"/>
        </w:rPr>
        <w:t xml:space="preserve"> is adapted to F</w:t>
      </w:r>
      <w:r w:rsidRPr="00D70ADE">
        <w:rPr>
          <w:sz w:val="22"/>
          <w:szCs w:val="16"/>
          <w:vertAlign w:val="subscript"/>
        </w:rPr>
        <w:t>t</w:t>
      </w:r>
      <w:r w:rsidRPr="00D70ADE">
        <w:rPr>
          <w:sz w:val="22"/>
          <w:szCs w:val="16"/>
        </w:rPr>
        <w:t xml:space="preserve"> then X</w:t>
      </w:r>
      <w:r w:rsidRPr="00D70ADE">
        <w:rPr>
          <w:sz w:val="22"/>
          <w:szCs w:val="16"/>
          <w:vertAlign w:val="subscript"/>
        </w:rPr>
        <w:t>t</w:t>
      </w:r>
      <w:r w:rsidRPr="00D70ADE">
        <w:rPr>
          <w:sz w:val="22"/>
          <w:szCs w:val="16"/>
        </w:rPr>
        <w:t xml:space="preserve"> is F</w:t>
      </w:r>
      <w:r w:rsidRPr="00D70ADE">
        <w:rPr>
          <w:sz w:val="22"/>
          <w:szCs w:val="16"/>
          <w:vertAlign w:val="subscript"/>
        </w:rPr>
        <w:t>t</w:t>
      </w:r>
      <w:r w:rsidRPr="00D70ADE">
        <w:rPr>
          <w:sz w:val="22"/>
          <w:szCs w:val="16"/>
        </w:rPr>
        <w:t>-measurable</w:t>
      </w:r>
    </w:p>
    <w:p w14:paraId="679298A9" w14:textId="5FC880AD" w:rsidR="00A80F82" w:rsidRPr="00D70ADE" w:rsidRDefault="00A80F82" w:rsidP="00D75C4F">
      <w:pPr>
        <w:pStyle w:val="ListParagraph"/>
        <w:numPr>
          <w:ilvl w:val="0"/>
          <w:numId w:val="1"/>
        </w:numPr>
        <w:spacing w:after="0"/>
        <w:rPr>
          <w:sz w:val="22"/>
          <w:szCs w:val="16"/>
        </w:rPr>
      </w:pPr>
      <w:r w:rsidRPr="00D70ADE">
        <w:rPr>
          <w:sz w:val="22"/>
          <w:szCs w:val="16"/>
        </w:rPr>
        <w:t>If t</w:t>
      </w:r>
      <w:r w:rsidR="00BF21C0" w:rsidRPr="00D70ADE">
        <w:rPr>
          <w:sz w:val="22"/>
          <w:szCs w:val="16"/>
        </w:rPr>
        <w:t xml:space="preserve"> </w:t>
      </w:r>
      <w:r w:rsidRPr="00D70ADE">
        <w:rPr>
          <w:sz w:val="22"/>
          <w:szCs w:val="16"/>
        </w:rPr>
        <w:t xml:space="preserve">&lt; u, then for any </w:t>
      </w:r>
      <w:r w:rsidR="00BF21C0" w:rsidRPr="00D70ADE">
        <w:rPr>
          <w:sz w:val="22"/>
          <w:szCs w:val="16"/>
        </w:rPr>
        <w:t>S</w:t>
      </w:r>
      <w:r w:rsidRPr="00D70ADE">
        <w:rPr>
          <w:sz w:val="22"/>
          <w:szCs w:val="16"/>
        </w:rPr>
        <w:t xml:space="preserve">tandard Brownian </w:t>
      </w:r>
      <w:r w:rsidR="00BF21C0" w:rsidRPr="00D70ADE">
        <w:rPr>
          <w:sz w:val="22"/>
          <w:szCs w:val="16"/>
        </w:rPr>
        <w:t>M</w:t>
      </w:r>
      <w:r w:rsidRPr="00D70ADE">
        <w:rPr>
          <w:sz w:val="22"/>
          <w:szCs w:val="16"/>
        </w:rPr>
        <w:t>otion B</w:t>
      </w:r>
      <w:r w:rsidRPr="00D70ADE">
        <w:rPr>
          <w:sz w:val="22"/>
          <w:szCs w:val="16"/>
          <w:vertAlign w:val="subscript"/>
        </w:rPr>
        <w:t>t</w:t>
      </w:r>
      <w:r w:rsidRPr="00D70ADE">
        <w:rPr>
          <w:sz w:val="22"/>
          <w:szCs w:val="16"/>
        </w:rPr>
        <w:t>, B</w:t>
      </w:r>
      <w:r w:rsidRPr="00D70ADE">
        <w:rPr>
          <w:sz w:val="22"/>
          <w:szCs w:val="16"/>
          <w:vertAlign w:val="subscript"/>
        </w:rPr>
        <w:t>u</w:t>
      </w:r>
      <w:r w:rsidRPr="00D70ADE">
        <w:rPr>
          <w:sz w:val="22"/>
          <w:szCs w:val="16"/>
        </w:rPr>
        <w:t>-B</w:t>
      </w:r>
      <w:r w:rsidRPr="00D70ADE">
        <w:rPr>
          <w:sz w:val="22"/>
          <w:szCs w:val="16"/>
          <w:vertAlign w:val="subscript"/>
        </w:rPr>
        <w:t>t</w:t>
      </w:r>
      <w:r w:rsidRPr="00D70ADE">
        <w:rPr>
          <w:sz w:val="22"/>
          <w:szCs w:val="16"/>
        </w:rPr>
        <w:t xml:space="preserve"> is independent of F</w:t>
      </w:r>
      <w:r w:rsidRPr="00D70ADE">
        <w:rPr>
          <w:sz w:val="22"/>
          <w:szCs w:val="16"/>
          <w:vertAlign w:val="subscript"/>
        </w:rPr>
        <w:t>t</w:t>
      </w:r>
    </w:p>
    <w:p w14:paraId="1195C6C7" w14:textId="73A2962D" w:rsidR="00A80F82" w:rsidRPr="00D70ADE" w:rsidRDefault="00A80F82" w:rsidP="00D75C4F">
      <w:pPr>
        <w:spacing w:after="0"/>
        <w:rPr>
          <w:b/>
          <w:bCs/>
          <w:sz w:val="22"/>
          <w:szCs w:val="16"/>
        </w:rPr>
      </w:pPr>
      <w:r w:rsidRPr="00D70ADE">
        <w:rPr>
          <w:b/>
          <w:bCs/>
          <w:sz w:val="22"/>
          <w:szCs w:val="16"/>
        </w:rPr>
        <w:t>Martingale</w:t>
      </w:r>
    </w:p>
    <w:p w14:paraId="561841D4" w14:textId="7E35B4A7" w:rsidR="00C9636F" w:rsidRPr="00D70ADE" w:rsidRDefault="00A80F82" w:rsidP="00D75C4F">
      <w:pPr>
        <w:spacing w:after="0"/>
        <w:rPr>
          <w:sz w:val="22"/>
          <w:szCs w:val="16"/>
        </w:rPr>
      </w:pPr>
      <w:r w:rsidRPr="00D70ADE">
        <w:rPr>
          <w:sz w:val="22"/>
          <w:szCs w:val="16"/>
        </w:rPr>
        <w:t>Stochastic Process which is expected to stay where it is</w:t>
      </w:r>
      <w:r w:rsidR="00C9636F">
        <w:rPr>
          <w:sz w:val="22"/>
          <w:szCs w:val="16"/>
        </w:rPr>
        <w:t xml:space="preserve"> and does not blow towards infinity.</w:t>
      </w:r>
    </w:p>
    <w:p w14:paraId="189A8AA6" w14:textId="5E5ACBD1" w:rsidR="00A80F82" w:rsidRPr="00D70ADE" w:rsidRDefault="00A80F82" w:rsidP="00D75C4F">
      <w:pPr>
        <w:pStyle w:val="ListParagraph"/>
        <w:numPr>
          <w:ilvl w:val="0"/>
          <w:numId w:val="1"/>
        </w:numPr>
        <w:spacing w:after="0"/>
        <w:rPr>
          <w:sz w:val="22"/>
          <w:szCs w:val="16"/>
        </w:rPr>
      </w:pPr>
      <w:r w:rsidRPr="00D70ADE">
        <w:rPr>
          <w:sz w:val="22"/>
          <w:szCs w:val="16"/>
        </w:rPr>
        <w:t>If X</w:t>
      </w:r>
      <w:r w:rsidRPr="00D70ADE">
        <w:rPr>
          <w:sz w:val="22"/>
          <w:szCs w:val="16"/>
          <w:vertAlign w:val="subscript"/>
        </w:rPr>
        <w:t>t</w:t>
      </w:r>
      <w:r w:rsidRPr="00D70ADE">
        <w:rPr>
          <w:sz w:val="22"/>
          <w:szCs w:val="16"/>
        </w:rPr>
        <w:t xml:space="preserve"> is a martingale then X</w:t>
      </w:r>
      <w:r w:rsidRPr="00D70ADE">
        <w:rPr>
          <w:sz w:val="22"/>
          <w:szCs w:val="16"/>
          <w:vertAlign w:val="subscript"/>
        </w:rPr>
        <w:t>t</w:t>
      </w:r>
      <w:r w:rsidRPr="00D70ADE">
        <w:rPr>
          <w:sz w:val="22"/>
          <w:szCs w:val="16"/>
        </w:rPr>
        <w:t xml:space="preserve"> is F</w:t>
      </w:r>
      <w:r w:rsidRPr="00D70ADE">
        <w:rPr>
          <w:sz w:val="22"/>
          <w:szCs w:val="16"/>
          <w:vertAlign w:val="subscript"/>
        </w:rPr>
        <w:t>t</w:t>
      </w:r>
      <w:r w:rsidR="00D17DD7" w:rsidRPr="00D70ADE">
        <w:rPr>
          <w:sz w:val="22"/>
          <w:szCs w:val="16"/>
        </w:rPr>
        <w:t>-</w:t>
      </w:r>
      <w:r w:rsidRPr="00D70ADE">
        <w:rPr>
          <w:sz w:val="22"/>
          <w:szCs w:val="16"/>
        </w:rPr>
        <w:t>measurable</w:t>
      </w:r>
    </w:p>
    <w:p w14:paraId="05A001A8" w14:textId="27EF48E0" w:rsidR="00A80F82" w:rsidRPr="00D70ADE" w:rsidRDefault="00A80F82" w:rsidP="00D75C4F">
      <w:pPr>
        <w:pStyle w:val="ListParagraph"/>
        <w:numPr>
          <w:ilvl w:val="0"/>
          <w:numId w:val="1"/>
        </w:numPr>
        <w:spacing w:after="0"/>
        <w:rPr>
          <w:sz w:val="22"/>
          <w:szCs w:val="16"/>
        </w:rPr>
      </w:pPr>
      <w:r w:rsidRPr="00D70ADE">
        <w:rPr>
          <w:sz w:val="22"/>
          <w:szCs w:val="16"/>
        </w:rPr>
        <w:t>E (</w:t>
      </w:r>
      <w:r w:rsidR="007442A0" w:rsidRPr="00D70ADE">
        <w:rPr>
          <w:sz w:val="22"/>
          <w:szCs w:val="16"/>
        </w:rPr>
        <w:t>|</w:t>
      </w:r>
      <w:r w:rsidRPr="00D70ADE">
        <w:rPr>
          <w:sz w:val="22"/>
          <w:szCs w:val="16"/>
        </w:rPr>
        <w:t>X</w:t>
      </w:r>
      <w:r w:rsidRPr="00D70ADE">
        <w:rPr>
          <w:sz w:val="22"/>
          <w:szCs w:val="16"/>
          <w:vertAlign w:val="subscript"/>
        </w:rPr>
        <w:t>t</w:t>
      </w:r>
      <w:r w:rsidR="007442A0" w:rsidRPr="00D70ADE">
        <w:rPr>
          <w:sz w:val="22"/>
          <w:szCs w:val="16"/>
        </w:rPr>
        <w:t>|</w:t>
      </w:r>
      <w:r w:rsidRPr="00D70ADE">
        <w:rPr>
          <w:sz w:val="22"/>
          <w:szCs w:val="16"/>
        </w:rPr>
        <w:t xml:space="preserve">) &lt; </w:t>
      </w:r>
      <w:r w:rsidR="007442A0" w:rsidRPr="00D70ADE">
        <w:rPr>
          <w:sz w:val="22"/>
          <w:szCs w:val="16"/>
        </w:rPr>
        <w:t xml:space="preserve">∞ </w:t>
      </w:r>
      <w:r w:rsidR="007442A0" w:rsidRPr="00D70ADE">
        <w:rPr>
          <w:rFonts w:ascii="Cambria Math" w:hAnsi="Cambria Math" w:cs="Cambria Math"/>
          <w:sz w:val="22"/>
          <w:szCs w:val="16"/>
        </w:rPr>
        <w:t>∀</w:t>
      </w:r>
      <w:r w:rsidR="007442A0" w:rsidRPr="00D70ADE">
        <w:rPr>
          <w:sz w:val="22"/>
          <w:szCs w:val="16"/>
        </w:rPr>
        <w:t xml:space="preserve"> </w:t>
      </w:r>
      <w:r w:rsidRPr="00D70ADE">
        <w:rPr>
          <w:sz w:val="22"/>
          <w:szCs w:val="16"/>
        </w:rPr>
        <w:t>t</w:t>
      </w:r>
    </w:p>
    <w:p w14:paraId="0099E45F" w14:textId="23EEF8F3" w:rsidR="00A80F82" w:rsidRPr="00D70ADE" w:rsidRDefault="00A80F82" w:rsidP="00D75C4F">
      <w:pPr>
        <w:pStyle w:val="ListParagraph"/>
        <w:numPr>
          <w:ilvl w:val="0"/>
          <w:numId w:val="1"/>
        </w:numPr>
        <w:spacing w:after="0"/>
        <w:rPr>
          <w:sz w:val="22"/>
          <w:szCs w:val="16"/>
        </w:rPr>
      </w:pPr>
      <w:r w:rsidRPr="00D70ADE">
        <w:rPr>
          <w:sz w:val="22"/>
          <w:szCs w:val="16"/>
        </w:rPr>
        <w:t>E (X</w:t>
      </w:r>
      <w:r w:rsidRPr="00D70ADE">
        <w:rPr>
          <w:sz w:val="22"/>
          <w:szCs w:val="16"/>
          <w:vertAlign w:val="subscript"/>
        </w:rPr>
        <w:t>t</w:t>
      </w:r>
      <w:r w:rsidR="007442A0" w:rsidRPr="00D70ADE">
        <w:rPr>
          <w:sz w:val="22"/>
          <w:szCs w:val="16"/>
          <w:vertAlign w:val="subscript"/>
        </w:rPr>
        <w:t xml:space="preserve"> </w:t>
      </w:r>
      <w:r w:rsidR="007442A0" w:rsidRPr="00D70ADE">
        <w:rPr>
          <w:sz w:val="22"/>
          <w:szCs w:val="16"/>
        </w:rPr>
        <w:t>|</w:t>
      </w:r>
      <w:r w:rsidRPr="00D70ADE">
        <w:rPr>
          <w:sz w:val="22"/>
          <w:szCs w:val="16"/>
        </w:rPr>
        <w:t>F</w:t>
      </w:r>
      <w:r w:rsidRPr="00D70ADE">
        <w:rPr>
          <w:sz w:val="22"/>
          <w:szCs w:val="16"/>
          <w:vertAlign w:val="subscript"/>
        </w:rPr>
        <w:t>s</w:t>
      </w:r>
      <w:r w:rsidRPr="00D70ADE">
        <w:rPr>
          <w:sz w:val="22"/>
          <w:szCs w:val="16"/>
        </w:rPr>
        <w:t>) = X</w:t>
      </w:r>
      <w:r w:rsidRPr="00D70ADE">
        <w:rPr>
          <w:sz w:val="22"/>
          <w:szCs w:val="16"/>
          <w:vertAlign w:val="subscript"/>
        </w:rPr>
        <w:t>s</w:t>
      </w:r>
      <w:r w:rsidRPr="00D70ADE">
        <w:rPr>
          <w:sz w:val="22"/>
          <w:szCs w:val="16"/>
        </w:rPr>
        <w:t xml:space="preserve"> for all s </w:t>
      </w:r>
      <w:r w:rsidR="007442A0" w:rsidRPr="00D70ADE">
        <w:rPr>
          <w:sz w:val="22"/>
          <w:szCs w:val="16"/>
        </w:rPr>
        <w:t>≤</w:t>
      </w:r>
      <w:r w:rsidRPr="00D70ADE">
        <w:rPr>
          <w:sz w:val="22"/>
          <w:szCs w:val="16"/>
        </w:rPr>
        <w:t xml:space="preserve"> t</w:t>
      </w:r>
    </w:p>
    <w:p w14:paraId="5AEE4423" w14:textId="2A6F4395" w:rsidR="00A80F82" w:rsidRPr="00D70ADE" w:rsidRDefault="00A80F82" w:rsidP="00D75C4F">
      <w:pPr>
        <w:pStyle w:val="ListParagraph"/>
        <w:numPr>
          <w:ilvl w:val="0"/>
          <w:numId w:val="1"/>
        </w:numPr>
        <w:spacing w:after="0"/>
        <w:rPr>
          <w:sz w:val="22"/>
          <w:szCs w:val="16"/>
        </w:rPr>
      </w:pPr>
      <w:r w:rsidRPr="00D70ADE">
        <w:rPr>
          <w:sz w:val="22"/>
          <w:szCs w:val="16"/>
        </w:rPr>
        <w:t xml:space="preserve">Super-Martingale: </w:t>
      </w:r>
      <w:r w:rsidR="007442A0" w:rsidRPr="00D70ADE">
        <w:rPr>
          <w:sz w:val="22"/>
          <w:szCs w:val="16"/>
        </w:rPr>
        <w:t>E (X</w:t>
      </w:r>
      <w:r w:rsidR="007442A0" w:rsidRPr="00D70ADE">
        <w:rPr>
          <w:sz w:val="22"/>
          <w:szCs w:val="16"/>
          <w:vertAlign w:val="subscript"/>
        </w:rPr>
        <w:t xml:space="preserve">t </w:t>
      </w:r>
      <w:r w:rsidR="007442A0" w:rsidRPr="00D70ADE">
        <w:rPr>
          <w:sz w:val="22"/>
          <w:szCs w:val="16"/>
        </w:rPr>
        <w:t>|F</w:t>
      </w:r>
      <w:r w:rsidR="007442A0" w:rsidRPr="00D70ADE">
        <w:rPr>
          <w:sz w:val="22"/>
          <w:szCs w:val="16"/>
          <w:vertAlign w:val="subscript"/>
        </w:rPr>
        <w:t>s</w:t>
      </w:r>
      <w:r w:rsidR="007442A0" w:rsidRPr="00D70ADE">
        <w:rPr>
          <w:sz w:val="22"/>
          <w:szCs w:val="16"/>
        </w:rPr>
        <w:t>) ≤</w:t>
      </w:r>
      <w:r w:rsidRPr="00D70ADE">
        <w:rPr>
          <w:sz w:val="22"/>
          <w:szCs w:val="16"/>
        </w:rPr>
        <w:t xml:space="preserve"> X</w:t>
      </w:r>
      <w:r w:rsidRPr="00D70ADE">
        <w:rPr>
          <w:sz w:val="22"/>
          <w:szCs w:val="16"/>
          <w:vertAlign w:val="subscript"/>
        </w:rPr>
        <w:t>s</w:t>
      </w:r>
      <w:r w:rsidR="007442A0" w:rsidRPr="00D70ADE">
        <w:rPr>
          <w:sz w:val="22"/>
          <w:szCs w:val="16"/>
        </w:rPr>
        <w:t xml:space="preserve">. </w:t>
      </w:r>
      <w:r w:rsidRPr="00D70ADE">
        <w:rPr>
          <w:sz w:val="22"/>
          <w:szCs w:val="16"/>
        </w:rPr>
        <w:t>Expected to stay same or move down</w:t>
      </w:r>
    </w:p>
    <w:p w14:paraId="2550A675" w14:textId="44D11D37" w:rsidR="00A80F82" w:rsidRPr="00D70ADE" w:rsidRDefault="00A80F82" w:rsidP="00D75C4F">
      <w:pPr>
        <w:pStyle w:val="ListParagraph"/>
        <w:numPr>
          <w:ilvl w:val="0"/>
          <w:numId w:val="1"/>
        </w:numPr>
        <w:spacing w:after="0"/>
        <w:rPr>
          <w:sz w:val="22"/>
          <w:szCs w:val="16"/>
        </w:rPr>
      </w:pPr>
      <w:r w:rsidRPr="00D70ADE">
        <w:rPr>
          <w:sz w:val="22"/>
          <w:szCs w:val="16"/>
        </w:rPr>
        <w:t xml:space="preserve">Sub-Martingale: </w:t>
      </w:r>
      <w:r w:rsidR="007442A0" w:rsidRPr="00D70ADE">
        <w:rPr>
          <w:sz w:val="22"/>
          <w:szCs w:val="16"/>
        </w:rPr>
        <w:t>E (X</w:t>
      </w:r>
      <w:r w:rsidR="007442A0" w:rsidRPr="00D70ADE">
        <w:rPr>
          <w:sz w:val="22"/>
          <w:szCs w:val="16"/>
          <w:vertAlign w:val="subscript"/>
        </w:rPr>
        <w:t xml:space="preserve">t </w:t>
      </w:r>
      <w:r w:rsidR="007442A0" w:rsidRPr="00D70ADE">
        <w:rPr>
          <w:sz w:val="22"/>
          <w:szCs w:val="16"/>
        </w:rPr>
        <w:t>|F</w:t>
      </w:r>
      <w:r w:rsidR="007442A0" w:rsidRPr="00D70ADE">
        <w:rPr>
          <w:sz w:val="22"/>
          <w:szCs w:val="16"/>
          <w:vertAlign w:val="subscript"/>
        </w:rPr>
        <w:t>s</w:t>
      </w:r>
      <w:r w:rsidR="007442A0" w:rsidRPr="00D70ADE">
        <w:rPr>
          <w:sz w:val="22"/>
          <w:szCs w:val="16"/>
        </w:rPr>
        <w:t>)</w:t>
      </w:r>
      <w:r w:rsidRPr="00D70ADE">
        <w:rPr>
          <w:sz w:val="22"/>
          <w:szCs w:val="16"/>
        </w:rPr>
        <w:t xml:space="preserve"> </w:t>
      </w:r>
      <w:r w:rsidR="007442A0" w:rsidRPr="00D70ADE">
        <w:rPr>
          <w:sz w:val="22"/>
          <w:szCs w:val="16"/>
        </w:rPr>
        <w:t>≥</w:t>
      </w:r>
      <w:r w:rsidRPr="00D70ADE">
        <w:rPr>
          <w:sz w:val="22"/>
          <w:szCs w:val="16"/>
        </w:rPr>
        <w:t xml:space="preserve"> X</w:t>
      </w:r>
      <w:r w:rsidRPr="00D70ADE">
        <w:rPr>
          <w:sz w:val="22"/>
          <w:szCs w:val="16"/>
          <w:vertAlign w:val="subscript"/>
        </w:rPr>
        <w:t>s</w:t>
      </w:r>
      <w:r w:rsidR="007442A0" w:rsidRPr="00D70ADE">
        <w:rPr>
          <w:sz w:val="22"/>
          <w:szCs w:val="16"/>
        </w:rPr>
        <w:t xml:space="preserve">. </w:t>
      </w:r>
      <w:r w:rsidRPr="00D70ADE">
        <w:rPr>
          <w:sz w:val="22"/>
          <w:szCs w:val="16"/>
        </w:rPr>
        <w:t>Expected to stay same or move up</w:t>
      </w:r>
    </w:p>
    <w:p w14:paraId="4F371C10" w14:textId="261FC48E" w:rsidR="00A80F82" w:rsidRPr="00D70ADE" w:rsidRDefault="00A80F82" w:rsidP="00D75C4F">
      <w:pPr>
        <w:spacing w:after="0"/>
        <w:rPr>
          <w:b/>
          <w:bCs/>
          <w:sz w:val="22"/>
          <w:szCs w:val="16"/>
        </w:rPr>
      </w:pPr>
      <w:r w:rsidRPr="00D70ADE">
        <w:rPr>
          <w:b/>
          <w:bCs/>
          <w:sz w:val="22"/>
          <w:szCs w:val="16"/>
        </w:rPr>
        <w:t>Bachelier Model</w:t>
      </w:r>
    </w:p>
    <w:p w14:paraId="2BC43FFF" w14:textId="22915DF6" w:rsidR="00A80F82" w:rsidRPr="00D70ADE" w:rsidRDefault="00000000" w:rsidP="00D75C4F">
      <w:pPr>
        <w:pStyle w:val="ListParagraph"/>
        <w:numPr>
          <w:ilvl w:val="0"/>
          <w:numId w:val="1"/>
        </w:numPr>
        <w:spacing w:after="0"/>
        <w:rPr>
          <w:sz w:val="22"/>
          <w:szCs w:val="16"/>
        </w:rPr>
      </w:pPr>
      <m:oMath>
        <m:sSub>
          <m:sSubPr>
            <m:ctrlPr>
              <w:rPr>
                <w:rFonts w:ascii="Cambria Math" w:hAnsi="Cambria Math"/>
                <w:i/>
                <w:sz w:val="22"/>
                <w:szCs w:val="16"/>
              </w:rPr>
            </m:ctrlPr>
          </m:sSubPr>
          <m:e>
            <m:r>
              <w:rPr>
                <w:rFonts w:ascii="Cambria Math" w:hAnsi="Cambria Math"/>
                <w:sz w:val="22"/>
                <w:szCs w:val="16"/>
              </w:rPr>
              <m:t>S</m:t>
            </m:r>
          </m:e>
          <m:sub>
            <m:r>
              <w:rPr>
                <w:rFonts w:ascii="Cambria Math" w:hAnsi="Cambria Math"/>
                <w:sz w:val="22"/>
                <w:szCs w:val="16"/>
              </w:rPr>
              <m:t>t</m:t>
            </m:r>
          </m:sub>
        </m:sSub>
        <m:r>
          <w:rPr>
            <w:rFonts w:ascii="Cambria Math" w:hAnsi="Cambria Math"/>
            <w:sz w:val="22"/>
            <w:szCs w:val="16"/>
          </w:rPr>
          <m:t>=</m:t>
        </m:r>
        <m:sSub>
          <m:sSubPr>
            <m:ctrlPr>
              <w:rPr>
                <w:rFonts w:ascii="Cambria Math" w:hAnsi="Cambria Math"/>
                <w:i/>
                <w:sz w:val="22"/>
                <w:szCs w:val="16"/>
              </w:rPr>
            </m:ctrlPr>
          </m:sSubPr>
          <m:e>
            <m:r>
              <w:rPr>
                <w:rFonts w:ascii="Cambria Math" w:hAnsi="Cambria Math"/>
                <w:sz w:val="22"/>
                <w:szCs w:val="16"/>
              </w:rPr>
              <m:t>S</m:t>
            </m:r>
          </m:e>
          <m:sub>
            <m:r>
              <w:rPr>
                <w:rFonts w:ascii="Cambria Math" w:hAnsi="Cambria Math"/>
                <w:sz w:val="22"/>
                <w:szCs w:val="16"/>
              </w:rPr>
              <m:t>0</m:t>
            </m:r>
          </m:sub>
        </m:sSub>
        <m:r>
          <w:rPr>
            <w:rFonts w:ascii="Cambria Math" w:hAnsi="Cambria Math"/>
            <w:sz w:val="22"/>
            <w:szCs w:val="16"/>
          </w:rPr>
          <m:t>+ σ</m:t>
        </m:r>
        <m:sSub>
          <m:sSubPr>
            <m:ctrlPr>
              <w:rPr>
                <w:rFonts w:ascii="Cambria Math" w:hAnsi="Cambria Math"/>
                <w:i/>
                <w:sz w:val="22"/>
                <w:szCs w:val="16"/>
              </w:rPr>
            </m:ctrlPr>
          </m:sSubPr>
          <m:e>
            <m:r>
              <w:rPr>
                <w:rFonts w:ascii="Cambria Math" w:hAnsi="Cambria Math"/>
                <w:sz w:val="22"/>
                <w:szCs w:val="16"/>
              </w:rPr>
              <m:t>B</m:t>
            </m:r>
          </m:e>
          <m:sub>
            <m:r>
              <w:rPr>
                <w:rFonts w:ascii="Cambria Math" w:hAnsi="Cambria Math"/>
                <w:sz w:val="22"/>
                <w:szCs w:val="16"/>
              </w:rPr>
              <m:t>t</m:t>
            </m:r>
          </m:sub>
        </m:sSub>
      </m:oMath>
    </w:p>
    <w:p w14:paraId="278FFB5F" w14:textId="1D5B28E8" w:rsidR="00540E6C" w:rsidRPr="00D70ADE" w:rsidRDefault="00540E6C" w:rsidP="00D75C4F">
      <w:pPr>
        <w:spacing w:after="0"/>
        <w:rPr>
          <w:sz w:val="22"/>
          <w:szCs w:val="16"/>
        </w:rPr>
      </w:pPr>
      <w:r w:rsidRPr="00D70ADE">
        <w:rPr>
          <w:sz w:val="22"/>
          <w:szCs w:val="16"/>
        </w:rPr>
        <w:t>There are 2 major defects of this model:</w:t>
      </w:r>
    </w:p>
    <w:p w14:paraId="47341BCE" w14:textId="77777777" w:rsidR="00F274F4" w:rsidRPr="00D70ADE" w:rsidRDefault="00540E6C" w:rsidP="00D75C4F">
      <w:pPr>
        <w:pStyle w:val="ListParagraph"/>
        <w:numPr>
          <w:ilvl w:val="0"/>
          <w:numId w:val="1"/>
        </w:numPr>
        <w:spacing w:after="0"/>
        <w:rPr>
          <w:sz w:val="22"/>
          <w:szCs w:val="16"/>
        </w:rPr>
      </w:pPr>
      <w:r w:rsidRPr="00D70ADE">
        <w:rPr>
          <w:sz w:val="22"/>
          <w:szCs w:val="16"/>
        </w:rPr>
        <w:t>It returns negative share prices</w:t>
      </w:r>
    </w:p>
    <w:p w14:paraId="4E8775D6" w14:textId="5812DA81" w:rsidR="00540E6C" w:rsidRPr="00D70ADE" w:rsidRDefault="00540E6C" w:rsidP="00D75C4F">
      <w:pPr>
        <w:pStyle w:val="ListParagraph"/>
        <w:numPr>
          <w:ilvl w:val="0"/>
          <w:numId w:val="1"/>
        </w:numPr>
        <w:spacing w:after="0"/>
        <w:rPr>
          <w:sz w:val="22"/>
          <w:szCs w:val="16"/>
        </w:rPr>
      </w:pPr>
      <w:r w:rsidRPr="00D70ADE">
        <w:rPr>
          <w:sz w:val="22"/>
          <w:szCs w:val="16"/>
        </w:rPr>
        <w:t xml:space="preserve">Range of St given by: </w:t>
      </w:r>
      <m:oMath>
        <m:sSub>
          <m:sSubPr>
            <m:ctrlPr>
              <w:rPr>
                <w:rFonts w:ascii="Cambria Math" w:hAnsi="Cambria Math"/>
                <w:i/>
                <w:sz w:val="22"/>
                <w:szCs w:val="16"/>
              </w:rPr>
            </m:ctrlPr>
          </m:sSubPr>
          <m:e>
            <m:r>
              <w:rPr>
                <w:rFonts w:ascii="Cambria Math" w:hAnsi="Cambria Math"/>
                <w:sz w:val="22"/>
                <w:szCs w:val="16"/>
              </w:rPr>
              <m:t>S</m:t>
            </m:r>
          </m:e>
          <m:sub>
            <m:r>
              <w:rPr>
                <w:rFonts w:ascii="Cambria Math" w:hAnsi="Cambria Math"/>
                <w:sz w:val="22"/>
                <w:szCs w:val="16"/>
              </w:rPr>
              <m:t>0</m:t>
            </m:r>
          </m:sub>
        </m:sSub>
        <m:r>
          <w:rPr>
            <w:rFonts w:ascii="Cambria Math" w:hAnsi="Cambria Math"/>
            <w:sz w:val="22"/>
            <w:szCs w:val="16"/>
          </w:rPr>
          <m:t>–3σ</m:t>
        </m:r>
        <m:rad>
          <m:radPr>
            <m:degHide m:val="1"/>
            <m:ctrlPr>
              <w:rPr>
                <w:rFonts w:ascii="Cambria Math" w:hAnsi="Cambria Math"/>
                <w:i/>
                <w:sz w:val="22"/>
                <w:szCs w:val="16"/>
              </w:rPr>
            </m:ctrlPr>
          </m:radPr>
          <m:deg/>
          <m:e>
            <m:r>
              <w:rPr>
                <w:rFonts w:ascii="Cambria Math" w:hAnsi="Cambria Math"/>
                <w:sz w:val="22"/>
                <w:szCs w:val="16"/>
              </w:rPr>
              <m:t>t</m:t>
            </m:r>
          </m:e>
        </m:rad>
        <m:r>
          <w:rPr>
            <w:rFonts w:ascii="Cambria Math" w:hAnsi="Cambria Math"/>
            <w:sz w:val="22"/>
            <w:szCs w:val="16"/>
          </w:rPr>
          <m:t>&lt;</m:t>
        </m:r>
        <m:sSub>
          <m:sSubPr>
            <m:ctrlPr>
              <w:rPr>
                <w:rFonts w:ascii="Cambria Math" w:hAnsi="Cambria Math"/>
                <w:i/>
                <w:sz w:val="22"/>
                <w:szCs w:val="16"/>
              </w:rPr>
            </m:ctrlPr>
          </m:sSubPr>
          <m:e>
            <m:r>
              <w:rPr>
                <w:rFonts w:ascii="Cambria Math" w:hAnsi="Cambria Math"/>
                <w:sz w:val="22"/>
                <w:szCs w:val="16"/>
              </w:rPr>
              <m:t>S</m:t>
            </m:r>
          </m:e>
          <m:sub>
            <m:r>
              <w:rPr>
                <w:rFonts w:ascii="Cambria Math" w:hAnsi="Cambria Math"/>
                <w:sz w:val="22"/>
                <w:szCs w:val="16"/>
              </w:rPr>
              <m:t>t</m:t>
            </m:r>
          </m:sub>
        </m:sSub>
        <m:r>
          <w:rPr>
            <w:rFonts w:ascii="Cambria Math" w:hAnsi="Cambria Math"/>
            <w:sz w:val="22"/>
            <w:szCs w:val="16"/>
          </w:rPr>
          <m:t>&lt;</m:t>
        </m:r>
        <m:sSub>
          <m:sSubPr>
            <m:ctrlPr>
              <w:rPr>
                <w:rFonts w:ascii="Cambria Math" w:hAnsi="Cambria Math"/>
                <w:i/>
                <w:sz w:val="22"/>
                <w:szCs w:val="16"/>
              </w:rPr>
            </m:ctrlPr>
          </m:sSubPr>
          <m:e>
            <m:r>
              <w:rPr>
                <w:rFonts w:ascii="Cambria Math" w:hAnsi="Cambria Math"/>
                <w:sz w:val="22"/>
                <w:szCs w:val="16"/>
              </w:rPr>
              <m:t>S</m:t>
            </m:r>
          </m:e>
          <m:sub>
            <m:r>
              <w:rPr>
                <w:rFonts w:ascii="Cambria Math" w:hAnsi="Cambria Math"/>
                <w:sz w:val="22"/>
                <w:szCs w:val="16"/>
              </w:rPr>
              <m:t>0</m:t>
            </m:r>
          </m:sub>
        </m:sSub>
        <m:r>
          <w:rPr>
            <w:rFonts w:ascii="Cambria Math" w:hAnsi="Cambria Math"/>
            <w:sz w:val="22"/>
            <w:szCs w:val="16"/>
          </w:rPr>
          <m:t>+3σ</m:t>
        </m:r>
        <m:rad>
          <m:radPr>
            <m:degHide m:val="1"/>
            <m:ctrlPr>
              <w:rPr>
                <w:rFonts w:ascii="Cambria Math" w:hAnsi="Cambria Math"/>
                <w:i/>
                <w:sz w:val="22"/>
                <w:szCs w:val="16"/>
              </w:rPr>
            </m:ctrlPr>
          </m:radPr>
          <m:deg/>
          <m:e>
            <m:r>
              <w:rPr>
                <w:rFonts w:ascii="Cambria Math" w:hAnsi="Cambria Math"/>
                <w:sz w:val="22"/>
                <w:szCs w:val="16"/>
              </w:rPr>
              <m:t>t</m:t>
            </m:r>
          </m:e>
        </m:rad>
      </m:oMath>
      <w:r w:rsidR="00C9636F">
        <w:rPr>
          <w:rFonts w:eastAsiaTheme="minorEastAsia"/>
          <w:sz w:val="22"/>
          <w:szCs w:val="16"/>
        </w:rPr>
        <w:t xml:space="preserve"> (Means excluding outliers as for 99.7% values lie inside this range for a normal distribution)</w:t>
      </w:r>
    </w:p>
    <w:p w14:paraId="7470331B" w14:textId="1923F958" w:rsidR="00540E6C" w:rsidRPr="00D70ADE" w:rsidRDefault="00540E6C" w:rsidP="00D75C4F">
      <w:pPr>
        <w:pStyle w:val="ListParagraph"/>
        <w:numPr>
          <w:ilvl w:val="0"/>
          <w:numId w:val="1"/>
        </w:numPr>
        <w:spacing w:after="0"/>
        <w:rPr>
          <w:sz w:val="22"/>
          <w:szCs w:val="16"/>
        </w:rPr>
      </w:pPr>
      <w:r w:rsidRPr="00D70ADE">
        <w:rPr>
          <w:sz w:val="22"/>
          <w:szCs w:val="16"/>
        </w:rPr>
        <w:t>Absolute returns are independent of initial investment</w:t>
      </w:r>
    </w:p>
    <w:p w14:paraId="142171D9" w14:textId="155784B1" w:rsidR="00540E6C" w:rsidRDefault="00540E6C" w:rsidP="00D75C4F">
      <w:pPr>
        <w:spacing w:after="0"/>
        <w:rPr>
          <w:b/>
          <w:bCs/>
          <w:sz w:val="22"/>
          <w:szCs w:val="16"/>
        </w:rPr>
      </w:pPr>
      <w:r w:rsidRPr="00D70ADE">
        <w:rPr>
          <w:b/>
          <w:bCs/>
          <w:sz w:val="22"/>
          <w:szCs w:val="16"/>
        </w:rPr>
        <w:t>Log-Normal Model</w:t>
      </w:r>
    </w:p>
    <w:p w14:paraId="598A2562" w14:textId="1E5909A1" w:rsidR="00177172" w:rsidRPr="00177172" w:rsidRDefault="00177172" w:rsidP="00D75C4F">
      <w:pPr>
        <w:spacing w:after="0"/>
        <w:rPr>
          <w:sz w:val="22"/>
          <w:szCs w:val="16"/>
        </w:rPr>
      </w:pPr>
      <w:r>
        <w:rPr>
          <w:sz w:val="22"/>
          <w:szCs w:val="16"/>
        </w:rPr>
        <w:t xml:space="preserve">The continuous time log-normal model of security prices assumes that log prices form a random walk in continuous-time. If St denotes the market price of an investment, then the model states for T &gt; t, the log returns are modelled by the following distribution → </w:t>
      </w:r>
    </w:p>
    <w:p w14:paraId="744445D4" w14:textId="24A13C42" w:rsidR="00540E6C" w:rsidRPr="00D70ADE" w:rsidRDefault="00000000" w:rsidP="00D75C4F">
      <w:pPr>
        <w:pStyle w:val="ListParagraph"/>
        <w:numPr>
          <w:ilvl w:val="0"/>
          <w:numId w:val="1"/>
        </w:numPr>
        <w:spacing w:after="0"/>
        <w:rPr>
          <w:sz w:val="22"/>
          <w:szCs w:val="16"/>
        </w:rPr>
      </w:pPr>
      <m:oMath>
        <m:sSub>
          <m:sSubPr>
            <m:ctrlPr>
              <w:rPr>
                <w:rFonts w:ascii="Cambria Math" w:hAnsi="Cambria Math"/>
                <w:i/>
                <w:sz w:val="22"/>
                <w:szCs w:val="16"/>
              </w:rPr>
            </m:ctrlPr>
          </m:sSubPr>
          <m:e>
            <m:r>
              <w:rPr>
                <w:rFonts w:ascii="Cambria Math" w:hAnsi="Cambria Math"/>
                <w:sz w:val="22"/>
                <w:szCs w:val="16"/>
              </w:rPr>
              <m:t>S</m:t>
            </m:r>
          </m:e>
          <m:sub>
            <m:r>
              <w:rPr>
                <w:rFonts w:ascii="Cambria Math" w:hAnsi="Cambria Math"/>
                <w:sz w:val="22"/>
                <w:szCs w:val="16"/>
              </w:rPr>
              <m:t>t</m:t>
            </m:r>
          </m:sub>
        </m:sSub>
        <m:r>
          <w:rPr>
            <w:rFonts w:ascii="Cambria Math" w:hAnsi="Cambria Math"/>
            <w:sz w:val="22"/>
            <w:szCs w:val="16"/>
          </w:rPr>
          <m:t>=</m:t>
        </m:r>
        <m:sSub>
          <m:sSubPr>
            <m:ctrlPr>
              <w:rPr>
                <w:rFonts w:ascii="Cambria Math" w:hAnsi="Cambria Math"/>
                <w:i/>
                <w:sz w:val="22"/>
                <w:szCs w:val="16"/>
              </w:rPr>
            </m:ctrlPr>
          </m:sSubPr>
          <m:e>
            <m:r>
              <w:rPr>
                <w:rFonts w:ascii="Cambria Math" w:hAnsi="Cambria Math"/>
                <w:sz w:val="22"/>
                <w:szCs w:val="16"/>
              </w:rPr>
              <m:t>S</m:t>
            </m:r>
          </m:e>
          <m:sub>
            <m:r>
              <w:rPr>
                <w:rFonts w:ascii="Cambria Math" w:hAnsi="Cambria Math"/>
                <w:sz w:val="22"/>
                <w:szCs w:val="16"/>
              </w:rPr>
              <m:t>0</m:t>
            </m:r>
          </m:sub>
        </m:sSub>
        <m:sSup>
          <m:sSupPr>
            <m:ctrlPr>
              <w:rPr>
                <w:rFonts w:ascii="Cambria Math" w:hAnsi="Cambria Math"/>
                <w:i/>
                <w:sz w:val="22"/>
                <w:szCs w:val="16"/>
              </w:rPr>
            </m:ctrlPr>
          </m:sSupPr>
          <m:e>
            <m:r>
              <w:rPr>
                <w:rFonts w:ascii="Cambria Math" w:hAnsi="Cambria Math"/>
                <w:sz w:val="22"/>
                <w:szCs w:val="16"/>
              </w:rPr>
              <m:t>e</m:t>
            </m:r>
          </m:e>
          <m:sup>
            <m:r>
              <w:rPr>
                <w:rFonts w:ascii="Cambria Math" w:hAnsi="Cambria Math"/>
                <w:sz w:val="22"/>
                <w:szCs w:val="16"/>
              </w:rPr>
              <m:t>μt+σ</m:t>
            </m:r>
            <m:sSub>
              <m:sSubPr>
                <m:ctrlPr>
                  <w:rPr>
                    <w:rFonts w:ascii="Cambria Math" w:hAnsi="Cambria Math"/>
                    <w:i/>
                    <w:sz w:val="22"/>
                    <w:szCs w:val="16"/>
                  </w:rPr>
                </m:ctrlPr>
              </m:sSubPr>
              <m:e>
                <m:r>
                  <w:rPr>
                    <w:rFonts w:ascii="Cambria Math" w:hAnsi="Cambria Math"/>
                    <w:sz w:val="22"/>
                    <w:szCs w:val="16"/>
                  </w:rPr>
                  <m:t>B</m:t>
                </m:r>
              </m:e>
              <m:sub>
                <m:r>
                  <w:rPr>
                    <w:rFonts w:ascii="Cambria Math" w:hAnsi="Cambria Math"/>
                    <w:sz w:val="22"/>
                    <w:szCs w:val="16"/>
                  </w:rPr>
                  <m:t>t</m:t>
                </m:r>
              </m:sub>
            </m:sSub>
          </m:sup>
        </m:sSup>
        <m:r>
          <w:rPr>
            <w:rFonts w:ascii="Cambria Math" w:hAnsi="Cambria Math"/>
            <w:sz w:val="22"/>
            <w:szCs w:val="16"/>
          </w:rPr>
          <m:t xml:space="preserve"> ~ LogN (ln</m:t>
        </m:r>
        <m:sSub>
          <m:sSubPr>
            <m:ctrlPr>
              <w:rPr>
                <w:rFonts w:ascii="Cambria Math" w:hAnsi="Cambria Math"/>
                <w:i/>
                <w:sz w:val="22"/>
                <w:szCs w:val="16"/>
              </w:rPr>
            </m:ctrlPr>
          </m:sSubPr>
          <m:e>
            <m:r>
              <w:rPr>
                <w:rFonts w:ascii="Cambria Math" w:hAnsi="Cambria Math"/>
                <w:sz w:val="22"/>
                <w:szCs w:val="16"/>
              </w:rPr>
              <m:t>S</m:t>
            </m:r>
          </m:e>
          <m:sub>
            <m:r>
              <w:rPr>
                <w:rFonts w:ascii="Cambria Math" w:hAnsi="Cambria Math"/>
                <w:sz w:val="22"/>
                <w:szCs w:val="16"/>
              </w:rPr>
              <m:t>0</m:t>
            </m:r>
          </m:sub>
        </m:sSub>
        <m:r>
          <w:rPr>
            <w:rFonts w:ascii="Cambria Math" w:hAnsi="Cambria Math"/>
            <w:sz w:val="22"/>
            <w:szCs w:val="16"/>
          </w:rPr>
          <m:t xml:space="preserve">+μt, </m:t>
        </m:r>
        <m:sSup>
          <m:sSupPr>
            <m:ctrlPr>
              <w:rPr>
                <w:rFonts w:ascii="Cambria Math" w:hAnsi="Cambria Math"/>
                <w:i/>
                <w:sz w:val="22"/>
                <w:szCs w:val="16"/>
              </w:rPr>
            </m:ctrlPr>
          </m:sSupPr>
          <m:e>
            <m:r>
              <w:rPr>
                <w:rFonts w:ascii="Cambria Math" w:hAnsi="Cambria Math"/>
                <w:sz w:val="22"/>
                <w:szCs w:val="16"/>
              </w:rPr>
              <m:t>σ</m:t>
            </m:r>
          </m:e>
          <m:sup>
            <m:r>
              <w:rPr>
                <w:rFonts w:ascii="Cambria Math" w:hAnsi="Cambria Math"/>
                <w:sz w:val="22"/>
                <w:szCs w:val="16"/>
                <w:vertAlign w:val="superscript"/>
              </w:rPr>
              <m:t>2</m:t>
            </m:r>
          </m:sup>
        </m:sSup>
        <m:r>
          <w:rPr>
            <w:rFonts w:ascii="Cambria Math" w:hAnsi="Cambria Math"/>
            <w:sz w:val="22"/>
            <w:szCs w:val="16"/>
          </w:rPr>
          <m:t>t)</m:t>
        </m:r>
      </m:oMath>
      <w:r w:rsidR="0007071F">
        <w:rPr>
          <w:rFonts w:eastAsiaTheme="minorEastAsia"/>
          <w:sz w:val="22"/>
          <w:szCs w:val="16"/>
        </w:rPr>
        <w:t xml:space="preserve"> </w:t>
      </w:r>
    </w:p>
    <w:p w14:paraId="5EFE2714" w14:textId="2FA5FFB7" w:rsidR="00540E6C" w:rsidRPr="006C668C" w:rsidRDefault="00A100E5" w:rsidP="00D75C4F">
      <w:pPr>
        <w:pStyle w:val="ListParagraph"/>
        <w:numPr>
          <w:ilvl w:val="0"/>
          <w:numId w:val="1"/>
        </w:numPr>
        <w:spacing w:after="0"/>
        <w:rPr>
          <w:sz w:val="22"/>
          <w:szCs w:val="16"/>
        </w:rPr>
      </w:pPr>
      <m:oMath>
        <m:r>
          <w:rPr>
            <w:rFonts w:ascii="Cambria Math" w:hAnsi="Cambria Math"/>
            <w:sz w:val="22"/>
            <w:szCs w:val="16"/>
          </w:rPr>
          <m:t xml:space="preserve">St/Ss = </m:t>
        </m:r>
        <m:sSup>
          <m:sSupPr>
            <m:ctrlPr>
              <w:rPr>
                <w:rFonts w:ascii="Cambria Math" w:hAnsi="Cambria Math"/>
                <w:i/>
                <w:sz w:val="22"/>
                <w:szCs w:val="16"/>
              </w:rPr>
            </m:ctrlPr>
          </m:sSupPr>
          <m:e>
            <m:r>
              <w:rPr>
                <w:rFonts w:ascii="Cambria Math" w:hAnsi="Cambria Math"/>
                <w:sz w:val="22"/>
                <w:szCs w:val="16"/>
              </w:rPr>
              <m:t>e</m:t>
            </m:r>
          </m:e>
          <m:sup>
            <m:r>
              <w:rPr>
                <w:rFonts w:ascii="Cambria Math" w:hAnsi="Cambria Math"/>
                <w:sz w:val="22"/>
                <w:szCs w:val="16"/>
              </w:rPr>
              <m:t>μ</m:t>
            </m:r>
            <m:d>
              <m:dPr>
                <m:ctrlPr>
                  <w:rPr>
                    <w:rFonts w:ascii="Cambria Math" w:hAnsi="Cambria Math"/>
                    <w:i/>
                    <w:sz w:val="22"/>
                    <w:szCs w:val="16"/>
                  </w:rPr>
                </m:ctrlPr>
              </m:dPr>
              <m:e>
                <m:r>
                  <w:rPr>
                    <w:rFonts w:ascii="Cambria Math" w:hAnsi="Cambria Math"/>
                    <w:sz w:val="22"/>
                    <w:szCs w:val="16"/>
                  </w:rPr>
                  <m:t>t-s</m:t>
                </m:r>
              </m:e>
            </m:d>
            <m:r>
              <w:rPr>
                <w:rFonts w:ascii="Cambria Math" w:hAnsi="Cambria Math"/>
                <w:sz w:val="22"/>
                <w:szCs w:val="16"/>
              </w:rPr>
              <m:t>+  σ</m:t>
            </m:r>
            <m:d>
              <m:dPr>
                <m:ctrlPr>
                  <w:rPr>
                    <w:rFonts w:ascii="Cambria Math" w:hAnsi="Cambria Math"/>
                    <w:i/>
                    <w:sz w:val="22"/>
                    <w:szCs w:val="16"/>
                  </w:rPr>
                </m:ctrlPr>
              </m:dPr>
              <m:e>
                <m:sSub>
                  <m:sSubPr>
                    <m:ctrlPr>
                      <w:rPr>
                        <w:rFonts w:ascii="Cambria Math" w:hAnsi="Cambria Math"/>
                        <w:i/>
                        <w:sz w:val="22"/>
                        <w:szCs w:val="16"/>
                      </w:rPr>
                    </m:ctrlPr>
                  </m:sSubPr>
                  <m:e>
                    <m:r>
                      <w:rPr>
                        <w:rFonts w:ascii="Cambria Math" w:hAnsi="Cambria Math"/>
                        <w:sz w:val="22"/>
                        <w:szCs w:val="16"/>
                      </w:rPr>
                      <m:t>B</m:t>
                    </m:r>
                  </m:e>
                  <m:sub>
                    <m:r>
                      <w:rPr>
                        <w:rFonts w:ascii="Cambria Math" w:hAnsi="Cambria Math"/>
                        <w:sz w:val="22"/>
                        <w:szCs w:val="16"/>
                      </w:rPr>
                      <m:t>t</m:t>
                    </m:r>
                  </m:sub>
                </m:sSub>
                <m:r>
                  <w:rPr>
                    <w:rFonts w:ascii="Cambria Math" w:hAnsi="Cambria Math"/>
                    <w:sz w:val="22"/>
                    <w:szCs w:val="16"/>
                  </w:rPr>
                  <m:t>-</m:t>
                </m:r>
                <m:sSub>
                  <m:sSubPr>
                    <m:ctrlPr>
                      <w:rPr>
                        <w:rFonts w:ascii="Cambria Math" w:hAnsi="Cambria Math"/>
                        <w:i/>
                        <w:sz w:val="22"/>
                        <w:szCs w:val="16"/>
                      </w:rPr>
                    </m:ctrlPr>
                  </m:sSubPr>
                  <m:e>
                    <m:r>
                      <w:rPr>
                        <w:rFonts w:ascii="Cambria Math" w:hAnsi="Cambria Math"/>
                        <w:sz w:val="22"/>
                        <w:szCs w:val="16"/>
                      </w:rPr>
                      <m:t>B</m:t>
                    </m:r>
                  </m:e>
                  <m:sub>
                    <m:r>
                      <w:rPr>
                        <w:rFonts w:ascii="Cambria Math" w:hAnsi="Cambria Math"/>
                        <w:sz w:val="22"/>
                        <w:szCs w:val="16"/>
                      </w:rPr>
                      <m:t>s</m:t>
                    </m:r>
                  </m:sub>
                </m:sSub>
              </m:e>
            </m:d>
          </m:sup>
        </m:sSup>
        <m:r>
          <w:rPr>
            <w:rFonts w:ascii="Cambria Math" w:hAnsi="Cambria Math"/>
            <w:sz w:val="22"/>
            <w:szCs w:val="16"/>
          </w:rPr>
          <m:t xml:space="preserve"> ~ LogN </m:t>
        </m:r>
        <m:d>
          <m:dPr>
            <m:ctrlPr>
              <w:rPr>
                <w:rFonts w:ascii="Cambria Math" w:hAnsi="Cambria Math"/>
                <w:i/>
                <w:sz w:val="22"/>
                <w:szCs w:val="16"/>
              </w:rPr>
            </m:ctrlPr>
          </m:dPr>
          <m:e>
            <m:r>
              <w:rPr>
                <w:rFonts w:ascii="Cambria Math" w:hAnsi="Cambria Math"/>
                <w:sz w:val="22"/>
                <w:szCs w:val="16"/>
              </w:rPr>
              <m:t>μ</m:t>
            </m:r>
            <m:d>
              <m:dPr>
                <m:ctrlPr>
                  <w:rPr>
                    <w:rFonts w:ascii="Cambria Math" w:hAnsi="Cambria Math"/>
                    <w:i/>
                    <w:sz w:val="22"/>
                    <w:szCs w:val="16"/>
                  </w:rPr>
                </m:ctrlPr>
              </m:dPr>
              <m:e>
                <m:r>
                  <w:rPr>
                    <w:rFonts w:ascii="Cambria Math" w:hAnsi="Cambria Math"/>
                    <w:sz w:val="22"/>
                    <w:szCs w:val="16"/>
                  </w:rPr>
                  <m:t>t-s</m:t>
                </m:r>
              </m:e>
            </m:d>
            <m:r>
              <w:rPr>
                <w:rFonts w:ascii="Cambria Math" w:hAnsi="Cambria Math"/>
                <w:sz w:val="22"/>
                <w:szCs w:val="16"/>
              </w:rPr>
              <m:t xml:space="preserve">,  </m:t>
            </m:r>
            <m:sSup>
              <m:sSupPr>
                <m:ctrlPr>
                  <w:rPr>
                    <w:rFonts w:ascii="Cambria Math" w:hAnsi="Cambria Math"/>
                    <w:i/>
                    <w:sz w:val="22"/>
                    <w:szCs w:val="16"/>
                  </w:rPr>
                </m:ctrlPr>
              </m:sSupPr>
              <m:e>
                <m:r>
                  <w:rPr>
                    <w:rFonts w:ascii="Cambria Math" w:hAnsi="Cambria Math"/>
                    <w:sz w:val="22"/>
                    <w:szCs w:val="16"/>
                  </w:rPr>
                  <m:t>σ</m:t>
                </m:r>
              </m:e>
              <m:sup>
                <m:r>
                  <w:rPr>
                    <w:rFonts w:ascii="Cambria Math" w:hAnsi="Cambria Math"/>
                    <w:sz w:val="22"/>
                    <w:szCs w:val="16"/>
                    <w:vertAlign w:val="superscript"/>
                  </w:rPr>
                  <m:t>2</m:t>
                </m:r>
              </m:sup>
            </m:sSup>
            <m:d>
              <m:dPr>
                <m:ctrlPr>
                  <w:rPr>
                    <w:rFonts w:ascii="Cambria Math" w:hAnsi="Cambria Math"/>
                    <w:i/>
                    <w:sz w:val="22"/>
                    <w:szCs w:val="16"/>
                  </w:rPr>
                </m:ctrlPr>
              </m:dPr>
              <m:e>
                <m:r>
                  <w:rPr>
                    <w:rFonts w:ascii="Cambria Math" w:hAnsi="Cambria Math"/>
                    <w:sz w:val="22"/>
                    <w:szCs w:val="16"/>
                  </w:rPr>
                  <m:t>t-s</m:t>
                </m:r>
              </m:e>
            </m:d>
          </m:e>
        </m:d>
      </m:oMath>
    </w:p>
    <w:p w14:paraId="0E4FDD2F" w14:textId="3489659A" w:rsidR="006C668C" w:rsidRDefault="006C668C" w:rsidP="00D75C4F">
      <w:pPr>
        <w:spacing w:after="0"/>
        <w:rPr>
          <w:sz w:val="22"/>
          <w:szCs w:val="16"/>
        </w:rPr>
      </w:pPr>
      <w:r>
        <w:rPr>
          <w:sz w:val="22"/>
          <w:szCs w:val="16"/>
        </w:rPr>
        <w:t>Where, μ is drift parameter and σ</w:t>
      </w:r>
      <w:r w:rsidRPr="006C668C">
        <w:rPr>
          <w:sz w:val="22"/>
          <w:szCs w:val="16"/>
          <w:vertAlign w:val="superscript"/>
        </w:rPr>
        <w:t>2</w:t>
      </w:r>
      <w:r>
        <w:rPr>
          <w:sz w:val="22"/>
          <w:szCs w:val="16"/>
        </w:rPr>
        <w:t xml:space="preserve"> is volatility parameter.</w:t>
      </w:r>
      <w:r w:rsidR="0007071F">
        <w:rPr>
          <w:sz w:val="22"/>
          <w:szCs w:val="16"/>
        </w:rPr>
        <w:t xml:space="preserve"> As share prices are expected to grow exponentially, this model tries to capture that along with the jagged nature of Brownian motion.</w:t>
      </w:r>
    </w:p>
    <w:p w14:paraId="45587E8E" w14:textId="578F4E6A" w:rsidR="00AF267F" w:rsidRDefault="00AF267F" w:rsidP="00D75C4F">
      <w:pPr>
        <w:spacing w:after="0"/>
        <w:rPr>
          <w:sz w:val="22"/>
          <w:szCs w:val="16"/>
        </w:rPr>
      </w:pPr>
      <w:r w:rsidRPr="00AF267F">
        <w:rPr>
          <w:b/>
          <w:bCs/>
          <w:sz w:val="22"/>
          <w:szCs w:val="16"/>
        </w:rPr>
        <w:t>Log-Normal Model and Market Efficiency →</w:t>
      </w:r>
      <w:r>
        <w:rPr>
          <w:sz w:val="22"/>
          <w:szCs w:val="16"/>
        </w:rPr>
        <w:t xml:space="preserve"> </w:t>
      </w:r>
      <w:r w:rsidRPr="00AF267F">
        <w:rPr>
          <w:sz w:val="22"/>
          <w:szCs w:val="16"/>
          <w:lang w:val="en-IN"/>
        </w:rPr>
        <w:t xml:space="preserve">As the model incorporates independent returns over disjoint intervals, it is impossible to use </w:t>
      </w:r>
      <w:r w:rsidR="0007071F" w:rsidRPr="00AF267F">
        <w:rPr>
          <w:sz w:val="22"/>
          <w:szCs w:val="16"/>
          <w:lang w:val="en-IN"/>
        </w:rPr>
        <w:t>history</w:t>
      </w:r>
      <w:r w:rsidRPr="00AF267F">
        <w:rPr>
          <w:sz w:val="22"/>
          <w:szCs w:val="16"/>
          <w:lang w:val="en-IN"/>
        </w:rPr>
        <w:t xml:space="preserve"> to deduce that prices are cheap or dear at any time</w:t>
      </w:r>
      <w:r w:rsidRPr="00AF267F">
        <w:rPr>
          <w:b/>
          <w:bCs/>
          <w:sz w:val="22"/>
          <w:szCs w:val="16"/>
          <w:lang w:val="en-IN"/>
        </w:rPr>
        <w:t>.</w:t>
      </w:r>
    </w:p>
    <w:p w14:paraId="40F4ECD1" w14:textId="3DCA99A1" w:rsidR="00C76B21" w:rsidRPr="00F66AB5" w:rsidRDefault="00C76B21" w:rsidP="00D75C4F">
      <w:pPr>
        <w:spacing w:after="0"/>
        <w:rPr>
          <w:b/>
          <w:bCs/>
          <w:sz w:val="22"/>
          <w:szCs w:val="16"/>
          <w:lang w:val="en-IN"/>
        </w:rPr>
      </w:pPr>
      <w:r w:rsidRPr="00F66AB5">
        <w:rPr>
          <w:b/>
          <w:bCs/>
          <w:sz w:val="22"/>
          <w:szCs w:val="16"/>
          <w:lang w:val="en-IN"/>
        </w:rPr>
        <w:t xml:space="preserve">SDE under Geometric Brownian Motion </w:t>
      </w:r>
      <m:oMath>
        <m:r>
          <m:rPr>
            <m:sty m:val="bi"/>
          </m:rPr>
          <w:rPr>
            <w:rFonts w:ascii="Cambria Math" w:hAnsi="Cambria Math"/>
            <w:sz w:val="22"/>
            <w:szCs w:val="16"/>
            <w:lang w:val="en-IN"/>
          </w:rPr>
          <m:t>d</m:t>
        </m:r>
        <m:sSub>
          <m:sSubPr>
            <m:ctrlPr>
              <w:rPr>
                <w:rFonts w:ascii="Cambria Math" w:hAnsi="Cambria Math"/>
                <w:b/>
                <w:bCs/>
                <w:i/>
                <w:sz w:val="22"/>
                <w:szCs w:val="16"/>
                <w:lang w:val="en-IN"/>
              </w:rPr>
            </m:ctrlPr>
          </m:sSubPr>
          <m:e>
            <m:r>
              <m:rPr>
                <m:sty m:val="bi"/>
              </m:rPr>
              <w:rPr>
                <w:rFonts w:ascii="Cambria Math" w:hAnsi="Cambria Math"/>
                <w:sz w:val="22"/>
                <w:szCs w:val="16"/>
                <w:lang w:val="en-IN"/>
              </w:rPr>
              <m:t>S</m:t>
            </m:r>
          </m:e>
          <m:sub>
            <m:r>
              <m:rPr>
                <m:sty m:val="bi"/>
              </m:rPr>
              <w:rPr>
                <w:rFonts w:ascii="Cambria Math" w:hAnsi="Cambria Math"/>
                <w:sz w:val="22"/>
                <w:szCs w:val="16"/>
                <w:lang w:val="en-IN"/>
              </w:rPr>
              <m:t>t</m:t>
            </m:r>
          </m:sub>
        </m:sSub>
        <m:r>
          <m:rPr>
            <m:sty m:val="bi"/>
          </m:rPr>
          <w:rPr>
            <w:rFonts w:ascii="Cambria Math" w:hAnsi="Cambria Math"/>
            <w:sz w:val="22"/>
            <w:szCs w:val="16"/>
            <w:lang w:val="en-IN"/>
          </w:rPr>
          <m:t xml:space="preserve"> = </m:t>
        </m:r>
        <m:sSub>
          <m:sSubPr>
            <m:ctrlPr>
              <w:rPr>
                <w:rFonts w:ascii="Cambria Math" w:hAnsi="Cambria Math"/>
                <w:b/>
                <w:bCs/>
                <w:i/>
                <w:sz w:val="22"/>
                <w:szCs w:val="16"/>
                <w:lang w:val="en-IN"/>
              </w:rPr>
            </m:ctrlPr>
          </m:sSubPr>
          <m:e>
            <m:r>
              <m:rPr>
                <m:sty m:val="bi"/>
              </m:rPr>
              <w:rPr>
                <w:rFonts w:ascii="Cambria Math" w:hAnsi="Cambria Math"/>
                <w:sz w:val="22"/>
                <w:szCs w:val="16"/>
                <w:lang w:val="en-IN"/>
              </w:rPr>
              <m:t>S</m:t>
            </m:r>
          </m:e>
          <m:sub>
            <m:r>
              <m:rPr>
                <m:sty m:val="bi"/>
              </m:rPr>
              <w:rPr>
                <w:rFonts w:ascii="Cambria Math" w:hAnsi="Cambria Math"/>
                <w:sz w:val="22"/>
                <w:szCs w:val="16"/>
                <w:lang w:val="en-IN"/>
              </w:rPr>
              <m:t>t</m:t>
            </m:r>
          </m:sub>
        </m:sSub>
        <m:d>
          <m:dPr>
            <m:begChr m:val="{"/>
            <m:endChr m:val="}"/>
            <m:ctrlPr>
              <w:rPr>
                <w:rFonts w:ascii="Cambria Math" w:hAnsi="Cambria Math"/>
                <w:b/>
                <w:bCs/>
                <w:i/>
                <w:sz w:val="22"/>
                <w:szCs w:val="16"/>
                <w:lang w:val="en-IN"/>
              </w:rPr>
            </m:ctrlPr>
          </m:dPr>
          <m:e>
            <m:r>
              <m:rPr>
                <m:sty m:val="bi"/>
              </m:rPr>
              <w:rPr>
                <w:rFonts w:ascii="Cambria Math" w:hAnsi="Cambria Math"/>
                <w:sz w:val="22"/>
                <w:szCs w:val="16"/>
                <w:lang w:val="en-US"/>
              </w:rPr>
              <m:t xml:space="preserve">μ </m:t>
            </m:r>
            <m:r>
              <m:rPr>
                <m:sty m:val="bi"/>
              </m:rPr>
              <w:rPr>
                <w:rFonts w:ascii="Cambria Math" w:hAnsi="Cambria Math"/>
                <w:sz w:val="22"/>
                <w:szCs w:val="16"/>
                <w:lang w:val="en-IN"/>
              </w:rPr>
              <m:t>dt +σd</m:t>
            </m:r>
            <m:sSub>
              <m:sSubPr>
                <m:ctrlPr>
                  <w:rPr>
                    <w:rFonts w:ascii="Cambria Math" w:hAnsi="Cambria Math"/>
                    <w:b/>
                    <w:bCs/>
                    <w:i/>
                    <w:sz w:val="22"/>
                    <w:szCs w:val="16"/>
                    <w:lang w:val="en-IN"/>
                  </w:rPr>
                </m:ctrlPr>
              </m:sSubPr>
              <m:e>
                <m:r>
                  <m:rPr>
                    <m:sty m:val="bi"/>
                  </m:rPr>
                  <w:rPr>
                    <w:rFonts w:ascii="Cambria Math" w:hAnsi="Cambria Math"/>
                    <w:sz w:val="22"/>
                    <w:szCs w:val="16"/>
                    <w:lang w:val="en-IN"/>
                  </w:rPr>
                  <m:t>W</m:t>
                </m:r>
              </m:e>
              <m:sub>
                <m:r>
                  <m:rPr>
                    <m:sty m:val="bi"/>
                  </m:rPr>
                  <w:rPr>
                    <w:rFonts w:ascii="Cambria Math" w:hAnsi="Cambria Math"/>
                    <w:sz w:val="22"/>
                    <w:szCs w:val="16"/>
                    <w:lang w:val="en-IN"/>
                  </w:rPr>
                  <m:t>t</m:t>
                </m:r>
              </m:sub>
            </m:sSub>
          </m:e>
        </m:d>
      </m:oMath>
      <w:r w:rsidR="00F66AB5" w:rsidRPr="00F66AB5">
        <w:rPr>
          <w:rFonts w:eastAsiaTheme="minorEastAsia"/>
          <w:b/>
          <w:bCs/>
          <w:sz w:val="22"/>
          <w:szCs w:val="16"/>
          <w:lang w:val="en-IN"/>
        </w:rPr>
        <w:t xml:space="preserve">. </w:t>
      </w:r>
      <w:r w:rsidRPr="00F66AB5">
        <w:rPr>
          <w:b/>
          <w:bCs/>
          <w:sz w:val="22"/>
          <w:szCs w:val="16"/>
          <w:lang w:val="en-IN"/>
        </w:rPr>
        <w:t>Discuss the Assumptions behind this equation.</w:t>
      </w:r>
    </w:p>
    <w:p w14:paraId="2F94DEC1" w14:textId="4DA3193C" w:rsidR="007E216D" w:rsidRDefault="007E216D" w:rsidP="00E56BED">
      <w:pPr>
        <w:pStyle w:val="ListParagraph"/>
        <w:numPr>
          <w:ilvl w:val="0"/>
          <w:numId w:val="14"/>
        </w:numPr>
        <w:spacing w:after="0"/>
        <w:rPr>
          <w:sz w:val="22"/>
          <w:szCs w:val="16"/>
          <w:lang w:val="en-IN"/>
        </w:rPr>
      </w:pPr>
      <w:r>
        <w:rPr>
          <w:sz w:val="22"/>
          <w:szCs w:val="16"/>
          <w:lang w:val="en-IN"/>
        </w:rPr>
        <w:t>This process is very similar to log normal model, as it is just log transform version of the later equation.(To linearise)</w:t>
      </w:r>
    </w:p>
    <w:p w14:paraId="0F2DF029" w14:textId="20747AB9" w:rsidR="00C76B21" w:rsidRPr="00106569" w:rsidRDefault="00C76B21" w:rsidP="00E56BED">
      <w:pPr>
        <w:pStyle w:val="ListParagraph"/>
        <w:numPr>
          <w:ilvl w:val="0"/>
          <w:numId w:val="14"/>
        </w:numPr>
        <w:spacing w:after="0"/>
        <w:rPr>
          <w:sz w:val="22"/>
          <w:szCs w:val="16"/>
          <w:lang w:val="en-IN"/>
        </w:rPr>
      </w:pPr>
      <w:r w:rsidRPr="00C76B21">
        <w:rPr>
          <w:sz w:val="22"/>
          <w:szCs w:val="16"/>
          <w:lang w:val="en-IN"/>
        </w:rPr>
        <w:t xml:space="preserve">This model is a </w:t>
      </w:r>
      <w:r w:rsidRPr="00106569">
        <w:rPr>
          <w:b/>
          <w:bCs/>
          <w:sz w:val="22"/>
          <w:szCs w:val="16"/>
          <w:lang w:val="en-IN"/>
        </w:rPr>
        <w:t>continuous-time random walk</w:t>
      </w:r>
      <w:r w:rsidRPr="00C76B21">
        <w:rPr>
          <w:sz w:val="22"/>
          <w:szCs w:val="16"/>
          <w:lang w:val="en-IN"/>
        </w:rPr>
        <w:t xml:space="preserve">. </w:t>
      </w:r>
      <w:r w:rsidRPr="00106569">
        <w:rPr>
          <w:sz w:val="22"/>
          <w:szCs w:val="16"/>
          <w:lang w:val="en-IN"/>
        </w:rPr>
        <w:t xml:space="preserve">Graphs of share prices do appear to have this form, with the price changing by a small ‘random’ amount from day to day. </w:t>
      </w:r>
    </w:p>
    <w:p w14:paraId="70630D63" w14:textId="584FFB14" w:rsidR="00C76B21" w:rsidRPr="00106569" w:rsidRDefault="00C76B21" w:rsidP="00E56BED">
      <w:pPr>
        <w:pStyle w:val="ListParagraph"/>
        <w:numPr>
          <w:ilvl w:val="0"/>
          <w:numId w:val="14"/>
        </w:numPr>
        <w:spacing w:after="0"/>
        <w:rPr>
          <w:sz w:val="22"/>
          <w:szCs w:val="16"/>
          <w:lang w:val="en-IN"/>
        </w:rPr>
      </w:pPr>
      <w:r w:rsidRPr="00C76B21">
        <w:rPr>
          <w:sz w:val="22"/>
          <w:szCs w:val="16"/>
          <w:lang w:val="en-IN"/>
        </w:rPr>
        <w:t xml:space="preserve">The RHS contains an </w:t>
      </w:r>
      <w:r w:rsidRPr="00F66AB5">
        <w:rPr>
          <w:b/>
          <w:bCs/>
          <w:i/>
          <w:iCs/>
          <w:sz w:val="22"/>
          <w:szCs w:val="16"/>
          <w:lang w:val="en-IN"/>
        </w:rPr>
        <w:t>St</w:t>
      </w:r>
      <w:r w:rsidRPr="00F66AB5">
        <w:rPr>
          <w:b/>
          <w:bCs/>
          <w:sz w:val="22"/>
          <w:szCs w:val="16"/>
          <w:lang w:val="en-IN"/>
        </w:rPr>
        <w:t xml:space="preserve"> factor</w:t>
      </w:r>
      <w:r w:rsidRPr="00C76B21">
        <w:rPr>
          <w:sz w:val="22"/>
          <w:szCs w:val="16"/>
          <w:lang w:val="en-IN"/>
        </w:rPr>
        <w:t xml:space="preserve">, which implies that prices changes are proportional to the current price. </w:t>
      </w:r>
      <w:r w:rsidRPr="00106569">
        <w:rPr>
          <w:sz w:val="22"/>
          <w:szCs w:val="16"/>
          <w:lang w:val="en-IN"/>
        </w:rPr>
        <w:t xml:space="preserve">This is plausible since we would expect price movements to be based on percentage changes, not absolute changes. </w:t>
      </w:r>
    </w:p>
    <w:p w14:paraId="23058D85" w14:textId="2DF3038F" w:rsidR="00C76B21" w:rsidRPr="00C76B21" w:rsidRDefault="00C76B21" w:rsidP="00E56BED">
      <w:pPr>
        <w:pStyle w:val="ListParagraph"/>
        <w:numPr>
          <w:ilvl w:val="0"/>
          <w:numId w:val="14"/>
        </w:numPr>
        <w:spacing w:after="0"/>
        <w:rPr>
          <w:sz w:val="22"/>
          <w:szCs w:val="16"/>
          <w:lang w:val="en-IN"/>
        </w:rPr>
      </w:pPr>
      <w:r>
        <w:rPr>
          <w:sz w:val="22"/>
          <w:szCs w:val="16"/>
          <w:lang w:val="en-IN"/>
        </w:rPr>
        <w:t xml:space="preserve">However, the </w:t>
      </w:r>
      <w:r w:rsidRPr="00C76B21">
        <w:rPr>
          <w:sz w:val="22"/>
          <w:szCs w:val="16"/>
          <w:lang w:val="en-IN"/>
        </w:rPr>
        <w:t xml:space="preserve">Empirical </w:t>
      </w:r>
      <w:r>
        <w:rPr>
          <w:sz w:val="22"/>
          <w:szCs w:val="16"/>
          <w:lang w:val="en-IN"/>
        </w:rPr>
        <w:t>E</w:t>
      </w:r>
      <w:r w:rsidRPr="00C76B21">
        <w:rPr>
          <w:sz w:val="22"/>
          <w:szCs w:val="16"/>
          <w:lang w:val="en-IN"/>
        </w:rPr>
        <w:t xml:space="preserve">vidence suggests that the </w:t>
      </w:r>
      <w:r w:rsidRPr="00F66AB5">
        <w:rPr>
          <w:b/>
          <w:bCs/>
          <w:sz w:val="22"/>
          <w:szCs w:val="16"/>
          <w:lang w:val="en-IN"/>
        </w:rPr>
        <w:t>volatility parameter</w:t>
      </w:r>
      <w:r w:rsidR="00D10648" w:rsidRPr="00F66AB5">
        <w:rPr>
          <w:b/>
          <w:bCs/>
          <w:sz w:val="22"/>
          <w:szCs w:val="16"/>
          <w:lang w:val="en-IN"/>
        </w:rPr>
        <w:t xml:space="preserve"> </w:t>
      </w:r>
      <w:r w:rsidR="00D10648" w:rsidRPr="00F66AB5">
        <w:rPr>
          <w:b/>
          <w:bCs/>
          <w:i/>
          <w:iCs/>
          <w:sz w:val="22"/>
          <w:szCs w:val="16"/>
          <w:lang w:val="en-IN"/>
        </w:rPr>
        <w:t>σ</w:t>
      </w:r>
      <w:r w:rsidR="00D10648" w:rsidRPr="00F66AB5">
        <w:rPr>
          <w:b/>
          <w:bCs/>
          <w:sz w:val="22"/>
          <w:szCs w:val="16"/>
          <w:vertAlign w:val="superscript"/>
          <w:lang w:val="en-IN"/>
        </w:rPr>
        <w:t>2</w:t>
      </w:r>
      <w:r w:rsidR="00D10648">
        <w:rPr>
          <w:sz w:val="22"/>
          <w:szCs w:val="16"/>
          <w:lang w:val="en-IN"/>
        </w:rPr>
        <w:t xml:space="preserve"> </w:t>
      </w:r>
      <w:r w:rsidRPr="00C76B21">
        <w:rPr>
          <w:sz w:val="22"/>
          <w:szCs w:val="16"/>
          <w:lang w:val="en-IN"/>
        </w:rPr>
        <w:t>may not be constant over time, as estimates of volatility from past data are critically dependent on the time period chosen for the data and how often the estimate is re-parameterised.</w:t>
      </w:r>
    </w:p>
    <w:p w14:paraId="2712F937" w14:textId="605513C2" w:rsidR="00C76B21" w:rsidRPr="00B5596F" w:rsidRDefault="00C76B21" w:rsidP="00E56BED">
      <w:pPr>
        <w:pStyle w:val="ListParagraph"/>
        <w:numPr>
          <w:ilvl w:val="0"/>
          <w:numId w:val="14"/>
        </w:numPr>
        <w:spacing w:after="0"/>
        <w:rPr>
          <w:sz w:val="22"/>
          <w:szCs w:val="16"/>
          <w:lang w:val="en-IN"/>
        </w:rPr>
      </w:pPr>
      <w:r w:rsidRPr="00B5596F">
        <w:rPr>
          <w:sz w:val="22"/>
          <w:szCs w:val="16"/>
          <w:lang w:val="en-IN"/>
        </w:rPr>
        <w:t xml:space="preserve">It can also be argued that the </w:t>
      </w:r>
      <w:r w:rsidRPr="00F66AB5">
        <w:rPr>
          <w:b/>
          <w:bCs/>
          <w:sz w:val="22"/>
          <w:szCs w:val="16"/>
          <w:lang w:val="en-IN"/>
        </w:rPr>
        <w:t xml:space="preserve">drift parameter </w:t>
      </w:r>
      <w:r w:rsidR="00B5596F" w:rsidRPr="00F66AB5">
        <w:rPr>
          <w:b/>
          <w:bCs/>
          <w:i/>
          <w:iCs/>
          <w:sz w:val="22"/>
          <w:szCs w:val="16"/>
          <w:lang w:val="en-IN"/>
        </w:rPr>
        <w:t>μ</w:t>
      </w:r>
      <w:r w:rsidRPr="00B5596F">
        <w:rPr>
          <w:sz w:val="22"/>
          <w:szCs w:val="16"/>
          <w:lang w:val="en-IN"/>
        </w:rPr>
        <w:t xml:space="preserve"> may not be constant over time, as it is likely to vary with the level of bond yields. </w:t>
      </w:r>
    </w:p>
    <w:p w14:paraId="1DEF7AEA" w14:textId="1A8C5121" w:rsidR="00C76B21" w:rsidRPr="00106569" w:rsidRDefault="00C76B21" w:rsidP="00E56BED">
      <w:pPr>
        <w:pStyle w:val="ListParagraph"/>
        <w:numPr>
          <w:ilvl w:val="0"/>
          <w:numId w:val="14"/>
        </w:numPr>
        <w:spacing w:after="0"/>
        <w:rPr>
          <w:sz w:val="22"/>
          <w:szCs w:val="16"/>
          <w:lang w:val="en-IN"/>
        </w:rPr>
      </w:pPr>
      <w:r w:rsidRPr="00106569">
        <w:rPr>
          <w:sz w:val="22"/>
          <w:szCs w:val="16"/>
          <w:lang w:val="en-IN"/>
        </w:rPr>
        <w:t xml:space="preserve">The underlying Brownian motion has </w:t>
      </w:r>
      <w:r w:rsidR="00C04457" w:rsidRPr="00C04457">
        <w:rPr>
          <w:b/>
          <w:bCs/>
          <w:sz w:val="22"/>
          <w:szCs w:val="16"/>
          <w:lang w:val="en-IN"/>
        </w:rPr>
        <w:t>Gaussian Increments</w:t>
      </w:r>
      <w:r w:rsidRPr="00106569">
        <w:rPr>
          <w:sz w:val="22"/>
          <w:szCs w:val="16"/>
          <w:lang w:val="en-IN"/>
        </w:rPr>
        <w:t xml:space="preserve">. However, studies have shown that the distribution of log-share price increments has fatter tails and is more peaked than a normal distribution. </w:t>
      </w:r>
    </w:p>
    <w:p w14:paraId="074B24E0" w14:textId="7A08F875" w:rsidR="00C76B21" w:rsidRPr="00C04457" w:rsidRDefault="00C76B21" w:rsidP="00E56BED">
      <w:pPr>
        <w:pStyle w:val="ListParagraph"/>
        <w:numPr>
          <w:ilvl w:val="0"/>
          <w:numId w:val="14"/>
        </w:numPr>
        <w:spacing w:after="0"/>
        <w:rPr>
          <w:sz w:val="22"/>
          <w:szCs w:val="16"/>
          <w:lang w:val="en-IN"/>
        </w:rPr>
      </w:pPr>
      <w:r w:rsidRPr="00C04457">
        <w:rPr>
          <w:sz w:val="22"/>
          <w:szCs w:val="16"/>
          <w:lang w:val="en-IN"/>
        </w:rPr>
        <w:t xml:space="preserve">Brownian motion also assumes </w:t>
      </w:r>
      <w:r w:rsidR="00C04457" w:rsidRPr="00C04457">
        <w:rPr>
          <w:b/>
          <w:bCs/>
          <w:sz w:val="22"/>
          <w:szCs w:val="16"/>
          <w:lang w:val="en-IN"/>
        </w:rPr>
        <w:t>Continuous Sample Paths</w:t>
      </w:r>
      <w:r w:rsidRPr="00C04457">
        <w:rPr>
          <w:sz w:val="22"/>
          <w:szCs w:val="16"/>
          <w:lang w:val="en-IN"/>
        </w:rPr>
        <w:t xml:space="preserve">. However, share prices often exhibit sudden jumps both upwards and downwards. </w:t>
      </w:r>
    </w:p>
    <w:p w14:paraId="68D24BE3" w14:textId="0A3CF486" w:rsidR="00C76B21" w:rsidRPr="00C04457" w:rsidRDefault="00C76B21" w:rsidP="00E56BED">
      <w:pPr>
        <w:pStyle w:val="ListParagraph"/>
        <w:numPr>
          <w:ilvl w:val="0"/>
          <w:numId w:val="14"/>
        </w:numPr>
        <w:spacing w:after="0"/>
        <w:rPr>
          <w:sz w:val="22"/>
          <w:szCs w:val="16"/>
          <w:lang w:val="en-IN"/>
        </w:rPr>
      </w:pPr>
      <w:r w:rsidRPr="00C04457">
        <w:rPr>
          <w:sz w:val="22"/>
          <w:szCs w:val="16"/>
          <w:lang w:val="en-IN"/>
        </w:rPr>
        <w:t xml:space="preserve">Brownian motion assumes </w:t>
      </w:r>
      <w:r w:rsidR="00C04457" w:rsidRPr="00C04457">
        <w:rPr>
          <w:b/>
          <w:bCs/>
          <w:sz w:val="22"/>
          <w:szCs w:val="16"/>
          <w:lang w:val="en-IN"/>
        </w:rPr>
        <w:t>Independent Increments</w:t>
      </w:r>
      <w:r w:rsidRPr="00C04457">
        <w:rPr>
          <w:sz w:val="22"/>
          <w:szCs w:val="16"/>
          <w:lang w:val="en-IN"/>
        </w:rPr>
        <w:t xml:space="preserve">. </w:t>
      </w:r>
      <w:r w:rsidR="0094080B" w:rsidRPr="00C04457">
        <w:rPr>
          <w:sz w:val="22"/>
          <w:szCs w:val="16"/>
          <w:lang w:val="en-IN"/>
        </w:rPr>
        <w:t>However,</w:t>
      </w:r>
      <w:r w:rsidRPr="00C04457">
        <w:rPr>
          <w:sz w:val="22"/>
          <w:szCs w:val="16"/>
          <w:lang w:val="en-IN"/>
        </w:rPr>
        <w:t xml:space="preserve"> the empirical evidence suggests a degree of dependence between the increments. </w:t>
      </w:r>
    </w:p>
    <w:p w14:paraId="66B62B3D" w14:textId="7BB27DF6" w:rsidR="00C76B21" w:rsidRPr="00C04457" w:rsidRDefault="00C76B21" w:rsidP="00E56BED">
      <w:pPr>
        <w:pStyle w:val="ListParagraph"/>
        <w:numPr>
          <w:ilvl w:val="0"/>
          <w:numId w:val="14"/>
        </w:numPr>
        <w:spacing w:after="0"/>
        <w:rPr>
          <w:sz w:val="22"/>
          <w:szCs w:val="16"/>
          <w:lang w:val="en-IN"/>
        </w:rPr>
      </w:pPr>
      <w:r w:rsidRPr="00C04457">
        <w:rPr>
          <w:sz w:val="22"/>
          <w:szCs w:val="16"/>
          <w:lang w:val="en-IN"/>
        </w:rPr>
        <w:lastRenderedPageBreak/>
        <w:t xml:space="preserve">In particular, there is some evidence of </w:t>
      </w:r>
      <w:r w:rsidR="00C04457" w:rsidRPr="00C04457">
        <w:rPr>
          <w:b/>
          <w:bCs/>
          <w:sz w:val="22"/>
          <w:szCs w:val="16"/>
          <w:lang w:val="en-IN"/>
        </w:rPr>
        <w:t>Mean Reversion</w:t>
      </w:r>
      <w:r w:rsidRPr="00C04457">
        <w:rPr>
          <w:sz w:val="22"/>
          <w:szCs w:val="16"/>
          <w:lang w:val="en-IN"/>
        </w:rPr>
        <w:t xml:space="preserve">, </w:t>
      </w:r>
      <w:r w:rsidR="0094080B">
        <w:rPr>
          <w:sz w:val="22"/>
          <w:szCs w:val="16"/>
          <w:lang w:val="en-IN"/>
        </w:rPr>
        <w:t>i.e.,</w:t>
      </w:r>
      <w:r w:rsidR="00C04457">
        <w:rPr>
          <w:sz w:val="22"/>
          <w:szCs w:val="16"/>
          <w:lang w:val="en-IN"/>
        </w:rPr>
        <w:t xml:space="preserve"> </w:t>
      </w:r>
      <w:r w:rsidRPr="00C04457">
        <w:rPr>
          <w:sz w:val="22"/>
          <w:szCs w:val="16"/>
          <w:lang w:val="en-IN"/>
        </w:rPr>
        <w:t xml:space="preserve">negative serial correlation, in the long term, although this is based largely on a small number of market crashes. </w:t>
      </w:r>
    </w:p>
    <w:p w14:paraId="309C16FF" w14:textId="5650DEE6" w:rsidR="00C76B21" w:rsidRPr="00953A85" w:rsidRDefault="00C76B21" w:rsidP="00E56BED">
      <w:pPr>
        <w:pStyle w:val="ListParagraph"/>
        <w:numPr>
          <w:ilvl w:val="0"/>
          <w:numId w:val="14"/>
        </w:numPr>
        <w:spacing w:after="0"/>
        <w:rPr>
          <w:sz w:val="22"/>
          <w:szCs w:val="16"/>
        </w:rPr>
      </w:pPr>
      <w:r w:rsidRPr="00D26E71">
        <w:rPr>
          <w:sz w:val="22"/>
          <w:szCs w:val="16"/>
          <w:lang w:val="en-IN"/>
        </w:rPr>
        <w:t xml:space="preserve">In addition, daily movements appear to be subject to </w:t>
      </w:r>
      <w:r w:rsidR="00701058" w:rsidRPr="00701058">
        <w:rPr>
          <w:b/>
          <w:bCs/>
          <w:sz w:val="22"/>
          <w:szCs w:val="16"/>
          <w:lang w:val="en-IN"/>
        </w:rPr>
        <w:t>“Momentum” Effects</w:t>
      </w:r>
      <w:r w:rsidRPr="00D26E71">
        <w:rPr>
          <w:sz w:val="22"/>
          <w:szCs w:val="16"/>
          <w:lang w:val="en-IN"/>
        </w:rPr>
        <w:t xml:space="preserve">, </w:t>
      </w:r>
      <w:r w:rsidR="0094080B">
        <w:rPr>
          <w:sz w:val="22"/>
          <w:szCs w:val="16"/>
          <w:lang w:val="en-IN"/>
        </w:rPr>
        <w:t>i.e.,</w:t>
      </w:r>
      <w:r w:rsidR="00D26E71">
        <w:rPr>
          <w:sz w:val="22"/>
          <w:szCs w:val="16"/>
          <w:lang w:val="en-IN"/>
        </w:rPr>
        <w:t xml:space="preserve"> </w:t>
      </w:r>
      <w:r w:rsidRPr="00D26E71">
        <w:rPr>
          <w:sz w:val="22"/>
          <w:szCs w:val="16"/>
          <w:lang w:val="en-IN"/>
        </w:rPr>
        <w:t>they are positively correlated.</w:t>
      </w:r>
    </w:p>
    <w:p w14:paraId="0FF5389F" w14:textId="77777777" w:rsidR="00953A85" w:rsidRDefault="00953A85" w:rsidP="00953A85">
      <w:pPr>
        <w:spacing w:after="0"/>
        <w:ind w:left="360"/>
        <w:rPr>
          <w:sz w:val="22"/>
          <w:szCs w:val="16"/>
        </w:rPr>
      </w:pPr>
    </w:p>
    <w:p w14:paraId="0BE14B0C" w14:textId="77777777" w:rsidR="00953A85" w:rsidRPr="00953A85" w:rsidRDefault="00953A85" w:rsidP="00953A85">
      <w:pPr>
        <w:spacing w:after="0"/>
        <w:rPr>
          <w:b/>
          <w:bCs/>
          <w:sz w:val="22"/>
          <w:szCs w:val="16"/>
        </w:rPr>
      </w:pPr>
      <w:r w:rsidRPr="00953A85">
        <w:rPr>
          <w:b/>
          <w:bCs/>
          <w:sz w:val="22"/>
          <w:szCs w:val="16"/>
        </w:rPr>
        <w:t>Interesting Joint distribution math</w:t>
      </w:r>
    </w:p>
    <w:p w14:paraId="060BC06A" w14:textId="77777777" w:rsidR="00953A85" w:rsidRPr="00953A85" w:rsidRDefault="00953A85" w:rsidP="00953A85">
      <w:pPr>
        <w:spacing w:after="0"/>
        <w:ind w:left="360"/>
        <w:rPr>
          <w:sz w:val="22"/>
          <w:szCs w:val="16"/>
        </w:rPr>
      </w:pPr>
    </w:p>
    <w:p w14:paraId="68BFD8DC" w14:textId="0DA94FA1" w:rsidR="00D153D2" w:rsidRPr="00D153D2" w:rsidRDefault="00953A85" w:rsidP="00D75C4F">
      <w:pPr>
        <w:spacing w:after="0"/>
        <w:rPr>
          <w:sz w:val="22"/>
          <w:szCs w:val="16"/>
        </w:rPr>
      </w:pPr>
      <w:r>
        <w:rPr>
          <w:sz w:val="22"/>
          <w:szCs w:val="16"/>
        </w:rPr>
        <w:tab/>
      </w:r>
      <w:r w:rsidRPr="00953A85">
        <w:rPr>
          <w:noProof/>
          <w:sz w:val="22"/>
          <w:szCs w:val="16"/>
        </w:rPr>
        <w:drawing>
          <wp:inline distT="0" distB="0" distL="0" distR="0" wp14:anchorId="33608C0F" wp14:editId="0B906B07">
            <wp:extent cx="3993420" cy="2677886"/>
            <wp:effectExtent l="0" t="0" r="0" b="0"/>
            <wp:docPr id="204065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54246" name=""/>
                    <pic:cNvPicPr/>
                  </pic:nvPicPr>
                  <pic:blipFill>
                    <a:blip r:embed="rId40"/>
                    <a:stretch>
                      <a:fillRect/>
                    </a:stretch>
                  </pic:blipFill>
                  <pic:spPr>
                    <a:xfrm>
                      <a:off x="0" y="0"/>
                      <a:ext cx="4005240" cy="2685812"/>
                    </a:xfrm>
                    <a:prstGeom prst="rect">
                      <a:avLst/>
                    </a:prstGeom>
                  </pic:spPr>
                </pic:pic>
              </a:graphicData>
            </a:graphic>
          </wp:inline>
        </w:drawing>
      </w:r>
    </w:p>
    <w:p w14:paraId="73489005" w14:textId="14CF3846" w:rsidR="00435CDA" w:rsidRPr="00D70ADE" w:rsidRDefault="00435CDA" w:rsidP="00D75C4F">
      <w:pPr>
        <w:spacing w:after="0"/>
        <w:rPr>
          <w:sz w:val="22"/>
          <w:szCs w:val="16"/>
        </w:rPr>
      </w:pPr>
      <w:r w:rsidRPr="00D70ADE">
        <w:rPr>
          <w:sz w:val="22"/>
          <w:szCs w:val="16"/>
        </w:rPr>
        <w:br w:type="page"/>
      </w:r>
    </w:p>
    <w:p w14:paraId="6CAE7FB0" w14:textId="05032BD9" w:rsidR="00435CDA" w:rsidRPr="00D70ADE" w:rsidRDefault="00435CDA" w:rsidP="00D75C4F">
      <w:pPr>
        <w:pStyle w:val="Heading2"/>
      </w:pPr>
      <w:r w:rsidRPr="00D70ADE">
        <w:lastRenderedPageBreak/>
        <w:t xml:space="preserve">Ch </w:t>
      </w:r>
      <w:r w:rsidR="001A5749" w:rsidRPr="00D70ADE">
        <w:t>10</w:t>
      </w:r>
      <w:r w:rsidRPr="00D70ADE">
        <w:t xml:space="preserve">: </w:t>
      </w:r>
      <w:r w:rsidR="00352D0C" w:rsidRPr="00D70ADE">
        <w:t xml:space="preserve">Stochastic Calculus and </w:t>
      </w:r>
      <w:r w:rsidRPr="00D70ADE">
        <w:t>ITO</w:t>
      </w:r>
      <w:r w:rsidR="00352D0C" w:rsidRPr="00D70ADE">
        <w:t xml:space="preserve"> Processes</w:t>
      </w:r>
    </w:p>
    <w:p w14:paraId="3EA5DB61" w14:textId="36EDB79D" w:rsidR="00D912A2" w:rsidRDefault="00D912A2" w:rsidP="00D75C4F">
      <w:pPr>
        <w:spacing w:after="0"/>
        <w:rPr>
          <w:sz w:val="22"/>
          <w:szCs w:val="16"/>
        </w:rPr>
      </w:pPr>
      <w:r w:rsidRPr="00D912A2">
        <w:rPr>
          <w:sz w:val="22"/>
          <w:szCs w:val="16"/>
        </w:rPr>
        <w:t xml:space="preserve">Stochastic calculus is utilized when traditional calculus is not suitable for analysing functions that exhibit randomness. Unlike ordinary calculus, which provides the derivative dy/dx to represent the slope of a function at a point, stochastic calculus deals with processes where this approach does not apply due to their random nature. In stochastic calculus, the differential </w:t>
      </w:r>
      <w:r w:rsidRPr="00D912A2">
        <w:rPr>
          <w:rFonts w:ascii="Cambria Math" w:hAnsi="Cambria Math" w:cs="Cambria Math"/>
          <w:sz w:val="22"/>
          <w:szCs w:val="16"/>
        </w:rPr>
        <w:t>𝑑𝑊𝑡</w:t>
      </w:r>
      <w:r w:rsidRPr="00D912A2">
        <w:rPr>
          <w:sz w:val="22"/>
          <w:szCs w:val="16"/>
        </w:rPr>
        <w:t xml:space="preserve"> is used to represent the change in a stochastic process </w:t>
      </w:r>
      <w:r w:rsidRPr="00D912A2">
        <w:rPr>
          <w:rFonts w:ascii="Cambria Math" w:hAnsi="Cambria Math" w:cs="Cambria Math"/>
          <w:sz w:val="22"/>
          <w:szCs w:val="16"/>
        </w:rPr>
        <w:t>𝑊</w:t>
      </w:r>
      <w:r w:rsidRPr="00D912A2">
        <w:rPr>
          <w:sz w:val="22"/>
          <w:szCs w:val="16"/>
        </w:rPr>
        <w:t>(</w:t>
      </w:r>
      <w:r w:rsidRPr="00D912A2">
        <w:rPr>
          <w:rFonts w:ascii="Cambria Math" w:hAnsi="Cambria Math" w:cs="Cambria Math"/>
          <w:sz w:val="22"/>
          <w:szCs w:val="16"/>
        </w:rPr>
        <w:t>𝑡</w:t>
      </w:r>
      <w:r w:rsidRPr="00D912A2">
        <w:rPr>
          <w:sz w:val="22"/>
          <w:szCs w:val="16"/>
        </w:rPr>
        <w:t xml:space="preserve">) over an interval </w:t>
      </w:r>
      <w:r w:rsidRPr="00D912A2">
        <w:rPr>
          <w:rFonts w:ascii="Cambria Math" w:hAnsi="Cambria Math" w:cs="Cambria Math"/>
          <w:sz w:val="22"/>
          <w:szCs w:val="16"/>
        </w:rPr>
        <w:t>𝑑𝑡</w:t>
      </w:r>
      <w:r w:rsidRPr="00D912A2">
        <w:rPr>
          <w:sz w:val="22"/>
          <w:szCs w:val="16"/>
        </w:rPr>
        <w:t xml:space="preserve">, specifically </w:t>
      </w:r>
      <w:r w:rsidRPr="00D912A2">
        <w:rPr>
          <w:rFonts w:ascii="Cambria Math" w:hAnsi="Cambria Math" w:cs="Cambria Math"/>
          <w:sz w:val="22"/>
          <w:szCs w:val="16"/>
        </w:rPr>
        <w:t>𝑊</w:t>
      </w:r>
      <w:r w:rsidRPr="00D912A2">
        <w:rPr>
          <w:sz w:val="22"/>
          <w:szCs w:val="16"/>
        </w:rPr>
        <w:t>(</w:t>
      </w:r>
      <w:r w:rsidRPr="00D912A2">
        <w:rPr>
          <w:rFonts w:ascii="Cambria Math" w:hAnsi="Cambria Math" w:cs="Cambria Math"/>
          <w:sz w:val="22"/>
          <w:szCs w:val="16"/>
        </w:rPr>
        <w:t>𝑡</w:t>
      </w:r>
      <w:r w:rsidRPr="00D912A2">
        <w:rPr>
          <w:sz w:val="22"/>
          <w:szCs w:val="16"/>
        </w:rPr>
        <w:t>+</w:t>
      </w:r>
      <w:r w:rsidRPr="00D912A2">
        <w:rPr>
          <w:rFonts w:ascii="Cambria Math" w:hAnsi="Cambria Math" w:cs="Cambria Math"/>
          <w:sz w:val="22"/>
          <w:szCs w:val="16"/>
        </w:rPr>
        <w:t>𝑑𝑡</w:t>
      </w:r>
      <w:r w:rsidRPr="00D912A2">
        <w:rPr>
          <w:sz w:val="22"/>
          <w:szCs w:val="16"/>
        </w:rPr>
        <w:t>) −</w:t>
      </w:r>
      <w:r w:rsidRPr="00D912A2">
        <w:rPr>
          <w:rFonts w:ascii="Cambria Math" w:hAnsi="Cambria Math" w:cs="Cambria Math"/>
          <w:sz w:val="22"/>
          <w:szCs w:val="16"/>
        </w:rPr>
        <w:t>𝑊</w:t>
      </w:r>
      <w:r w:rsidRPr="00D912A2">
        <w:rPr>
          <w:sz w:val="22"/>
          <w:szCs w:val="16"/>
        </w:rPr>
        <w:t>(</w:t>
      </w:r>
      <w:r w:rsidRPr="00D912A2">
        <w:rPr>
          <w:rFonts w:ascii="Cambria Math" w:hAnsi="Cambria Math" w:cs="Cambria Math"/>
          <w:sz w:val="22"/>
          <w:szCs w:val="16"/>
        </w:rPr>
        <w:t>𝑡</w:t>
      </w:r>
      <w:r w:rsidRPr="00D912A2">
        <w:rPr>
          <w:sz w:val="22"/>
          <w:szCs w:val="16"/>
        </w:rPr>
        <w:t xml:space="preserve">). This represents the evolution of the process over time, highlighting changes rather than instantaneous rates of change. </w:t>
      </w:r>
    </w:p>
    <w:p w14:paraId="30877DE4" w14:textId="34A87BE5" w:rsidR="009F47D5" w:rsidRDefault="00D912A2" w:rsidP="00D75C4F">
      <w:pPr>
        <w:spacing w:after="0"/>
        <w:rPr>
          <w:b/>
          <w:bCs/>
          <w:sz w:val="22"/>
          <w:szCs w:val="16"/>
        </w:rPr>
      </w:pPr>
      <w:r w:rsidRPr="00D912A2">
        <w:rPr>
          <w:b/>
          <w:bCs/>
          <w:sz w:val="22"/>
          <w:szCs w:val="16"/>
        </w:rPr>
        <w:t>ITO</w:t>
      </w:r>
      <w:r w:rsidR="009F47D5" w:rsidRPr="00D912A2">
        <w:rPr>
          <w:b/>
          <w:bCs/>
          <w:sz w:val="22"/>
          <w:szCs w:val="16"/>
        </w:rPr>
        <w:t xml:space="preserve"> Integrals</w:t>
      </w:r>
    </w:p>
    <w:p w14:paraId="3FE7DF32" w14:textId="1E558F0F" w:rsidR="00911B4A" w:rsidRDefault="00911B4A" w:rsidP="00D75C4F">
      <w:pPr>
        <w:spacing w:after="0"/>
        <w:rPr>
          <w:b/>
          <w:bCs/>
          <w:sz w:val="22"/>
          <w:szCs w:val="16"/>
        </w:rPr>
      </w:pPr>
      <w:r>
        <w:rPr>
          <w:b/>
          <w:bCs/>
          <w:sz w:val="22"/>
          <w:szCs w:val="16"/>
        </w:rPr>
        <w:t>For deterministic process</w:t>
      </w:r>
    </w:p>
    <w:p w14:paraId="466AEEFF" w14:textId="3F7A9465" w:rsidR="00911B4A" w:rsidRPr="00911B4A" w:rsidRDefault="00911B4A" w:rsidP="00D75C4F">
      <w:pPr>
        <w:spacing w:after="0"/>
        <w:rPr>
          <w:sz w:val="22"/>
          <w:szCs w:val="16"/>
        </w:rPr>
      </w:pPr>
      <w:r>
        <w:rPr>
          <w:sz w:val="22"/>
          <w:szCs w:val="16"/>
        </w:rPr>
        <w:t>constant</w:t>
      </w:r>
    </w:p>
    <w:p w14:paraId="60766FE1" w14:textId="70C3F770" w:rsidR="00911B4A" w:rsidRDefault="00911B4A" w:rsidP="00D75C4F">
      <w:pPr>
        <w:spacing w:after="0"/>
        <w:rPr>
          <w:sz w:val="22"/>
          <w:szCs w:val="16"/>
        </w:rPr>
      </w:pPr>
      <w:r w:rsidRPr="00911B4A">
        <w:rPr>
          <w:noProof/>
          <w:sz w:val="22"/>
          <w:szCs w:val="16"/>
        </w:rPr>
        <w:drawing>
          <wp:inline distT="0" distB="0" distL="0" distR="0" wp14:anchorId="28F86792" wp14:editId="25B313D2">
            <wp:extent cx="1471246" cy="440801"/>
            <wp:effectExtent l="0" t="0" r="0" b="0"/>
            <wp:docPr id="188848357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83576" name="Picture 1" descr="A black text on a white background&#10;&#10;Description automatically generated"/>
                    <pic:cNvPicPr/>
                  </pic:nvPicPr>
                  <pic:blipFill>
                    <a:blip r:embed="rId41"/>
                    <a:stretch>
                      <a:fillRect/>
                    </a:stretch>
                  </pic:blipFill>
                  <pic:spPr>
                    <a:xfrm>
                      <a:off x="0" y="0"/>
                      <a:ext cx="1486109" cy="445254"/>
                    </a:xfrm>
                    <a:prstGeom prst="rect">
                      <a:avLst/>
                    </a:prstGeom>
                  </pic:spPr>
                </pic:pic>
              </a:graphicData>
            </a:graphic>
          </wp:inline>
        </w:drawing>
      </w:r>
    </w:p>
    <w:p w14:paraId="5B6D20C9" w14:textId="6343D0B8" w:rsidR="00911B4A" w:rsidRDefault="00911B4A" w:rsidP="00D75C4F">
      <w:pPr>
        <w:spacing w:after="0"/>
        <w:rPr>
          <w:sz w:val="22"/>
          <w:szCs w:val="16"/>
        </w:rPr>
      </w:pPr>
      <w:r>
        <w:rPr>
          <w:sz w:val="22"/>
          <w:szCs w:val="16"/>
        </w:rPr>
        <w:t>Function of t:</w:t>
      </w:r>
    </w:p>
    <w:p w14:paraId="2EBCFCEC" w14:textId="2F472D61" w:rsidR="00911B4A" w:rsidRDefault="00911B4A" w:rsidP="00D75C4F">
      <w:pPr>
        <w:spacing w:after="0"/>
        <w:rPr>
          <w:sz w:val="22"/>
          <w:szCs w:val="16"/>
        </w:rPr>
      </w:pPr>
      <w:r w:rsidRPr="00911B4A">
        <w:rPr>
          <w:noProof/>
          <w:sz w:val="22"/>
          <w:szCs w:val="16"/>
        </w:rPr>
        <w:drawing>
          <wp:inline distT="0" distB="0" distL="0" distR="0" wp14:anchorId="58A4B868" wp14:editId="6E535EE9">
            <wp:extent cx="1271954" cy="447340"/>
            <wp:effectExtent l="0" t="0" r="4445" b="0"/>
            <wp:docPr id="1553250891" name="Picture 1" descr="A black and white math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50891" name="Picture 1" descr="A black and white math formula&#10;&#10;Description automatically generated"/>
                    <pic:cNvPicPr/>
                  </pic:nvPicPr>
                  <pic:blipFill>
                    <a:blip r:embed="rId42"/>
                    <a:stretch>
                      <a:fillRect/>
                    </a:stretch>
                  </pic:blipFill>
                  <pic:spPr>
                    <a:xfrm>
                      <a:off x="0" y="0"/>
                      <a:ext cx="1289356" cy="453460"/>
                    </a:xfrm>
                    <a:prstGeom prst="rect">
                      <a:avLst/>
                    </a:prstGeom>
                  </pic:spPr>
                </pic:pic>
              </a:graphicData>
            </a:graphic>
          </wp:inline>
        </w:drawing>
      </w:r>
    </w:p>
    <w:p w14:paraId="637D2569" w14:textId="0B8FEB38" w:rsidR="00911B4A" w:rsidRDefault="00911B4A" w:rsidP="00D75C4F">
      <w:pPr>
        <w:spacing w:after="0"/>
        <w:rPr>
          <w:sz w:val="22"/>
          <w:szCs w:val="16"/>
        </w:rPr>
      </w:pPr>
      <w:r w:rsidRPr="00911B4A">
        <w:rPr>
          <w:noProof/>
          <w:sz w:val="22"/>
          <w:szCs w:val="16"/>
        </w:rPr>
        <w:drawing>
          <wp:inline distT="0" distB="0" distL="0" distR="0" wp14:anchorId="2B3F8103" wp14:editId="34FF54A2">
            <wp:extent cx="679938" cy="354968"/>
            <wp:effectExtent l="0" t="0" r="6350" b="6985"/>
            <wp:docPr id="4379853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8533" name="Picture 1" descr="A black text on a white background&#10;&#10;Description automatically generated"/>
                    <pic:cNvPicPr/>
                  </pic:nvPicPr>
                  <pic:blipFill>
                    <a:blip r:embed="rId43"/>
                    <a:stretch>
                      <a:fillRect/>
                    </a:stretch>
                  </pic:blipFill>
                  <pic:spPr>
                    <a:xfrm>
                      <a:off x="0" y="0"/>
                      <a:ext cx="691595" cy="361054"/>
                    </a:xfrm>
                    <a:prstGeom prst="rect">
                      <a:avLst/>
                    </a:prstGeom>
                  </pic:spPr>
                </pic:pic>
              </a:graphicData>
            </a:graphic>
          </wp:inline>
        </w:drawing>
      </w:r>
    </w:p>
    <w:p w14:paraId="404BF53A" w14:textId="0BFA5785" w:rsidR="00911B4A" w:rsidRDefault="00911B4A" w:rsidP="00D75C4F">
      <w:pPr>
        <w:spacing w:after="0"/>
        <w:rPr>
          <w:sz w:val="22"/>
          <w:szCs w:val="16"/>
        </w:rPr>
      </w:pPr>
      <w:r w:rsidRPr="00911B4A">
        <w:rPr>
          <w:noProof/>
          <w:sz w:val="22"/>
          <w:szCs w:val="16"/>
        </w:rPr>
        <w:drawing>
          <wp:inline distT="0" distB="0" distL="0" distR="0" wp14:anchorId="1DFC3CCB" wp14:editId="476C4260">
            <wp:extent cx="1110433" cy="363415"/>
            <wp:effectExtent l="0" t="0" r="0" b="0"/>
            <wp:docPr id="57276714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67142" name="Picture 1" descr="A black text on a white background&#10;&#10;Description automatically generated"/>
                    <pic:cNvPicPr/>
                  </pic:nvPicPr>
                  <pic:blipFill>
                    <a:blip r:embed="rId44"/>
                    <a:stretch>
                      <a:fillRect/>
                    </a:stretch>
                  </pic:blipFill>
                  <pic:spPr>
                    <a:xfrm>
                      <a:off x="0" y="0"/>
                      <a:ext cx="1140140" cy="373137"/>
                    </a:xfrm>
                    <a:prstGeom prst="rect">
                      <a:avLst/>
                    </a:prstGeom>
                  </pic:spPr>
                </pic:pic>
              </a:graphicData>
            </a:graphic>
          </wp:inline>
        </w:drawing>
      </w:r>
    </w:p>
    <w:p w14:paraId="08F5C44E" w14:textId="69384715" w:rsidR="00911B4A" w:rsidRPr="00911B4A" w:rsidRDefault="00911B4A" w:rsidP="00D75C4F">
      <w:pPr>
        <w:spacing w:after="0"/>
        <w:rPr>
          <w:b/>
          <w:bCs/>
          <w:sz w:val="22"/>
          <w:szCs w:val="16"/>
        </w:rPr>
      </w:pPr>
      <w:r>
        <w:rPr>
          <w:b/>
          <w:bCs/>
          <w:sz w:val="22"/>
          <w:szCs w:val="16"/>
        </w:rPr>
        <w:t>For stochastic process</w:t>
      </w:r>
    </w:p>
    <w:p w14:paraId="7CBE2124" w14:textId="74FEB1C5" w:rsidR="009F47D5" w:rsidRPr="00D70ADE" w:rsidRDefault="009F47D5" w:rsidP="00D75C4F">
      <w:pPr>
        <w:spacing w:after="0"/>
        <w:rPr>
          <w:b/>
          <w:bCs/>
          <w:sz w:val="22"/>
          <w:szCs w:val="16"/>
        </w:rPr>
      </w:pPr>
      <w:r w:rsidRPr="00D70ADE">
        <w:rPr>
          <w:noProof/>
          <w:sz w:val="22"/>
          <w:szCs w:val="16"/>
        </w:rPr>
        <w:drawing>
          <wp:inline distT="0" distB="0" distL="0" distR="0" wp14:anchorId="69F6B7B8" wp14:editId="15D7DFAD">
            <wp:extent cx="5082363" cy="177643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4466"/>
                    <a:stretch/>
                  </pic:blipFill>
                  <pic:spPr bwMode="auto">
                    <a:xfrm>
                      <a:off x="0" y="0"/>
                      <a:ext cx="5139036" cy="1796244"/>
                    </a:xfrm>
                    <a:prstGeom prst="rect">
                      <a:avLst/>
                    </a:prstGeom>
                    <a:ln>
                      <a:noFill/>
                    </a:ln>
                    <a:extLst>
                      <a:ext uri="{53640926-AAD7-44D8-BBD7-CCE9431645EC}">
                        <a14:shadowObscured xmlns:a14="http://schemas.microsoft.com/office/drawing/2010/main"/>
                      </a:ext>
                    </a:extLst>
                  </pic:spPr>
                </pic:pic>
              </a:graphicData>
            </a:graphic>
          </wp:inline>
        </w:drawing>
      </w:r>
    </w:p>
    <w:p w14:paraId="2301FC85" w14:textId="7F2C7CAB" w:rsidR="00394E8A" w:rsidRPr="00D70ADE" w:rsidRDefault="00394E8A" w:rsidP="00D75C4F">
      <w:pPr>
        <w:spacing w:after="0"/>
        <w:rPr>
          <w:b/>
          <w:bCs/>
          <w:sz w:val="22"/>
          <w:szCs w:val="16"/>
        </w:rPr>
      </w:pPr>
      <w:r w:rsidRPr="00D70ADE">
        <w:rPr>
          <w:b/>
          <w:bCs/>
          <w:sz w:val="22"/>
          <w:szCs w:val="16"/>
        </w:rPr>
        <w:t xml:space="preserve">Stochastic Integral Equation of Process Value Equation – </w:t>
      </w:r>
      <w:r w:rsidR="00D912A2">
        <w:rPr>
          <w:b/>
          <w:bCs/>
          <w:sz w:val="22"/>
          <w:szCs w:val="16"/>
        </w:rPr>
        <w:t>(ITO process)</w:t>
      </w:r>
    </w:p>
    <w:p w14:paraId="04D001F0" w14:textId="2842A688" w:rsidR="00394E8A" w:rsidRPr="00D70ADE" w:rsidRDefault="00000000" w:rsidP="00D75C4F">
      <w:pPr>
        <w:spacing w:after="0"/>
        <w:rPr>
          <w:rFonts w:eastAsiaTheme="minorEastAsia"/>
          <w:sz w:val="22"/>
          <w:szCs w:val="16"/>
        </w:rPr>
      </w:pPr>
      <m:oMathPara>
        <m:oMath>
          <m:sSub>
            <m:sSubPr>
              <m:ctrlPr>
                <w:rPr>
                  <w:rFonts w:ascii="Cambria Math" w:hAnsi="Cambria Math"/>
                  <w:i/>
                  <w:sz w:val="22"/>
                  <w:szCs w:val="16"/>
                </w:rPr>
              </m:ctrlPr>
            </m:sSubPr>
            <m:e>
              <m:r>
                <w:rPr>
                  <w:rFonts w:ascii="Cambria Math" w:hAnsi="Cambria Math"/>
                  <w:sz w:val="22"/>
                  <w:szCs w:val="16"/>
                </w:rPr>
                <m:t>X</m:t>
              </m:r>
            </m:e>
            <m:sub>
              <m:r>
                <w:rPr>
                  <w:rFonts w:ascii="Cambria Math" w:hAnsi="Cambria Math"/>
                  <w:sz w:val="22"/>
                  <w:szCs w:val="16"/>
                </w:rPr>
                <m:t>T</m:t>
              </m:r>
            </m:sub>
          </m:sSub>
          <m:r>
            <w:rPr>
              <w:rFonts w:ascii="Cambria Math" w:hAnsi="Cambria Math"/>
              <w:sz w:val="22"/>
              <w:szCs w:val="16"/>
            </w:rPr>
            <m:t>=</m:t>
          </m:r>
          <m:sSub>
            <m:sSubPr>
              <m:ctrlPr>
                <w:rPr>
                  <w:rFonts w:ascii="Cambria Math" w:hAnsi="Cambria Math"/>
                  <w:i/>
                  <w:sz w:val="22"/>
                  <w:szCs w:val="16"/>
                </w:rPr>
              </m:ctrlPr>
            </m:sSubPr>
            <m:e>
              <m:r>
                <w:rPr>
                  <w:rFonts w:ascii="Cambria Math" w:hAnsi="Cambria Math"/>
                  <w:sz w:val="22"/>
                  <w:szCs w:val="16"/>
                </w:rPr>
                <m:t>X</m:t>
              </m:r>
            </m:e>
            <m:sub>
              <m:r>
                <w:rPr>
                  <w:rFonts w:ascii="Cambria Math" w:hAnsi="Cambria Math"/>
                  <w:sz w:val="22"/>
                  <w:szCs w:val="16"/>
                </w:rPr>
                <m:t>0</m:t>
              </m:r>
            </m:sub>
          </m:sSub>
          <m:r>
            <w:rPr>
              <w:rFonts w:ascii="Cambria Math" w:hAnsi="Cambria Math"/>
              <w:sz w:val="22"/>
              <w:szCs w:val="16"/>
            </w:rPr>
            <m:t>+</m:t>
          </m:r>
          <m:nary>
            <m:naryPr>
              <m:ctrlPr>
                <w:rPr>
                  <w:rFonts w:ascii="Cambria Math" w:hAnsi="Cambria Math"/>
                  <w:i/>
                  <w:sz w:val="22"/>
                  <w:szCs w:val="16"/>
                </w:rPr>
              </m:ctrlPr>
            </m:naryPr>
            <m:sub>
              <m:r>
                <w:rPr>
                  <w:rFonts w:ascii="Cambria Math" w:hAnsi="Cambria Math"/>
                  <w:sz w:val="22"/>
                  <w:szCs w:val="16"/>
                </w:rPr>
                <m:t>0</m:t>
              </m:r>
            </m:sub>
            <m:sup>
              <m:r>
                <w:rPr>
                  <w:rFonts w:ascii="Cambria Math" w:hAnsi="Cambria Math"/>
                  <w:sz w:val="22"/>
                  <w:szCs w:val="16"/>
                </w:rPr>
                <m:t>T</m:t>
              </m:r>
            </m:sup>
            <m:e>
              <m:r>
                <w:rPr>
                  <w:rFonts w:ascii="Cambria Math" w:hAnsi="Cambria Math"/>
                  <w:sz w:val="22"/>
                  <w:szCs w:val="16"/>
                </w:rPr>
                <m:t>μ</m:t>
              </m:r>
              <m:d>
                <m:dPr>
                  <m:ctrlPr>
                    <w:rPr>
                      <w:rFonts w:ascii="Cambria Math" w:hAnsi="Cambria Math"/>
                      <w:i/>
                      <w:sz w:val="22"/>
                      <w:szCs w:val="16"/>
                    </w:rPr>
                  </m:ctrlPr>
                </m:dPr>
                <m:e>
                  <m:sSub>
                    <m:sSubPr>
                      <m:ctrlPr>
                        <w:rPr>
                          <w:rFonts w:ascii="Cambria Math" w:hAnsi="Cambria Math"/>
                          <w:i/>
                          <w:sz w:val="22"/>
                          <w:szCs w:val="16"/>
                        </w:rPr>
                      </m:ctrlPr>
                    </m:sSubPr>
                    <m:e>
                      <m:r>
                        <w:rPr>
                          <w:rFonts w:ascii="Cambria Math" w:hAnsi="Cambria Math"/>
                          <w:sz w:val="22"/>
                          <w:szCs w:val="16"/>
                        </w:rPr>
                        <m:t>X</m:t>
                      </m:r>
                    </m:e>
                    <m:sub>
                      <m:r>
                        <w:rPr>
                          <w:rFonts w:ascii="Cambria Math" w:hAnsi="Cambria Math"/>
                          <w:sz w:val="22"/>
                          <w:szCs w:val="16"/>
                        </w:rPr>
                        <m:t>t</m:t>
                      </m:r>
                    </m:sub>
                  </m:sSub>
                  <m:r>
                    <w:rPr>
                      <w:rFonts w:ascii="Cambria Math" w:hAnsi="Cambria Math"/>
                      <w:sz w:val="22"/>
                      <w:szCs w:val="16"/>
                    </w:rPr>
                    <m:t>, t</m:t>
                  </m:r>
                </m:e>
              </m:d>
              <m:r>
                <w:rPr>
                  <w:rFonts w:ascii="Cambria Math" w:hAnsi="Cambria Math"/>
                  <w:sz w:val="22"/>
                  <w:szCs w:val="16"/>
                </w:rPr>
                <m:t>dt</m:t>
              </m:r>
            </m:e>
          </m:nary>
          <m:r>
            <w:rPr>
              <w:rFonts w:ascii="Cambria Math" w:hAnsi="Cambria Math"/>
              <w:sz w:val="22"/>
              <w:szCs w:val="16"/>
            </w:rPr>
            <m:t>+</m:t>
          </m:r>
          <m:nary>
            <m:naryPr>
              <m:ctrlPr>
                <w:rPr>
                  <w:rFonts w:ascii="Cambria Math" w:hAnsi="Cambria Math"/>
                  <w:i/>
                  <w:sz w:val="22"/>
                  <w:szCs w:val="16"/>
                </w:rPr>
              </m:ctrlPr>
            </m:naryPr>
            <m:sub>
              <m:r>
                <w:rPr>
                  <w:rFonts w:ascii="Cambria Math" w:hAnsi="Cambria Math"/>
                  <w:sz w:val="22"/>
                  <w:szCs w:val="16"/>
                </w:rPr>
                <m:t>0</m:t>
              </m:r>
            </m:sub>
            <m:sup>
              <m:r>
                <w:rPr>
                  <w:rFonts w:ascii="Cambria Math" w:hAnsi="Cambria Math"/>
                  <w:sz w:val="22"/>
                  <w:szCs w:val="16"/>
                </w:rPr>
                <m:t>T</m:t>
              </m:r>
            </m:sup>
            <m:e>
              <m:r>
                <w:rPr>
                  <w:rFonts w:ascii="Cambria Math" w:hAnsi="Cambria Math"/>
                  <w:sz w:val="22"/>
                  <w:szCs w:val="16"/>
                </w:rPr>
                <m:t>σ</m:t>
              </m:r>
              <m:d>
                <m:dPr>
                  <m:ctrlPr>
                    <w:rPr>
                      <w:rFonts w:ascii="Cambria Math" w:hAnsi="Cambria Math"/>
                      <w:i/>
                      <w:sz w:val="22"/>
                      <w:szCs w:val="16"/>
                    </w:rPr>
                  </m:ctrlPr>
                </m:dPr>
                <m:e>
                  <m:sSub>
                    <m:sSubPr>
                      <m:ctrlPr>
                        <w:rPr>
                          <w:rFonts w:ascii="Cambria Math" w:hAnsi="Cambria Math"/>
                          <w:i/>
                          <w:sz w:val="22"/>
                          <w:szCs w:val="16"/>
                        </w:rPr>
                      </m:ctrlPr>
                    </m:sSubPr>
                    <m:e>
                      <m:r>
                        <w:rPr>
                          <w:rFonts w:ascii="Cambria Math" w:hAnsi="Cambria Math"/>
                          <w:sz w:val="22"/>
                          <w:szCs w:val="16"/>
                        </w:rPr>
                        <m:t>X</m:t>
                      </m:r>
                    </m:e>
                    <m:sub>
                      <m:r>
                        <w:rPr>
                          <w:rFonts w:ascii="Cambria Math" w:hAnsi="Cambria Math"/>
                          <w:sz w:val="22"/>
                          <w:szCs w:val="16"/>
                        </w:rPr>
                        <m:t>t</m:t>
                      </m:r>
                    </m:sub>
                  </m:sSub>
                  <m:r>
                    <w:rPr>
                      <w:rFonts w:ascii="Cambria Math" w:hAnsi="Cambria Math"/>
                      <w:sz w:val="22"/>
                      <w:szCs w:val="16"/>
                    </w:rPr>
                    <m:t>, t</m:t>
                  </m:r>
                </m:e>
              </m:d>
              <m:r>
                <w:rPr>
                  <w:rFonts w:ascii="Cambria Math" w:hAnsi="Cambria Math"/>
                  <w:sz w:val="22"/>
                  <w:szCs w:val="16"/>
                </w:rPr>
                <m:t>d</m:t>
              </m:r>
              <m:sSub>
                <m:sSubPr>
                  <m:ctrlPr>
                    <w:rPr>
                      <w:rFonts w:ascii="Cambria Math" w:hAnsi="Cambria Math"/>
                      <w:i/>
                      <w:sz w:val="22"/>
                      <w:szCs w:val="16"/>
                    </w:rPr>
                  </m:ctrlPr>
                </m:sSubPr>
                <m:e>
                  <m:r>
                    <w:rPr>
                      <w:rFonts w:ascii="Cambria Math" w:hAnsi="Cambria Math"/>
                      <w:sz w:val="22"/>
                      <w:szCs w:val="16"/>
                    </w:rPr>
                    <m:t>W</m:t>
                  </m:r>
                </m:e>
                <m:sub>
                  <m:r>
                    <w:rPr>
                      <w:rFonts w:ascii="Cambria Math" w:hAnsi="Cambria Math"/>
                      <w:sz w:val="22"/>
                      <w:szCs w:val="16"/>
                    </w:rPr>
                    <m:t>t</m:t>
                  </m:r>
                </m:sub>
              </m:sSub>
            </m:e>
          </m:nary>
        </m:oMath>
      </m:oMathPara>
    </w:p>
    <w:p w14:paraId="1FFB758B" w14:textId="47B3B05B" w:rsidR="00394E8A" w:rsidRPr="00D70ADE" w:rsidRDefault="00394E8A" w:rsidP="00D75C4F">
      <w:pPr>
        <w:spacing w:after="0"/>
        <w:rPr>
          <w:rFonts w:eastAsiaTheme="minorEastAsia"/>
          <w:sz w:val="22"/>
          <w:szCs w:val="16"/>
        </w:rPr>
      </w:pPr>
      <w:r w:rsidRPr="00D70ADE">
        <w:rPr>
          <w:rFonts w:eastAsiaTheme="minorEastAsia"/>
          <w:sz w:val="22"/>
          <w:szCs w:val="16"/>
        </w:rPr>
        <w:t>To prevent the process from ‘exploding’ (hitting ± ∞ in finite times) we impose restrictions on μ and σ</w:t>
      </w:r>
      <w:r w:rsidR="009A7FD2" w:rsidRPr="00D70ADE">
        <w:rPr>
          <w:rFonts w:eastAsiaTheme="minorEastAsia"/>
          <w:sz w:val="22"/>
          <w:szCs w:val="16"/>
        </w:rPr>
        <w:t xml:space="preserve"> – </w:t>
      </w:r>
    </w:p>
    <w:p w14:paraId="65883D22" w14:textId="54A43010" w:rsidR="009A7FD2" w:rsidRPr="00D70ADE" w:rsidRDefault="00000000" w:rsidP="00D75C4F">
      <w:pPr>
        <w:pStyle w:val="ListParagraph"/>
        <w:numPr>
          <w:ilvl w:val="0"/>
          <w:numId w:val="1"/>
        </w:numPr>
        <w:spacing w:after="0"/>
        <w:rPr>
          <w:rFonts w:eastAsiaTheme="minorEastAsia"/>
          <w:sz w:val="22"/>
          <w:szCs w:val="16"/>
        </w:rPr>
      </w:pPr>
      <m:oMath>
        <m:d>
          <m:dPr>
            <m:begChr m:val="|"/>
            <m:endChr m:val="|"/>
            <m:ctrlPr>
              <w:rPr>
                <w:rFonts w:ascii="Cambria Math" w:hAnsi="Cambria Math"/>
                <w:i/>
                <w:sz w:val="22"/>
                <w:szCs w:val="16"/>
              </w:rPr>
            </m:ctrlPr>
          </m:dPr>
          <m:e>
            <m:r>
              <w:rPr>
                <w:rFonts w:ascii="Cambria Math" w:hAnsi="Cambria Math"/>
                <w:sz w:val="22"/>
                <w:szCs w:val="16"/>
              </w:rPr>
              <m:t>μ</m:t>
            </m:r>
            <m:d>
              <m:dPr>
                <m:ctrlPr>
                  <w:rPr>
                    <w:rFonts w:ascii="Cambria Math" w:hAnsi="Cambria Math"/>
                    <w:i/>
                    <w:sz w:val="22"/>
                    <w:szCs w:val="16"/>
                  </w:rPr>
                </m:ctrlPr>
              </m:dPr>
              <m:e>
                <m:r>
                  <w:rPr>
                    <w:rFonts w:ascii="Cambria Math" w:hAnsi="Cambria Math"/>
                    <w:sz w:val="22"/>
                    <w:szCs w:val="16"/>
                  </w:rPr>
                  <m:t>x</m:t>
                </m:r>
              </m:e>
            </m:d>
          </m:e>
        </m:d>
        <m:r>
          <w:rPr>
            <w:rFonts w:ascii="Cambria Math" w:hAnsi="Cambria Math"/>
            <w:sz w:val="22"/>
            <w:szCs w:val="16"/>
          </w:rPr>
          <m:t>+</m:t>
        </m:r>
        <m:d>
          <m:dPr>
            <m:begChr m:val="|"/>
            <m:endChr m:val="|"/>
            <m:ctrlPr>
              <w:rPr>
                <w:rFonts w:ascii="Cambria Math" w:hAnsi="Cambria Math"/>
                <w:i/>
                <w:sz w:val="22"/>
                <w:szCs w:val="16"/>
              </w:rPr>
            </m:ctrlPr>
          </m:dPr>
          <m:e>
            <m:r>
              <w:rPr>
                <w:rFonts w:ascii="Cambria Math" w:hAnsi="Cambria Math"/>
                <w:sz w:val="22"/>
                <w:szCs w:val="16"/>
              </w:rPr>
              <m:t>σ</m:t>
            </m:r>
            <m:d>
              <m:dPr>
                <m:ctrlPr>
                  <w:rPr>
                    <w:rFonts w:ascii="Cambria Math" w:hAnsi="Cambria Math"/>
                    <w:i/>
                    <w:sz w:val="22"/>
                    <w:szCs w:val="16"/>
                  </w:rPr>
                </m:ctrlPr>
              </m:dPr>
              <m:e>
                <m:r>
                  <w:rPr>
                    <w:rFonts w:ascii="Cambria Math" w:hAnsi="Cambria Math"/>
                    <w:sz w:val="22"/>
                    <w:szCs w:val="16"/>
                  </w:rPr>
                  <m:t>x</m:t>
                </m:r>
              </m:e>
            </m:d>
          </m:e>
        </m:d>
        <m:r>
          <w:rPr>
            <w:rFonts w:ascii="Cambria Math" w:hAnsi="Cambria Math"/>
            <w:sz w:val="22"/>
            <w:szCs w:val="16"/>
          </w:rPr>
          <m:t xml:space="preserve">≤  K </m:t>
        </m:r>
        <m:d>
          <m:dPr>
            <m:ctrlPr>
              <w:rPr>
                <w:rFonts w:ascii="Cambria Math" w:hAnsi="Cambria Math"/>
                <w:i/>
                <w:sz w:val="22"/>
                <w:szCs w:val="16"/>
              </w:rPr>
            </m:ctrlPr>
          </m:dPr>
          <m:e>
            <m:r>
              <w:rPr>
                <w:rFonts w:ascii="Cambria Math" w:hAnsi="Cambria Math"/>
                <w:sz w:val="22"/>
                <w:szCs w:val="16"/>
              </w:rPr>
              <m:t>1+</m:t>
            </m:r>
            <m:d>
              <m:dPr>
                <m:begChr m:val="|"/>
                <m:endChr m:val="|"/>
                <m:ctrlPr>
                  <w:rPr>
                    <w:rFonts w:ascii="Cambria Math" w:hAnsi="Cambria Math"/>
                    <w:i/>
                    <w:sz w:val="22"/>
                    <w:szCs w:val="16"/>
                  </w:rPr>
                </m:ctrlPr>
              </m:dPr>
              <m:e>
                <m:r>
                  <w:rPr>
                    <w:rFonts w:ascii="Cambria Math" w:hAnsi="Cambria Math"/>
                    <w:sz w:val="22"/>
                    <w:szCs w:val="16"/>
                  </w:rPr>
                  <m:t>x</m:t>
                </m:r>
              </m:e>
            </m:d>
          </m:e>
        </m:d>
      </m:oMath>
    </w:p>
    <w:p w14:paraId="39D4BB91" w14:textId="3B9FB1E3" w:rsidR="009A7FD2" w:rsidRPr="00D70ADE" w:rsidRDefault="009A7FD2" w:rsidP="00D75C4F">
      <w:pPr>
        <w:pStyle w:val="ListParagraph"/>
        <w:numPr>
          <w:ilvl w:val="0"/>
          <w:numId w:val="1"/>
        </w:numPr>
        <w:spacing w:after="0"/>
        <w:rPr>
          <w:rFonts w:eastAsiaTheme="minorEastAsia"/>
          <w:sz w:val="22"/>
          <w:szCs w:val="16"/>
        </w:rPr>
      </w:pPr>
      <w:r w:rsidRPr="00D70ADE">
        <w:rPr>
          <w:rFonts w:eastAsiaTheme="minorEastAsia"/>
          <w:sz w:val="22"/>
          <w:szCs w:val="16"/>
        </w:rPr>
        <w:t>Absolute sum of μ and σ ≤ constant*(1 + mod X)</w:t>
      </w:r>
    </w:p>
    <w:p w14:paraId="5EF9B7A5" w14:textId="399BA47C" w:rsidR="00976D71" w:rsidRPr="00D70ADE" w:rsidRDefault="00976D71" w:rsidP="00D75C4F">
      <w:pPr>
        <w:spacing w:after="0"/>
        <w:rPr>
          <w:b/>
          <w:bCs/>
          <w:sz w:val="22"/>
          <w:szCs w:val="16"/>
        </w:rPr>
      </w:pPr>
      <w:r w:rsidRPr="00D70ADE">
        <w:rPr>
          <w:b/>
          <w:bCs/>
          <w:sz w:val="22"/>
          <w:szCs w:val="16"/>
        </w:rPr>
        <w:t>Geometric Brownian Motion (Exponential Process)</w:t>
      </w:r>
    </w:p>
    <w:p w14:paraId="1947BF45" w14:textId="4E36DC18" w:rsidR="00976D71" w:rsidRDefault="00976D71" w:rsidP="00D75C4F">
      <w:pPr>
        <w:spacing w:after="0"/>
        <w:rPr>
          <w:sz w:val="22"/>
          <w:szCs w:val="16"/>
        </w:rPr>
      </w:pPr>
      <w:r w:rsidRPr="00D70ADE">
        <w:rPr>
          <w:sz w:val="22"/>
          <w:szCs w:val="16"/>
        </w:rPr>
        <w:t>The rate of change of X</w:t>
      </w:r>
      <w:r w:rsidRPr="00D70ADE">
        <w:rPr>
          <w:sz w:val="22"/>
          <w:szCs w:val="16"/>
          <w:vertAlign w:val="subscript"/>
        </w:rPr>
        <w:t>t</w:t>
      </w:r>
      <w:r w:rsidRPr="00D70ADE">
        <w:rPr>
          <w:sz w:val="22"/>
          <w:szCs w:val="16"/>
        </w:rPr>
        <w:t xml:space="preserve"> </w:t>
      </w:r>
      <w:r w:rsidR="0094080B" w:rsidRPr="00D70ADE">
        <w:rPr>
          <w:sz w:val="22"/>
          <w:szCs w:val="16"/>
        </w:rPr>
        <w:t>i.e.,</w:t>
      </w:r>
      <w:r w:rsidRPr="00D70ADE">
        <w:rPr>
          <w:sz w:val="22"/>
          <w:szCs w:val="16"/>
        </w:rPr>
        <w:t xml:space="preserve"> dX</w:t>
      </w:r>
      <w:r w:rsidRPr="00D70ADE">
        <w:rPr>
          <w:sz w:val="22"/>
          <w:szCs w:val="16"/>
          <w:vertAlign w:val="subscript"/>
        </w:rPr>
        <w:t>t</w:t>
      </w:r>
      <w:r w:rsidRPr="00D70ADE">
        <w:rPr>
          <w:sz w:val="22"/>
          <w:szCs w:val="16"/>
        </w:rPr>
        <w:t xml:space="preserve"> is proportional to Xt implies that the GBM never hits </w:t>
      </w:r>
      <w:r w:rsidR="00610A76" w:rsidRPr="00D70ADE">
        <w:rPr>
          <w:sz w:val="22"/>
          <w:szCs w:val="16"/>
        </w:rPr>
        <w:t>0</w:t>
      </w:r>
      <w:r w:rsidRPr="00D70ADE">
        <w:rPr>
          <w:sz w:val="22"/>
          <w:szCs w:val="16"/>
        </w:rPr>
        <w:t xml:space="preserve"> or </w:t>
      </w:r>
      <w:r w:rsidR="00610A76" w:rsidRPr="00D70ADE">
        <w:rPr>
          <w:sz w:val="22"/>
          <w:szCs w:val="16"/>
        </w:rPr>
        <w:t xml:space="preserve">∞ </w:t>
      </w:r>
      <w:r w:rsidRPr="00D70ADE">
        <w:rPr>
          <w:sz w:val="22"/>
          <w:szCs w:val="16"/>
        </w:rPr>
        <w:t xml:space="preserve">by time inversion. </w:t>
      </w:r>
    </w:p>
    <w:p w14:paraId="07A95450" w14:textId="1E19E776" w:rsidR="009437C6" w:rsidRPr="009437C6" w:rsidRDefault="0019021E" w:rsidP="009437C6">
      <w:pPr>
        <w:spacing w:after="0"/>
        <w:rPr>
          <w:sz w:val="22"/>
          <w:szCs w:val="16"/>
          <w:lang w:val="en-US"/>
        </w:rPr>
      </w:pPr>
      <m:oMath>
        <m:r>
          <m:rPr>
            <m:sty m:val="bi"/>
          </m:rPr>
          <w:rPr>
            <w:rFonts w:ascii="Cambria Math" w:hAnsi="Cambria Math"/>
            <w:sz w:val="22"/>
            <w:szCs w:val="16"/>
            <w:lang w:val="en-US"/>
          </w:rPr>
          <m:t>dXt</m:t>
        </m:r>
        <m:r>
          <m:rPr>
            <m:sty m:val="b"/>
          </m:rPr>
          <w:rPr>
            <w:rFonts w:ascii="Cambria Math" w:hAnsi="Cambria Math"/>
            <w:sz w:val="22"/>
            <w:szCs w:val="16"/>
            <w:lang w:val="en-US"/>
          </w:rPr>
          <m:t>​=</m:t>
        </m:r>
        <m:r>
          <m:rPr>
            <m:sty m:val="bi"/>
          </m:rPr>
          <w:rPr>
            <w:rFonts w:ascii="Cambria Math" w:hAnsi="Cambria Math"/>
            <w:sz w:val="22"/>
            <w:szCs w:val="16"/>
            <w:lang w:val="en-US"/>
          </w:rPr>
          <m:t>μXt</m:t>
        </m:r>
        <m:r>
          <m:rPr>
            <m:sty m:val="b"/>
          </m:rPr>
          <w:rPr>
            <w:rFonts w:ascii="Cambria Math" w:hAnsi="Cambria Math"/>
            <w:sz w:val="22"/>
            <w:szCs w:val="16"/>
            <w:lang w:val="en-US"/>
          </w:rPr>
          <m:t>​</m:t>
        </m:r>
        <m:r>
          <m:rPr>
            <m:sty m:val="bi"/>
          </m:rPr>
          <w:rPr>
            <w:rFonts w:ascii="Cambria Math" w:hAnsi="Cambria Math"/>
            <w:sz w:val="22"/>
            <w:szCs w:val="16"/>
            <w:lang w:val="en-US"/>
          </w:rPr>
          <m:t>dt</m:t>
        </m:r>
        <m:r>
          <m:rPr>
            <m:sty m:val="b"/>
          </m:rPr>
          <w:rPr>
            <w:rFonts w:ascii="Cambria Math" w:hAnsi="Cambria Math"/>
            <w:sz w:val="22"/>
            <w:szCs w:val="16"/>
            <w:lang w:val="en-US"/>
          </w:rPr>
          <m:t>+</m:t>
        </m:r>
        <m:r>
          <m:rPr>
            <m:sty m:val="bi"/>
          </m:rPr>
          <w:rPr>
            <w:rFonts w:ascii="Cambria Math" w:hAnsi="Cambria Math"/>
            <w:sz w:val="22"/>
            <w:szCs w:val="16"/>
            <w:lang w:val="en-US"/>
          </w:rPr>
          <m:t>σXt</m:t>
        </m:r>
        <m:r>
          <m:rPr>
            <m:sty m:val="b"/>
          </m:rPr>
          <w:rPr>
            <w:rFonts w:ascii="Cambria Math" w:hAnsi="Cambria Math"/>
            <w:sz w:val="22"/>
            <w:szCs w:val="16"/>
            <w:lang w:val="en-US"/>
          </w:rPr>
          <m:t>​</m:t>
        </m:r>
        <m:r>
          <m:rPr>
            <m:sty m:val="bi"/>
          </m:rPr>
          <w:rPr>
            <w:rFonts w:ascii="Cambria Math" w:hAnsi="Cambria Math"/>
            <w:sz w:val="22"/>
            <w:szCs w:val="16"/>
            <w:lang w:val="en-US"/>
          </w:rPr>
          <m:t>dWt</m:t>
        </m:r>
      </m:oMath>
      <w:r w:rsidR="009437C6" w:rsidRPr="009437C6">
        <w:rPr>
          <w:sz w:val="22"/>
          <w:szCs w:val="16"/>
          <w:lang w:val="en-US"/>
        </w:rPr>
        <w:t>​ Where:</w:t>
      </w:r>
    </w:p>
    <w:p w14:paraId="06144134" w14:textId="22A9B5F6" w:rsidR="009437C6" w:rsidRPr="009437C6" w:rsidRDefault="009437C6" w:rsidP="009437C6">
      <w:pPr>
        <w:numPr>
          <w:ilvl w:val="0"/>
          <w:numId w:val="32"/>
        </w:numPr>
        <w:spacing w:after="0"/>
        <w:rPr>
          <w:sz w:val="22"/>
          <w:szCs w:val="16"/>
          <w:lang w:val="en-US"/>
        </w:rPr>
      </w:pPr>
      <w:r w:rsidRPr="009437C6">
        <w:rPr>
          <w:rFonts w:ascii="Cambria Math" w:hAnsi="Cambria Math" w:cs="Cambria Math"/>
          <w:sz w:val="22"/>
          <w:szCs w:val="16"/>
          <w:lang w:val="en-US"/>
        </w:rPr>
        <w:t>𝜇</w:t>
      </w:r>
      <w:r w:rsidRPr="009437C6">
        <w:rPr>
          <w:sz w:val="22"/>
          <w:szCs w:val="16"/>
          <w:lang w:val="en-US"/>
        </w:rPr>
        <w:t xml:space="preserve"> is the drift coefficient (rate of return),</w:t>
      </w:r>
    </w:p>
    <w:p w14:paraId="52162DF3" w14:textId="63B65AD5" w:rsidR="009437C6" w:rsidRPr="009437C6" w:rsidRDefault="009437C6" w:rsidP="009437C6">
      <w:pPr>
        <w:numPr>
          <w:ilvl w:val="0"/>
          <w:numId w:val="32"/>
        </w:numPr>
        <w:spacing w:after="0"/>
        <w:rPr>
          <w:sz w:val="22"/>
          <w:szCs w:val="16"/>
          <w:lang w:val="en-US"/>
        </w:rPr>
      </w:pPr>
      <w:r w:rsidRPr="009437C6">
        <w:rPr>
          <w:rFonts w:ascii="Cambria Math" w:hAnsi="Cambria Math" w:cs="Cambria Math"/>
          <w:sz w:val="22"/>
          <w:szCs w:val="16"/>
          <w:lang w:val="en-US"/>
        </w:rPr>
        <w:t>𝜎</w:t>
      </w:r>
      <w:r w:rsidRPr="009437C6">
        <w:rPr>
          <w:sz w:val="22"/>
          <w:szCs w:val="16"/>
          <w:lang w:val="en-US"/>
        </w:rPr>
        <w:t xml:space="preserve"> is the volatility (standard deviation of returns),</w:t>
      </w:r>
    </w:p>
    <w:p w14:paraId="37ED96C0" w14:textId="54F63742" w:rsidR="009437C6" w:rsidRPr="009437C6" w:rsidRDefault="009437C6" w:rsidP="009437C6">
      <w:pPr>
        <w:numPr>
          <w:ilvl w:val="0"/>
          <w:numId w:val="32"/>
        </w:numPr>
        <w:spacing w:after="0"/>
        <w:rPr>
          <w:sz w:val="22"/>
          <w:szCs w:val="16"/>
          <w:lang w:val="en-US"/>
        </w:rPr>
      </w:pPr>
      <w:r w:rsidRPr="009437C6">
        <w:rPr>
          <w:rFonts w:ascii="Cambria Math" w:hAnsi="Cambria Math" w:cs="Cambria Math"/>
          <w:sz w:val="22"/>
          <w:szCs w:val="16"/>
          <w:lang w:val="en-US"/>
        </w:rPr>
        <w:t>𝑋𝑡</w:t>
      </w:r>
      <w:r w:rsidRPr="009437C6">
        <w:rPr>
          <w:sz w:val="22"/>
          <w:szCs w:val="16"/>
          <w:lang w:val="en-US"/>
        </w:rPr>
        <w:t xml:space="preserve">​ is the stock price at time </w:t>
      </w:r>
      <w:r w:rsidRPr="009437C6">
        <w:rPr>
          <w:rFonts w:ascii="Cambria Math" w:hAnsi="Cambria Math" w:cs="Cambria Math"/>
          <w:sz w:val="22"/>
          <w:szCs w:val="16"/>
          <w:lang w:val="en-US"/>
        </w:rPr>
        <w:t>𝑡</w:t>
      </w:r>
      <w:r w:rsidRPr="009437C6">
        <w:rPr>
          <w:i/>
          <w:iCs/>
          <w:sz w:val="22"/>
          <w:szCs w:val="16"/>
          <w:lang w:val="en-US"/>
        </w:rPr>
        <w:t>t</w:t>
      </w:r>
      <w:r w:rsidRPr="009437C6">
        <w:rPr>
          <w:sz w:val="22"/>
          <w:szCs w:val="16"/>
          <w:lang w:val="en-US"/>
        </w:rPr>
        <w:t>,</w:t>
      </w:r>
    </w:p>
    <w:p w14:paraId="30BD0490" w14:textId="5807147C" w:rsidR="009437C6" w:rsidRDefault="009437C6" w:rsidP="009437C6">
      <w:pPr>
        <w:numPr>
          <w:ilvl w:val="0"/>
          <w:numId w:val="32"/>
        </w:numPr>
        <w:spacing w:after="0"/>
        <w:rPr>
          <w:sz w:val="22"/>
          <w:szCs w:val="16"/>
          <w:lang w:val="en-US"/>
        </w:rPr>
      </w:pPr>
      <w:r w:rsidRPr="009437C6">
        <w:rPr>
          <w:rFonts w:ascii="Cambria Math" w:hAnsi="Cambria Math" w:cs="Cambria Math"/>
          <w:sz w:val="22"/>
          <w:szCs w:val="16"/>
          <w:lang w:val="en-US"/>
        </w:rPr>
        <w:t>𝑊𝑡</w:t>
      </w:r>
      <w:r w:rsidRPr="009437C6">
        <w:rPr>
          <w:sz w:val="22"/>
          <w:szCs w:val="16"/>
          <w:lang w:val="en-US"/>
        </w:rPr>
        <w:t>​ is a standard Brownian motion.</w:t>
      </w:r>
    </w:p>
    <w:p w14:paraId="7174C035" w14:textId="5EF0F07B" w:rsidR="0019021E" w:rsidRPr="009437C6" w:rsidRDefault="0019021E" w:rsidP="0019021E">
      <w:pPr>
        <w:spacing w:after="0"/>
        <w:rPr>
          <w:sz w:val="22"/>
          <w:szCs w:val="16"/>
          <w:lang w:val="en-US"/>
        </w:rPr>
      </w:pPr>
      <w:r>
        <w:rPr>
          <w:sz w:val="22"/>
          <w:szCs w:val="16"/>
          <w:lang w:val="en-US"/>
        </w:rPr>
        <w:t xml:space="preserve">Solution of GBM: </w:t>
      </w:r>
      <w:r w:rsidRPr="0019021E">
        <w:rPr>
          <w:noProof/>
          <w:sz w:val="22"/>
          <w:szCs w:val="16"/>
          <w:lang w:val="en-US"/>
        </w:rPr>
        <w:drawing>
          <wp:inline distT="0" distB="0" distL="0" distR="0" wp14:anchorId="5C468FAD" wp14:editId="07EEE736">
            <wp:extent cx="1776047" cy="277341"/>
            <wp:effectExtent l="0" t="0" r="0" b="8890"/>
            <wp:docPr id="566352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52465" name=""/>
                    <pic:cNvPicPr/>
                  </pic:nvPicPr>
                  <pic:blipFill>
                    <a:blip r:embed="rId46"/>
                    <a:stretch>
                      <a:fillRect/>
                    </a:stretch>
                  </pic:blipFill>
                  <pic:spPr>
                    <a:xfrm>
                      <a:off x="0" y="0"/>
                      <a:ext cx="1856144" cy="289849"/>
                    </a:xfrm>
                    <a:prstGeom prst="rect">
                      <a:avLst/>
                    </a:prstGeom>
                  </pic:spPr>
                </pic:pic>
              </a:graphicData>
            </a:graphic>
          </wp:inline>
        </w:drawing>
      </w:r>
    </w:p>
    <w:p w14:paraId="5E64E6B8" w14:textId="375C3D32" w:rsidR="009437C6" w:rsidRDefault="009437C6" w:rsidP="009437C6">
      <w:pPr>
        <w:spacing w:after="0"/>
        <w:rPr>
          <w:sz w:val="22"/>
          <w:szCs w:val="16"/>
          <w:lang w:val="en-US"/>
        </w:rPr>
      </w:pPr>
      <w:r w:rsidRPr="009437C6">
        <w:rPr>
          <w:sz w:val="22"/>
          <w:szCs w:val="16"/>
          <w:lang w:val="en-US"/>
        </w:rPr>
        <w:t xml:space="preserve">The corresponding PDE, derived from the above SDE using Itô's Lemma, is: </w:t>
      </w:r>
    </w:p>
    <w:p w14:paraId="3390EA59" w14:textId="35B8ED5F" w:rsidR="009437C6" w:rsidRPr="009437C6" w:rsidRDefault="009437C6" w:rsidP="009437C6">
      <w:pPr>
        <w:spacing w:after="0"/>
        <w:rPr>
          <w:sz w:val="22"/>
          <w:szCs w:val="16"/>
          <w:lang w:val="en-US"/>
        </w:rPr>
      </w:pPr>
      <w:r w:rsidRPr="009437C6">
        <w:rPr>
          <w:noProof/>
          <w:sz w:val="22"/>
          <w:szCs w:val="16"/>
          <w:lang w:val="en-US"/>
        </w:rPr>
        <w:drawing>
          <wp:inline distT="0" distB="0" distL="0" distR="0" wp14:anchorId="12773366" wp14:editId="05439349">
            <wp:extent cx="1953986" cy="283819"/>
            <wp:effectExtent l="0" t="0" r="0" b="2540"/>
            <wp:docPr id="64924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40639" name=""/>
                    <pic:cNvPicPr/>
                  </pic:nvPicPr>
                  <pic:blipFill>
                    <a:blip r:embed="rId47"/>
                    <a:stretch>
                      <a:fillRect/>
                    </a:stretch>
                  </pic:blipFill>
                  <pic:spPr>
                    <a:xfrm>
                      <a:off x="0" y="0"/>
                      <a:ext cx="2011300" cy="292144"/>
                    </a:xfrm>
                    <a:prstGeom prst="rect">
                      <a:avLst/>
                    </a:prstGeom>
                  </pic:spPr>
                </pic:pic>
              </a:graphicData>
            </a:graphic>
          </wp:inline>
        </w:drawing>
      </w:r>
    </w:p>
    <w:p w14:paraId="5E308C31" w14:textId="34379057" w:rsidR="009437C6" w:rsidRPr="00D70ADE" w:rsidRDefault="009437C6" w:rsidP="00D75C4F">
      <w:pPr>
        <w:spacing w:after="0"/>
        <w:rPr>
          <w:sz w:val="22"/>
          <w:szCs w:val="16"/>
        </w:rPr>
      </w:pPr>
      <w:r>
        <w:rPr>
          <w:sz w:val="22"/>
          <w:szCs w:val="16"/>
        </w:rPr>
        <w:t>Derivation in Ito’s lemma section.</w:t>
      </w:r>
    </w:p>
    <w:p w14:paraId="654FF402" w14:textId="4DE6B623" w:rsidR="00976D71" w:rsidRPr="00D70ADE" w:rsidRDefault="00976D71" w:rsidP="00D75C4F">
      <w:pPr>
        <w:spacing w:after="0"/>
        <w:rPr>
          <w:b/>
          <w:bCs/>
          <w:sz w:val="22"/>
          <w:szCs w:val="16"/>
        </w:rPr>
      </w:pPr>
      <w:r w:rsidRPr="00D70ADE">
        <w:rPr>
          <w:b/>
          <w:bCs/>
          <w:sz w:val="22"/>
          <w:szCs w:val="16"/>
        </w:rPr>
        <w:t>Ornstein-Uhlenbeck Process</w:t>
      </w:r>
      <w:r w:rsidR="00E913A7" w:rsidRPr="00D70ADE">
        <w:rPr>
          <w:b/>
          <w:bCs/>
          <w:sz w:val="22"/>
          <w:szCs w:val="16"/>
        </w:rPr>
        <w:t xml:space="preserve"> (OUP)</w:t>
      </w:r>
    </w:p>
    <w:p w14:paraId="7D65FD72" w14:textId="317C84DA" w:rsidR="00976D71" w:rsidRDefault="00976D71" w:rsidP="00D75C4F">
      <w:pPr>
        <w:spacing w:after="0"/>
        <w:rPr>
          <w:sz w:val="22"/>
          <w:szCs w:val="16"/>
        </w:rPr>
      </w:pPr>
      <w:r w:rsidRPr="00D70ADE">
        <w:rPr>
          <w:sz w:val="22"/>
          <w:szCs w:val="16"/>
        </w:rPr>
        <w:t>Drift term will push the process to zero, while the volatility term is random.</w:t>
      </w:r>
    </w:p>
    <w:p w14:paraId="117E1693" w14:textId="10776730" w:rsidR="009437C6" w:rsidRPr="009437C6" w:rsidRDefault="0019021E" w:rsidP="009437C6">
      <w:pPr>
        <w:spacing w:after="0"/>
        <w:rPr>
          <w:sz w:val="22"/>
          <w:szCs w:val="16"/>
          <w:lang w:val="en-US"/>
        </w:rPr>
      </w:pPr>
      <m:oMath>
        <m:r>
          <m:rPr>
            <m:sty m:val="bi"/>
          </m:rPr>
          <w:rPr>
            <w:rFonts w:ascii="Cambria Math" w:hAnsi="Cambria Math"/>
            <w:sz w:val="22"/>
            <w:szCs w:val="16"/>
            <w:lang w:val="en-US"/>
          </w:rPr>
          <m:t>dXt</m:t>
        </m:r>
        <m:r>
          <m:rPr>
            <m:sty m:val="b"/>
          </m:rPr>
          <w:rPr>
            <w:rFonts w:ascii="Cambria Math" w:hAnsi="Cambria Math"/>
            <w:sz w:val="22"/>
            <w:szCs w:val="16"/>
            <w:lang w:val="en-US"/>
          </w:rPr>
          <m:t>​=</m:t>
        </m:r>
        <m:r>
          <m:rPr>
            <m:sty m:val="bi"/>
          </m:rPr>
          <w:rPr>
            <w:rFonts w:ascii="Cambria Math" w:hAnsi="Cambria Math"/>
            <w:sz w:val="22"/>
            <w:szCs w:val="16"/>
            <w:lang w:val="en-US"/>
          </w:rPr>
          <m:t>θ</m:t>
        </m:r>
        <m:r>
          <m:rPr>
            <m:sty m:val="b"/>
          </m:rPr>
          <w:rPr>
            <w:rFonts w:ascii="Cambria Math" w:hAnsi="Cambria Math"/>
            <w:sz w:val="22"/>
            <w:szCs w:val="16"/>
            <w:lang w:val="en-US"/>
          </w:rPr>
          <m:t>(</m:t>
        </m:r>
        <m:r>
          <m:rPr>
            <m:sty m:val="bi"/>
          </m:rPr>
          <w:rPr>
            <w:rFonts w:ascii="Cambria Math" w:hAnsi="Cambria Math"/>
            <w:sz w:val="22"/>
            <w:szCs w:val="16"/>
            <w:lang w:val="en-US"/>
          </w:rPr>
          <m:t>μ</m:t>
        </m:r>
        <m:r>
          <m:rPr>
            <m:sty m:val="b"/>
          </m:rPr>
          <w:rPr>
            <w:rFonts w:ascii="Cambria Math" w:hAnsi="Cambria Math"/>
            <w:sz w:val="22"/>
            <w:szCs w:val="16"/>
            <w:lang w:val="en-US"/>
          </w:rPr>
          <m:t>-</m:t>
        </m:r>
        <m:r>
          <m:rPr>
            <m:sty m:val="bi"/>
          </m:rPr>
          <w:rPr>
            <w:rFonts w:ascii="Cambria Math" w:hAnsi="Cambria Math"/>
            <w:sz w:val="22"/>
            <w:szCs w:val="16"/>
            <w:lang w:val="en-US"/>
          </w:rPr>
          <m:t>Xt</m:t>
        </m:r>
        <m:r>
          <m:rPr>
            <m:sty m:val="b"/>
          </m:rPr>
          <w:rPr>
            <w:rFonts w:ascii="Cambria Math" w:hAnsi="Cambria Math"/>
            <w:sz w:val="22"/>
            <w:szCs w:val="16"/>
            <w:lang w:val="en-US"/>
          </w:rPr>
          <m:t>​)</m:t>
        </m:r>
        <m:r>
          <m:rPr>
            <m:sty m:val="bi"/>
          </m:rPr>
          <w:rPr>
            <w:rFonts w:ascii="Cambria Math" w:hAnsi="Cambria Math"/>
            <w:sz w:val="22"/>
            <w:szCs w:val="16"/>
            <w:lang w:val="en-US"/>
          </w:rPr>
          <m:t>dt</m:t>
        </m:r>
        <m:r>
          <m:rPr>
            <m:sty m:val="b"/>
          </m:rPr>
          <w:rPr>
            <w:rFonts w:ascii="Cambria Math" w:hAnsi="Cambria Math"/>
            <w:sz w:val="22"/>
            <w:szCs w:val="16"/>
            <w:lang w:val="en-US"/>
          </w:rPr>
          <m:t>+</m:t>
        </m:r>
        <m:r>
          <m:rPr>
            <m:sty m:val="bi"/>
          </m:rPr>
          <w:rPr>
            <w:rFonts w:ascii="Cambria Math" w:hAnsi="Cambria Math"/>
            <w:sz w:val="22"/>
            <w:szCs w:val="16"/>
            <w:lang w:val="en-US"/>
          </w:rPr>
          <m:t>σdWt</m:t>
        </m:r>
        <m:r>
          <m:rPr>
            <m:sty m:val="p"/>
          </m:rPr>
          <w:rPr>
            <w:rFonts w:ascii="Cambria Math" w:hAnsi="Cambria Math"/>
            <w:sz w:val="22"/>
            <w:szCs w:val="16"/>
            <w:lang w:val="en-US"/>
          </w:rPr>
          <m:t>​</m:t>
        </m:r>
      </m:oMath>
      <w:r w:rsidR="009437C6">
        <w:rPr>
          <w:rFonts w:eastAsiaTheme="minorEastAsia"/>
          <w:sz w:val="22"/>
          <w:szCs w:val="16"/>
          <w:lang w:val="en-US"/>
        </w:rPr>
        <w:t xml:space="preserve"> </w:t>
      </w:r>
      <w:r w:rsidR="009437C6" w:rsidRPr="009437C6">
        <w:rPr>
          <w:sz w:val="22"/>
          <w:szCs w:val="16"/>
          <w:lang w:val="en-US"/>
        </w:rPr>
        <w:t>Where:</w:t>
      </w:r>
    </w:p>
    <w:p w14:paraId="2D34B1E9" w14:textId="4C74FDBC" w:rsidR="009437C6" w:rsidRPr="009437C6" w:rsidRDefault="009437C6" w:rsidP="009437C6">
      <w:pPr>
        <w:numPr>
          <w:ilvl w:val="0"/>
          <w:numId w:val="33"/>
        </w:numPr>
        <w:spacing w:after="0"/>
        <w:rPr>
          <w:sz w:val="22"/>
          <w:szCs w:val="16"/>
          <w:lang w:val="en-US"/>
        </w:rPr>
      </w:pPr>
      <w:r w:rsidRPr="009437C6">
        <w:rPr>
          <w:rFonts w:ascii="Cambria Math" w:hAnsi="Cambria Math" w:cs="Cambria Math"/>
          <w:sz w:val="22"/>
          <w:szCs w:val="16"/>
          <w:lang w:val="en-US"/>
        </w:rPr>
        <w:lastRenderedPageBreak/>
        <w:t>𝜃</w:t>
      </w:r>
      <w:r w:rsidRPr="009437C6">
        <w:rPr>
          <w:sz w:val="22"/>
          <w:szCs w:val="16"/>
          <w:lang w:val="en-US"/>
        </w:rPr>
        <w:t xml:space="preserve"> is the rate of reversion to the mean,</w:t>
      </w:r>
    </w:p>
    <w:p w14:paraId="599A0D70" w14:textId="3F36FBA6" w:rsidR="009437C6" w:rsidRPr="009437C6" w:rsidRDefault="009437C6" w:rsidP="009437C6">
      <w:pPr>
        <w:numPr>
          <w:ilvl w:val="0"/>
          <w:numId w:val="33"/>
        </w:numPr>
        <w:spacing w:after="0"/>
        <w:rPr>
          <w:sz w:val="22"/>
          <w:szCs w:val="16"/>
          <w:lang w:val="en-US"/>
        </w:rPr>
      </w:pPr>
      <w:r w:rsidRPr="009437C6">
        <w:rPr>
          <w:rFonts w:ascii="Cambria Math" w:hAnsi="Cambria Math" w:cs="Cambria Math"/>
          <w:sz w:val="22"/>
          <w:szCs w:val="16"/>
          <w:lang w:val="en-US"/>
        </w:rPr>
        <w:t>𝜇</w:t>
      </w:r>
      <w:r w:rsidRPr="009437C6">
        <w:rPr>
          <w:sz w:val="22"/>
          <w:szCs w:val="16"/>
          <w:lang w:val="en-US"/>
        </w:rPr>
        <w:t xml:space="preserve"> is the long-term mean,</w:t>
      </w:r>
    </w:p>
    <w:p w14:paraId="06025AB5" w14:textId="3B60EDCA" w:rsidR="009437C6" w:rsidRPr="009437C6" w:rsidRDefault="009437C6" w:rsidP="009437C6">
      <w:pPr>
        <w:numPr>
          <w:ilvl w:val="0"/>
          <w:numId w:val="33"/>
        </w:numPr>
        <w:spacing w:after="0"/>
        <w:rPr>
          <w:sz w:val="22"/>
          <w:szCs w:val="16"/>
          <w:lang w:val="en-US"/>
        </w:rPr>
      </w:pPr>
      <w:r w:rsidRPr="009437C6">
        <w:rPr>
          <w:rFonts w:ascii="Cambria Math" w:hAnsi="Cambria Math" w:cs="Cambria Math"/>
          <w:sz w:val="22"/>
          <w:szCs w:val="16"/>
          <w:lang w:val="en-US"/>
        </w:rPr>
        <w:t>𝜎</w:t>
      </w:r>
      <w:r w:rsidRPr="009437C6">
        <w:rPr>
          <w:sz w:val="22"/>
          <w:szCs w:val="16"/>
          <w:lang w:val="en-US"/>
        </w:rPr>
        <w:t xml:space="preserve"> is the volatility,</w:t>
      </w:r>
    </w:p>
    <w:p w14:paraId="235E7D24" w14:textId="61B49125" w:rsidR="009437C6" w:rsidRDefault="009437C6" w:rsidP="009437C6">
      <w:pPr>
        <w:numPr>
          <w:ilvl w:val="0"/>
          <w:numId w:val="33"/>
        </w:numPr>
        <w:spacing w:after="0"/>
        <w:rPr>
          <w:sz w:val="22"/>
          <w:szCs w:val="16"/>
          <w:lang w:val="en-US"/>
        </w:rPr>
      </w:pPr>
      <w:r w:rsidRPr="009437C6">
        <w:rPr>
          <w:rFonts w:ascii="Cambria Math" w:hAnsi="Cambria Math" w:cs="Cambria Math"/>
          <w:sz w:val="22"/>
          <w:szCs w:val="16"/>
          <w:lang w:val="en-US"/>
        </w:rPr>
        <w:t>𝑊𝑡</w:t>
      </w:r>
      <w:r w:rsidRPr="009437C6">
        <w:rPr>
          <w:sz w:val="22"/>
          <w:szCs w:val="16"/>
          <w:lang w:val="en-US"/>
        </w:rPr>
        <w:t>​ is a standard Brownian motion.</w:t>
      </w:r>
    </w:p>
    <w:p w14:paraId="4D918135" w14:textId="4500B77F" w:rsidR="0019021E" w:rsidRPr="009437C6" w:rsidRDefault="0019021E" w:rsidP="0019021E">
      <w:pPr>
        <w:spacing w:after="0"/>
        <w:rPr>
          <w:sz w:val="22"/>
          <w:szCs w:val="16"/>
          <w:lang w:val="en-US"/>
        </w:rPr>
      </w:pPr>
      <w:r>
        <w:rPr>
          <w:sz w:val="22"/>
          <w:szCs w:val="16"/>
          <w:lang w:val="en-US"/>
        </w:rPr>
        <w:t xml:space="preserve">Solution of OUP: </w:t>
      </w:r>
      <w:r w:rsidRPr="0019021E">
        <w:rPr>
          <w:noProof/>
          <w:sz w:val="22"/>
          <w:szCs w:val="16"/>
          <w:lang w:val="en-US"/>
        </w:rPr>
        <w:drawing>
          <wp:inline distT="0" distB="0" distL="0" distR="0" wp14:anchorId="478C4FB7" wp14:editId="27E27A0D">
            <wp:extent cx="2761167" cy="263770"/>
            <wp:effectExtent l="0" t="0" r="1270" b="3175"/>
            <wp:docPr id="183906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61656" name=""/>
                    <pic:cNvPicPr/>
                  </pic:nvPicPr>
                  <pic:blipFill>
                    <a:blip r:embed="rId48"/>
                    <a:stretch>
                      <a:fillRect/>
                    </a:stretch>
                  </pic:blipFill>
                  <pic:spPr>
                    <a:xfrm>
                      <a:off x="0" y="0"/>
                      <a:ext cx="2873657" cy="274516"/>
                    </a:xfrm>
                    <a:prstGeom prst="rect">
                      <a:avLst/>
                    </a:prstGeom>
                  </pic:spPr>
                </pic:pic>
              </a:graphicData>
            </a:graphic>
          </wp:inline>
        </w:drawing>
      </w:r>
    </w:p>
    <w:p w14:paraId="7AF38812" w14:textId="77777777" w:rsidR="009437C6" w:rsidRPr="009437C6" w:rsidRDefault="009437C6" w:rsidP="009437C6">
      <w:pPr>
        <w:spacing w:after="0"/>
        <w:rPr>
          <w:sz w:val="22"/>
          <w:szCs w:val="16"/>
          <w:lang w:val="en-US"/>
        </w:rPr>
      </w:pPr>
      <w:r w:rsidRPr="009437C6">
        <w:rPr>
          <w:sz w:val="22"/>
          <w:szCs w:val="16"/>
          <w:lang w:val="en-US"/>
        </w:rPr>
        <w:t>The PDE for the OUP is:</w:t>
      </w:r>
    </w:p>
    <w:p w14:paraId="3F4FD7C9" w14:textId="7CCBCB65" w:rsidR="009437C6" w:rsidRPr="00D70ADE" w:rsidRDefault="004617CE" w:rsidP="00D75C4F">
      <w:pPr>
        <w:spacing w:after="0"/>
        <w:rPr>
          <w:sz w:val="22"/>
          <w:szCs w:val="16"/>
        </w:rPr>
      </w:pPr>
      <w:r w:rsidRPr="004617CE">
        <w:rPr>
          <w:noProof/>
          <w:sz w:val="22"/>
          <w:szCs w:val="16"/>
        </w:rPr>
        <w:drawing>
          <wp:inline distT="0" distB="0" distL="0" distR="0" wp14:anchorId="3146D934" wp14:editId="39727694">
            <wp:extent cx="1888671" cy="299423"/>
            <wp:effectExtent l="0" t="0" r="0" b="5715"/>
            <wp:docPr id="570552380" name="Picture 1" descr="A math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52380" name="Picture 1" descr="A math symbols on a black background&#10;&#10;Description automatically generated"/>
                    <pic:cNvPicPr/>
                  </pic:nvPicPr>
                  <pic:blipFill>
                    <a:blip r:embed="rId49"/>
                    <a:stretch>
                      <a:fillRect/>
                    </a:stretch>
                  </pic:blipFill>
                  <pic:spPr>
                    <a:xfrm>
                      <a:off x="0" y="0"/>
                      <a:ext cx="1975557" cy="313198"/>
                    </a:xfrm>
                    <a:prstGeom prst="rect">
                      <a:avLst/>
                    </a:prstGeom>
                  </pic:spPr>
                </pic:pic>
              </a:graphicData>
            </a:graphic>
          </wp:inline>
        </w:drawing>
      </w:r>
    </w:p>
    <w:p w14:paraId="4A4E1829" w14:textId="1F6A12DC" w:rsidR="00352D0C" w:rsidRDefault="002A4447" w:rsidP="00D75C4F">
      <w:pPr>
        <w:spacing w:after="0"/>
        <w:rPr>
          <w:noProof/>
        </w:rPr>
      </w:pPr>
      <w:r w:rsidRPr="00D70ADE">
        <w:rPr>
          <w:b/>
          <w:bCs/>
          <w:sz w:val="22"/>
          <w:szCs w:val="16"/>
        </w:rPr>
        <w:t>Long Term OUP variance =</w:t>
      </w:r>
      <w:r w:rsidR="00F007E3" w:rsidRPr="00D70ADE">
        <w:rPr>
          <w:b/>
          <w:bCs/>
          <w:sz w:val="22"/>
          <w:szCs w:val="16"/>
        </w:rPr>
        <w:t xml:space="preserve"> </w:t>
      </w:r>
      <w:r w:rsidRPr="00D70ADE">
        <w:rPr>
          <w:b/>
          <w:bCs/>
          <w:sz w:val="22"/>
          <w:szCs w:val="16"/>
        </w:rPr>
        <w:t>σ</w:t>
      </w:r>
      <w:r w:rsidRPr="00D70ADE">
        <w:rPr>
          <w:b/>
          <w:bCs/>
          <w:sz w:val="22"/>
          <w:szCs w:val="16"/>
          <w:vertAlign w:val="superscript"/>
        </w:rPr>
        <w:t>2</w:t>
      </w:r>
      <w:r w:rsidRPr="00D70ADE">
        <w:rPr>
          <w:b/>
          <w:bCs/>
          <w:sz w:val="22"/>
          <w:szCs w:val="16"/>
        </w:rPr>
        <w:t>/2γ</w:t>
      </w:r>
      <w:r w:rsidRPr="00D70ADE">
        <w:rPr>
          <w:sz w:val="22"/>
          <w:szCs w:val="16"/>
        </w:rPr>
        <w:t xml:space="preserve"> </w:t>
      </w:r>
      <w:r w:rsidR="00F007E3" w:rsidRPr="00D70ADE">
        <w:rPr>
          <w:sz w:val="22"/>
          <w:szCs w:val="16"/>
        </w:rPr>
        <w:t>is unsurprisingly close to zero for large value of (T-t). (T-t) is the length of time over which the process is being observed. When this quantity is small it means that there is little opportunity for the process value Xt to deviate far from Xt. This behaviour is captured by having a variance close to zero.</w:t>
      </w:r>
    </w:p>
    <w:p w14:paraId="2A73728C" w14:textId="465C8F1C" w:rsidR="0019021E" w:rsidRPr="00D70ADE" w:rsidRDefault="0019021E" w:rsidP="00D75C4F">
      <w:pPr>
        <w:spacing w:after="0"/>
        <w:rPr>
          <w:sz w:val="22"/>
          <w:szCs w:val="16"/>
        </w:rPr>
      </w:pPr>
      <w:r w:rsidRPr="0019021E">
        <w:rPr>
          <w:noProof/>
          <w:sz w:val="22"/>
          <w:szCs w:val="16"/>
        </w:rPr>
        <w:drawing>
          <wp:inline distT="0" distB="0" distL="0" distR="0" wp14:anchorId="67EAFD6F" wp14:editId="5372E105">
            <wp:extent cx="481050" cy="328246"/>
            <wp:effectExtent l="0" t="0" r="0" b="0"/>
            <wp:docPr id="17081038" name="Picture 1" descr="A math equations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038" name="Picture 1" descr="A math equations on a blue background&#10;&#10;Description automatically generated"/>
                    <pic:cNvPicPr/>
                  </pic:nvPicPr>
                  <pic:blipFill>
                    <a:blip r:embed="rId50"/>
                    <a:stretch>
                      <a:fillRect/>
                    </a:stretch>
                  </pic:blipFill>
                  <pic:spPr>
                    <a:xfrm>
                      <a:off x="0" y="0"/>
                      <a:ext cx="485319" cy="331159"/>
                    </a:xfrm>
                    <a:prstGeom prst="rect">
                      <a:avLst/>
                    </a:prstGeom>
                  </pic:spPr>
                </pic:pic>
              </a:graphicData>
            </a:graphic>
          </wp:inline>
        </w:drawing>
      </w:r>
    </w:p>
    <w:p w14:paraId="0CE50735" w14:textId="2C1B3723" w:rsidR="00F007E3" w:rsidRPr="00D70ADE" w:rsidRDefault="003B36F9" w:rsidP="00D75C4F">
      <w:pPr>
        <w:spacing w:after="0"/>
        <w:rPr>
          <w:sz w:val="22"/>
          <w:szCs w:val="16"/>
        </w:rPr>
      </w:pPr>
      <w:r w:rsidRPr="00D70ADE">
        <w:rPr>
          <w:b/>
          <w:bCs/>
          <w:sz w:val="22"/>
          <w:szCs w:val="16"/>
        </w:rPr>
        <w:t>Mean Reverting Process</w:t>
      </w:r>
      <w:r w:rsidRPr="00D70ADE">
        <w:rPr>
          <w:sz w:val="22"/>
          <w:szCs w:val="16"/>
        </w:rPr>
        <w:t xml:space="preserve"> is based on OUP, here, the process is pulled back to some equilibrium level μ at a rate determined by γ &gt;0.</w:t>
      </w:r>
      <w:r w:rsidR="003412B7" w:rsidRPr="00D70ADE">
        <w:rPr>
          <w:sz w:val="22"/>
          <w:szCs w:val="16"/>
        </w:rPr>
        <w:t xml:space="preserve"> Note that the process can go negative. </w:t>
      </w:r>
    </w:p>
    <w:p w14:paraId="7C1DB306" w14:textId="32DD46D3" w:rsidR="00976D71" w:rsidRDefault="00976D71" w:rsidP="00D75C4F">
      <w:pPr>
        <w:spacing w:after="0"/>
        <w:rPr>
          <w:sz w:val="22"/>
          <w:szCs w:val="16"/>
        </w:rPr>
      </w:pPr>
      <w:r w:rsidRPr="00D70ADE">
        <w:rPr>
          <w:sz w:val="22"/>
          <w:szCs w:val="16"/>
        </w:rPr>
        <w:t>Mean-reverting process is ideal for modelling interest rates where one would expect the rate to fluctuate around a particular value rather than tending to grow indefinitely.</w:t>
      </w:r>
    </w:p>
    <w:p w14:paraId="4E26B107" w14:textId="77777777" w:rsidR="004617CE" w:rsidRDefault="004617CE" w:rsidP="00D75C4F">
      <w:pPr>
        <w:spacing w:after="0"/>
        <w:rPr>
          <w:sz w:val="22"/>
          <w:szCs w:val="16"/>
        </w:rPr>
      </w:pPr>
    </w:p>
    <w:p w14:paraId="79492011" w14:textId="77777777" w:rsidR="004617CE" w:rsidRPr="00D70ADE" w:rsidRDefault="004617CE" w:rsidP="00D75C4F">
      <w:pPr>
        <w:spacing w:after="0"/>
        <w:rPr>
          <w:sz w:val="22"/>
          <w:szCs w:val="16"/>
        </w:rPr>
      </w:pPr>
    </w:p>
    <w:p w14:paraId="6AB7A9B1" w14:textId="67FCF9B6" w:rsidR="00976D71" w:rsidRPr="00D70ADE" w:rsidRDefault="00976D71" w:rsidP="00D75C4F">
      <w:pPr>
        <w:spacing w:after="0"/>
        <w:rPr>
          <w:b/>
          <w:bCs/>
          <w:sz w:val="22"/>
          <w:szCs w:val="16"/>
        </w:rPr>
      </w:pPr>
      <w:r w:rsidRPr="00D70ADE">
        <w:rPr>
          <w:b/>
          <w:bCs/>
          <w:sz w:val="22"/>
          <w:szCs w:val="16"/>
        </w:rPr>
        <w:t>Square Root Mean Reverting Process/ Feller process/ Cox-Ingersoll-Ross Process</w:t>
      </w:r>
      <w:r w:rsidR="009C03B8" w:rsidRPr="00D70ADE">
        <w:rPr>
          <w:b/>
          <w:bCs/>
          <w:sz w:val="22"/>
          <w:szCs w:val="16"/>
        </w:rPr>
        <w:t xml:space="preserve"> (CIR).</w:t>
      </w:r>
    </w:p>
    <w:p w14:paraId="660AA936" w14:textId="77777777" w:rsidR="00F461B0" w:rsidRPr="00D70ADE" w:rsidRDefault="00976D71" w:rsidP="00E56BED">
      <w:pPr>
        <w:pStyle w:val="ListParagraph"/>
        <w:numPr>
          <w:ilvl w:val="0"/>
          <w:numId w:val="12"/>
        </w:numPr>
        <w:spacing w:after="0"/>
        <w:rPr>
          <w:sz w:val="22"/>
          <w:szCs w:val="16"/>
        </w:rPr>
      </w:pPr>
      <w:r w:rsidRPr="00D70ADE">
        <w:rPr>
          <w:sz w:val="22"/>
          <w:szCs w:val="16"/>
        </w:rPr>
        <w:t xml:space="preserve">Parameters γ, σ, and μ &gt;0. </w:t>
      </w:r>
    </w:p>
    <w:p w14:paraId="22D16A99" w14:textId="77777777" w:rsidR="00F461B0" w:rsidRPr="00D70ADE" w:rsidRDefault="00976D71" w:rsidP="00E56BED">
      <w:pPr>
        <w:pStyle w:val="ListParagraph"/>
        <w:numPr>
          <w:ilvl w:val="0"/>
          <w:numId w:val="12"/>
        </w:numPr>
        <w:spacing w:after="0"/>
        <w:rPr>
          <w:sz w:val="22"/>
          <w:szCs w:val="16"/>
        </w:rPr>
      </w:pPr>
      <w:r w:rsidRPr="00D70ADE">
        <w:rPr>
          <w:sz w:val="22"/>
          <w:szCs w:val="16"/>
        </w:rPr>
        <w:t>However, for the choice of parameters σ</w:t>
      </w:r>
      <w:r w:rsidRPr="00D70ADE">
        <w:rPr>
          <w:sz w:val="22"/>
          <w:szCs w:val="16"/>
          <w:vertAlign w:val="superscript"/>
        </w:rPr>
        <w:t>2</w:t>
      </w:r>
      <w:r w:rsidRPr="00D70ADE">
        <w:rPr>
          <w:sz w:val="22"/>
          <w:szCs w:val="16"/>
        </w:rPr>
        <w:t xml:space="preserve"> </w:t>
      </w:r>
      <w:r w:rsidR="00087D66" w:rsidRPr="00D70ADE">
        <w:rPr>
          <w:sz w:val="22"/>
          <w:szCs w:val="16"/>
        </w:rPr>
        <w:t xml:space="preserve">≤ </w:t>
      </w:r>
      <w:r w:rsidRPr="00D70ADE">
        <w:rPr>
          <w:sz w:val="22"/>
          <w:szCs w:val="16"/>
        </w:rPr>
        <w:t xml:space="preserve">2γμ the process is positive. </w:t>
      </w:r>
    </w:p>
    <w:p w14:paraId="4CA8392D" w14:textId="0BAE68A3" w:rsidR="00F461B0" w:rsidRPr="00D70ADE" w:rsidRDefault="00976D71" w:rsidP="00E56BED">
      <w:pPr>
        <w:pStyle w:val="ListParagraph"/>
        <w:numPr>
          <w:ilvl w:val="0"/>
          <w:numId w:val="12"/>
        </w:numPr>
        <w:spacing w:after="0"/>
        <w:rPr>
          <w:sz w:val="22"/>
          <w:szCs w:val="16"/>
        </w:rPr>
      </w:pPr>
      <w:r w:rsidRPr="00D70ADE">
        <w:rPr>
          <w:b/>
          <w:bCs/>
          <w:i/>
          <w:iCs/>
          <w:sz w:val="22"/>
          <w:szCs w:val="16"/>
        </w:rPr>
        <w:t>If the process hits zero</w:t>
      </w:r>
      <w:r w:rsidRPr="00D70ADE">
        <w:rPr>
          <w:sz w:val="22"/>
          <w:szCs w:val="16"/>
        </w:rPr>
        <w:t xml:space="preserve">, its volatility disappears, and its drift is positive, the process deterministically moves away from zero and spends “no time” at </w:t>
      </w:r>
      <w:r w:rsidR="00705ED9" w:rsidRPr="00D70ADE">
        <w:rPr>
          <w:sz w:val="22"/>
          <w:szCs w:val="16"/>
        </w:rPr>
        <w:t xml:space="preserve">0 </w:t>
      </w:r>
      <w:r w:rsidRPr="00D70ADE">
        <w:rPr>
          <w:sz w:val="22"/>
          <w:szCs w:val="16"/>
        </w:rPr>
        <w:t>(</w:t>
      </w:r>
      <w:r w:rsidR="0094080B" w:rsidRPr="00D70ADE">
        <w:rPr>
          <w:sz w:val="22"/>
          <w:szCs w:val="16"/>
        </w:rPr>
        <w:t>i.e.,</w:t>
      </w:r>
      <w:r w:rsidRPr="00D70ADE">
        <w:rPr>
          <w:sz w:val="22"/>
          <w:szCs w:val="16"/>
        </w:rPr>
        <w:t xml:space="preserve"> the time spent at zero has measure zero). </w:t>
      </w:r>
    </w:p>
    <w:p w14:paraId="79DC6EA6" w14:textId="02BC2EB8" w:rsidR="00976D71" w:rsidRDefault="00976D71" w:rsidP="00E56BED">
      <w:pPr>
        <w:pStyle w:val="ListParagraph"/>
        <w:numPr>
          <w:ilvl w:val="0"/>
          <w:numId w:val="12"/>
        </w:numPr>
        <w:spacing w:after="0"/>
        <w:rPr>
          <w:sz w:val="22"/>
          <w:szCs w:val="16"/>
        </w:rPr>
      </w:pPr>
      <w:r w:rsidRPr="00D70ADE">
        <w:rPr>
          <w:sz w:val="22"/>
          <w:szCs w:val="16"/>
        </w:rPr>
        <w:t>This is a very useful property in modelling asset prices</w:t>
      </w:r>
      <w:r w:rsidR="008A64B9" w:rsidRPr="00D70ADE">
        <w:rPr>
          <w:sz w:val="22"/>
          <w:szCs w:val="16"/>
        </w:rPr>
        <w:t xml:space="preserve"> and </w:t>
      </w:r>
      <w:r w:rsidRPr="00D70ADE">
        <w:rPr>
          <w:sz w:val="22"/>
          <w:szCs w:val="16"/>
        </w:rPr>
        <w:t>interest rates, which are require</w:t>
      </w:r>
      <w:r w:rsidR="0074528F" w:rsidRPr="00D70ADE">
        <w:rPr>
          <w:sz w:val="22"/>
          <w:szCs w:val="16"/>
        </w:rPr>
        <w:t>d</w:t>
      </w:r>
      <w:r w:rsidR="00951C54" w:rsidRPr="00D70ADE">
        <w:rPr>
          <w:sz w:val="22"/>
          <w:szCs w:val="16"/>
        </w:rPr>
        <w:t xml:space="preserve"> </w:t>
      </w:r>
      <w:r w:rsidRPr="00D70ADE">
        <w:rPr>
          <w:sz w:val="22"/>
          <w:szCs w:val="16"/>
        </w:rPr>
        <w:t>to remain positive.</w:t>
      </w:r>
    </w:p>
    <w:p w14:paraId="55940CC8" w14:textId="69DACB10" w:rsidR="004617CE" w:rsidRPr="004617CE" w:rsidRDefault="004617CE" w:rsidP="004617CE">
      <w:pPr>
        <w:pStyle w:val="ListParagraph"/>
        <w:numPr>
          <w:ilvl w:val="0"/>
          <w:numId w:val="12"/>
        </w:numPr>
        <w:spacing w:after="0"/>
        <w:rPr>
          <w:sz w:val="22"/>
          <w:szCs w:val="16"/>
        </w:rPr>
      </w:pPr>
      <w:r w:rsidRPr="004617CE">
        <w:rPr>
          <w:sz w:val="22"/>
          <w:szCs w:val="16"/>
        </w:rPr>
        <w:t xml:space="preserve">The CIR process extends the OUP by ensuring that the process remains positive, making it suitable for modeling quantities that cannot go negative, like interest rates. The SDE for the CIR process is: </w:t>
      </w:r>
      <w:r w:rsidRPr="004617CE">
        <w:rPr>
          <w:rFonts w:ascii="Cambria Math" w:hAnsi="Cambria Math" w:cs="Cambria Math"/>
          <w:sz w:val="22"/>
          <w:szCs w:val="16"/>
        </w:rPr>
        <w:t>𝑑𝑋𝑡</w:t>
      </w:r>
      <w:r w:rsidRPr="004617CE">
        <w:rPr>
          <w:sz w:val="22"/>
          <w:szCs w:val="16"/>
        </w:rPr>
        <w:t>=</w:t>
      </w:r>
      <w:r w:rsidRPr="004617CE">
        <w:rPr>
          <w:rFonts w:ascii="Cambria Math" w:hAnsi="Cambria Math" w:cs="Cambria Math"/>
          <w:sz w:val="22"/>
          <w:szCs w:val="16"/>
        </w:rPr>
        <w:t>𝜅</w:t>
      </w:r>
      <w:r w:rsidRPr="004617CE">
        <w:rPr>
          <w:sz w:val="22"/>
          <w:szCs w:val="16"/>
        </w:rPr>
        <w:t>(</w:t>
      </w:r>
      <w:r w:rsidRPr="004617CE">
        <w:rPr>
          <w:rFonts w:ascii="Cambria Math" w:hAnsi="Cambria Math" w:cs="Cambria Math"/>
          <w:sz w:val="22"/>
          <w:szCs w:val="16"/>
        </w:rPr>
        <w:t>𝜃</w:t>
      </w:r>
      <w:r w:rsidRPr="004617CE">
        <w:rPr>
          <w:sz w:val="22"/>
          <w:szCs w:val="16"/>
        </w:rPr>
        <w:t>−</w:t>
      </w:r>
      <w:r w:rsidRPr="004617CE">
        <w:rPr>
          <w:rFonts w:ascii="Cambria Math" w:hAnsi="Cambria Math" w:cs="Cambria Math"/>
          <w:sz w:val="22"/>
          <w:szCs w:val="16"/>
        </w:rPr>
        <w:t>𝑋𝑡</w:t>
      </w:r>
      <w:r w:rsidRPr="004617CE">
        <w:rPr>
          <w:sz w:val="22"/>
          <w:szCs w:val="16"/>
        </w:rPr>
        <w:t>)</w:t>
      </w:r>
      <w:r w:rsidRPr="004617CE">
        <w:rPr>
          <w:rFonts w:ascii="Cambria Math" w:hAnsi="Cambria Math" w:cs="Cambria Math"/>
          <w:sz w:val="22"/>
          <w:szCs w:val="16"/>
        </w:rPr>
        <w:t>𝑑𝑡</w:t>
      </w:r>
      <w:r w:rsidRPr="004617CE">
        <w:rPr>
          <w:sz w:val="22"/>
          <w:szCs w:val="16"/>
        </w:rPr>
        <w:t>+</w:t>
      </w:r>
      <w:r w:rsidRPr="004617CE">
        <w:rPr>
          <w:rFonts w:ascii="Cambria Math" w:hAnsi="Cambria Math" w:cs="Cambria Math"/>
          <w:sz w:val="22"/>
          <w:szCs w:val="16"/>
        </w:rPr>
        <w:t>𝜎𝑋𝑡𝑑𝑊𝑡</w:t>
      </w:r>
      <w:r w:rsidRPr="004617CE">
        <w:rPr>
          <w:sz w:val="22"/>
          <w:szCs w:val="16"/>
        </w:rPr>
        <w:t xml:space="preserve"> Where:</w:t>
      </w:r>
    </w:p>
    <w:p w14:paraId="2BBB2535" w14:textId="09AD083F" w:rsidR="004617CE" w:rsidRPr="004617CE" w:rsidRDefault="004617CE" w:rsidP="004617CE">
      <w:pPr>
        <w:pStyle w:val="ListParagraph"/>
        <w:numPr>
          <w:ilvl w:val="0"/>
          <w:numId w:val="12"/>
        </w:numPr>
        <w:spacing w:after="0"/>
        <w:rPr>
          <w:sz w:val="22"/>
          <w:szCs w:val="16"/>
        </w:rPr>
      </w:pPr>
      <w:r w:rsidRPr="004617CE">
        <w:rPr>
          <w:rFonts w:ascii="Cambria Math" w:hAnsi="Cambria Math" w:cs="Cambria Math"/>
          <w:sz w:val="22"/>
          <w:szCs w:val="16"/>
        </w:rPr>
        <w:t>𝜅</w:t>
      </w:r>
      <w:r w:rsidRPr="004617CE">
        <w:rPr>
          <w:sz w:val="22"/>
          <w:szCs w:val="16"/>
        </w:rPr>
        <w:t xml:space="preserve"> is the rate of mean reversion,</w:t>
      </w:r>
    </w:p>
    <w:p w14:paraId="458F1FD8" w14:textId="4E220DC9" w:rsidR="004617CE" w:rsidRPr="004617CE" w:rsidRDefault="004617CE" w:rsidP="004617CE">
      <w:pPr>
        <w:pStyle w:val="ListParagraph"/>
        <w:numPr>
          <w:ilvl w:val="0"/>
          <w:numId w:val="12"/>
        </w:numPr>
        <w:spacing w:after="0"/>
        <w:rPr>
          <w:sz w:val="22"/>
          <w:szCs w:val="16"/>
        </w:rPr>
      </w:pPr>
      <w:r w:rsidRPr="004617CE">
        <w:rPr>
          <w:rFonts w:ascii="Cambria Math" w:hAnsi="Cambria Math" w:cs="Cambria Math"/>
          <w:sz w:val="22"/>
          <w:szCs w:val="16"/>
        </w:rPr>
        <w:t>𝜃</w:t>
      </w:r>
      <w:r w:rsidRPr="004617CE">
        <w:rPr>
          <w:sz w:val="22"/>
          <w:szCs w:val="16"/>
        </w:rPr>
        <w:t xml:space="preserve"> is the long-term mean,</w:t>
      </w:r>
    </w:p>
    <w:p w14:paraId="54292747" w14:textId="22A13389" w:rsidR="004617CE" w:rsidRDefault="004617CE" w:rsidP="004617CE">
      <w:pPr>
        <w:pStyle w:val="ListParagraph"/>
        <w:numPr>
          <w:ilvl w:val="0"/>
          <w:numId w:val="12"/>
        </w:numPr>
        <w:spacing w:after="0"/>
        <w:rPr>
          <w:sz w:val="22"/>
          <w:szCs w:val="16"/>
        </w:rPr>
      </w:pPr>
      <w:r w:rsidRPr="004617CE">
        <w:rPr>
          <w:rFonts w:ascii="Cambria Math" w:hAnsi="Cambria Math" w:cs="Cambria Math"/>
          <w:sz w:val="22"/>
          <w:szCs w:val="16"/>
        </w:rPr>
        <w:t>𝜎</w:t>
      </w:r>
      <w:r w:rsidRPr="004617CE">
        <w:rPr>
          <w:sz w:val="22"/>
          <w:szCs w:val="16"/>
        </w:rPr>
        <w:t xml:space="preserve"> is the volatility coefficient.</w:t>
      </w:r>
    </w:p>
    <w:p w14:paraId="283EF8BD" w14:textId="034CC035" w:rsidR="004617CE" w:rsidRDefault="004617CE" w:rsidP="004617CE">
      <w:pPr>
        <w:pStyle w:val="ListParagraph"/>
        <w:spacing w:after="0"/>
        <w:rPr>
          <w:sz w:val="22"/>
          <w:szCs w:val="16"/>
        </w:rPr>
      </w:pPr>
      <w:r w:rsidRPr="004617CE">
        <w:rPr>
          <w:sz w:val="22"/>
          <w:szCs w:val="16"/>
        </w:rPr>
        <w:t>The PDE for the CIR process is:</w:t>
      </w:r>
    </w:p>
    <w:p w14:paraId="4E9D0715" w14:textId="0EE745E1" w:rsidR="004617CE" w:rsidRPr="004617CE" w:rsidRDefault="004617CE" w:rsidP="004617CE">
      <w:pPr>
        <w:pStyle w:val="ListParagraph"/>
        <w:spacing w:after="0"/>
        <w:rPr>
          <w:sz w:val="22"/>
          <w:szCs w:val="16"/>
        </w:rPr>
      </w:pPr>
      <w:r w:rsidRPr="004617CE">
        <w:rPr>
          <w:noProof/>
          <w:sz w:val="22"/>
          <w:szCs w:val="16"/>
        </w:rPr>
        <w:drawing>
          <wp:inline distT="0" distB="0" distL="0" distR="0" wp14:anchorId="59707758" wp14:editId="4A9F440F">
            <wp:extent cx="2629128" cy="320068"/>
            <wp:effectExtent l="0" t="0" r="0" b="3810"/>
            <wp:docPr id="1066329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29393" name=""/>
                    <pic:cNvPicPr/>
                  </pic:nvPicPr>
                  <pic:blipFill>
                    <a:blip r:embed="rId51"/>
                    <a:stretch>
                      <a:fillRect/>
                    </a:stretch>
                  </pic:blipFill>
                  <pic:spPr>
                    <a:xfrm>
                      <a:off x="0" y="0"/>
                      <a:ext cx="2629128" cy="320068"/>
                    </a:xfrm>
                    <a:prstGeom prst="rect">
                      <a:avLst/>
                    </a:prstGeom>
                  </pic:spPr>
                </pic:pic>
              </a:graphicData>
            </a:graphic>
          </wp:inline>
        </w:drawing>
      </w:r>
    </w:p>
    <w:p w14:paraId="060AB511" w14:textId="77777777" w:rsidR="004617CE" w:rsidRDefault="004617CE" w:rsidP="00D75C4F">
      <w:pPr>
        <w:spacing w:after="0"/>
        <w:rPr>
          <w:sz w:val="22"/>
          <w:szCs w:val="16"/>
        </w:rPr>
      </w:pPr>
    </w:p>
    <w:p w14:paraId="339B4E26" w14:textId="334617BF" w:rsidR="00F518CD" w:rsidRPr="00F518CD" w:rsidRDefault="00F518CD" w:rsidP="00F518CD">
      <w:pPr>
        <w:spacing w:after="0"/>
        <w:rPr>
          <w:b/>
          <w:bCs/>
          <w:sz w:val="22"/>
          <w:szCs w:val="16"/>
        </w:rPr>
      </w:pPr>
      <w:r w:rsidRPr="00F518CD">
        <w:rPr>
          <w:b/>
          <w:bCs/>
          <w:sz w:val="22"/>
          <w:szCs w:val="16"/>
        </w:rPr>
        <w:t>Taylor’s series</w:t>
      </w:r>
    </w:p>
    <w:p w14:paraId="670E9F02" w14:textId="031289F4" w:rsidR="005858A7" w:rsidRDefault="005858A7" w:rsidP="00F518CD">
      <w:pPr>
        <w:spacing w:after="0"/>
        <w:rPr>
          <w:sz w:val="22"/>
          <w:szCs w:val="16"/>
        </w:rPr>
      </w:pPr>
      <w:r w:rsidRPr="005858A7">
        <w:rPr>
          <w:sz w:val="22"/>
          <w:szCs w:val="16"/>
        </w:rPr>
        <w:t>The Taylor series is a mathematical representation of a function as an infinite sum of terms that are calculated from the values of its derivatives at a single point.</w:t>
      </w:r>
    </w:p>
    <w:p w14:paraId="193977FB" w14:textId="44126A8D" w:rsidR="005858A7" w:rsidRDefault="005858A7" w:rsidP="00F518CD">
      <w:pPr>
        <w:spacing w:after="0"/>
        <w:rPr>
          <w:sz w:val="22"/>
          <w:szCs w:val="16"/>
        </w:rPr>
      </w:pPr>
      <w:r w:rsidRPr="005858A7">
        <w:rPr>
          <w:noProof/>
          <w:sz w:val="22"/>
          <w:szCs w:val="16"/>
        </w:rPr>
        <w:drawing>
          <wp:inline distT="0" distB="0" distL="0" distR="0" wp14:anchorId="118E74F9" wp14:editId="2140A01B">
            <wp:extent cx="4255770" cy="223158"/>
            <wp:effectExtent l="0" t="0" r="0" b="5715"/>
            <wp:docPr id="27482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0824" name=""/>
                    <pic:cNvPicPr/>
                  </pic:nvPicPr>
                  <pic:blipFill>
                    <a:blip r:embed="rId52"/>
                    <a:stretch>
                      <a:fillRect/>
                    </a:stretch>
                  </pic:blipFill>
                  <pic:spPr>
                    <a:xfrm>
                      <a:off x="0" y="0"/>
                      <a:ext cx="4285786" cy="224732"/>
                    </a:xfrm>
                    <a:prstGeom prst="rect">
                      <a:avLst/>
                    </a:prstGeom>
                  </pic:spPr>
                </pic:pic>
              </a:graphicData>
            </a:graphic>
          </wp:inline>
        </w:drawing>
      </w:r>
    </w:p>
    <w:p w14:paraId="0C225C35" w14:textId="52AE97FF" w:rsidR="00F518CD" w:rsidRDefault="00F518CD" w:rsidP="00D75C4F">
      <w:pPr>
        <w:spacing w:after="0"/>
        <w:rPr>
          <w:sz w:val="22"/>
          <w:szCs w:val="16"/>
        </w:rPr>
      </w:pPr>
      <w:r>
        <w:rPr>
          <w:sz w:val="22"/>
          <w:szCs w:val="16"/>
        </w:rPr>
        <w:t xml:space="preserve">Watch this video for better understanding of </w:t>
      </w:r>
      <w:hyperlink r:id="rId53" w:history="1">
        <w:r w:rsidRPr="005858A7">
          <w:rPr>
            <w:rStyle w:val="Hyperlink"/>
            <w:sz w:val="22"/>
            <w:szCs w:val="16"/>
          </w:rPr>
          <w:t>taylor series</w:t>
        </w:r>
      </w:hyperlink>
      <w:r>
        <w:rPr>
          <w:sz w:val="22"/>
          <w:szCs w:val="16"/>
        </w:rPr>
        <w:t xml:space="preserve"> #out of scope</w:t>
      </w:r>
      <w:r w:rsidR="005858A7">
        <w:rPr>
          <w:sz w:val="22"/>
          <w:szCs w:val="16"/>
        </w:rPr>
        <w:t>.</w:t>
      </w:r>
    </w:p>
    <w:p w14:paraId="650FCCF5" w14:textId="1AED321E" w:rsidR="004617CE" w:rsidRDefault="004617CE" w:rsidP="00D75C4F">
      <w:pPr>
        <w:spacing w:after="0"/>
        <w:rPr>
          <w:b/>
          <w:bCs/>
          <w:sz w:val="22"/>
          <w:szCs w:val="16"/>
        </w:rPr>
      </w:pPr>
      <w:r w:rsidRPr="004617CE">
        <w:rPr>
          <w:b/>
          <w:bCs/>
          <w:sz w:val="22"/>
          <w:szCs w:val="16"/>
        </w:rPr>
        <w:t>I</w:t>
      </w:r>
      <w:r>
        <w:rPr>
          <w:b/>
          <w:bCs/>
          <w:sz w:val="22"/>
          <w:szCs w:val="16"/>
        </w:rPr>
        <w:t>TO’s Lemma</w:t>
      </w:r>
    </w:p>
    <w:p w14:paraId="70DBC395" w14:textId="0B56C029" w:rsidR="00A463D3" w:rsidRDefault="00A463D3" w:rsidP="00D75C4F">
      <w:pPr>
        <w:spacing w:after="0"/>
        <w:rPr>
          <w:sz w:val="22"/>
          <w:szCs w:val="16"/>
        </w:rPr>
      </w:pPr>
      <w:r w:rsidRPr="00A463D3">
        <w:rPr>
          <w:sz w:val="22"/>
          <w:szCs w:val="16"/>
        </w:rPr>
        <w:t>It is often thought of as the stochastic counterpart to the classical chain rule from differential calculus.</w:t>
      </w:r>
    </w:p>
    <w:p w14:paraId="4588112A" w14:textId="5FF0DC12" w:rsidR="00A463D3" w:rsidRDefault="00F518CD" w:rsidP="00D75C4F">
      <w:pPr>
        <w:spacing w:after="0"/>
        <w:rPr>
          <w:sz w:val="22"/>
          <w:szCs w:val="16"/>
        </w:rPr>
      </w:pPr>
      <w:r>
        <w:rPr>
          <w:sz w:val="22"/>
          <w:szCs w:val="16"/>
        </w:rPr>
        <w:t xml:space="preserve">For derivation using taylor series,watch this </w:t>
      </w:r>
      <w:hyperlink r:id="rId54" w:history="1">
        <w:r w:rsidRPr="00F518CD">
          <w:rPr>
            <w:rStyle w:val="Hyperlink"/>
            <w:sz w:val="22"/>
            <w:szCs w:val="16"/>
          </w:rPr>
          <w:t>video</w:t>
        </w:r>
      </w:hyperlink>
      <w:r>
        <w:rPr>
          <w:sz w:val="22"/>
          <w:szCs w:val="16"/>
        </w:rPr>
        <w:t xml:space="preserve"> and for a better concept clarity, watch this </w:t>
      </w:r>
      <w:hyperlink r:id="rId55" w:history="1">
        <w:r w:rsidRPr="00F518CD">
          <w:rPr>
            <w:rStyle w:val="Hyperlink"/>
            <w:sz w:val="22"/>
            <w:szCs w:val="16"/>
          </w:rPr>
          <w:t>video</w:t>
        </w:r>
      </w:hyperlink>
    </w:p>
    <w:p w14:paraId="0404F956" w14:textId="77777777" w:rsidR="00A463D3" w:rsidRPr="00A463D3" w:rsidRDefault="00A463D3" w:rsidP="00D75C4F">
      <w:pPr>
        <w:spacing w:after="0"/>
        <w:rPr>
          <w:sz w:val="22"/>
          <w:szCs w:val="16"/>
        </w:rPr>
      </w:pPr>
    </w:p>
    <w:p w14:paraId="0F231295" w14:textId="2B615295" w:rsidR="004617CE" w:rsidRDefault="004617CE" w:rsidP="00D75C4F">
      <w:pPr>
        <w:spacing w:after="0"/>
        <w:rPr>
          <w:b/>
          <w:bCs/>
          <w:sz w:val="22"/>
          <w:szCs w:val="16"/>
        </w:rPr>
      </w:pPr>
      <w:r>
        <w:rPr>
          <w:b/>
          <w:bCs/>
          <w:noProof/>
          <w:sz w:val="22"/>
          <w:szCs w:val="16"/>
        </w:rPr>
        <w:drawing>
          <wp:inline distT="0" distB="0" distL="0" distR="0" wp14:anchorId="4F341DB5" wp14:editId="3B8F84B5">
            <wp:extent cx="4060371" cy="387687"/>
            <wp:effectExtent l="0" t="0" r="0" b="0"/>
            <wp:docPr id="178917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10427" cy="402014"/>
                    </a:xfrm>
                    <a:prstGeom prst="rect">
                      <a:avLst/>
                    </a:prstGeom>
                    <a:noFill/>
                  </pic:spPr>
                </pic:pic>
              </a:graphicData>
            </a:graphic>
          </wp:inline>
        </w:drawing>
      </w:r>
    </w:p>
    <w:p w14:paraId="103288D8" w14:textId="5E2FC2F0" w:rsidR="00F518CD" w:rsidRDefault="00F518CD" w:rsidP="00D75C4F">
      <w:pPr>
        <w:spacing w:after="0"/>
        <w:rPr>
          <w:b/>
          <w:bCs/>
          <w:sz w:val="22"/>
          <w:szCs w:val="16"/>
        </w:rPr>
      </w:pPr>
      <w:r>
        <w:rPr>
          <w:b/>
          <w:bCs/>
          <w:sz w:val="22"/>
          <w:szCs w:val="16"/>
        </w:rPr>
        <w:t>This same formula can be written as a single time stamp dt.</w:t>
      </w:r>
    </w:p>
    <w:p w14:paraId="1B7F94DE" w14:textId="6296DF64" w:rsidR="004617CE" w:rsidRPr="004617CE" w:rsidRDefault="00F518CD" w:rsidP="00D75C4F">
      <w:pPr>
        <w:spacing w:after="0"/>
        <w:rPr>
          <w:b/>
          <w:bCs/>
          <w:sz w:val="22"/>
          <w:szCs w:val="16"/>
        </w:rPr>
      </w:pPr>
      <w:r w:rsidRPr="00F518CD">
        <w:rPr>
          <w:b/>
          <w:bCs/>
          <w:noProof/>
          <w:sz w:val="22"/>
          <w:szCs w:val="16"/>
        </w:rPr>
        <w:drawing>
          <wp:inline distT="0" distB="0" distL="0" distR="0" wp14:anchorId="5104EAD9" wp14:editId="183AAD3B">
            <wp:extent cx="4023360" cy="402001"/>
            <wp:effectExtent l="0" t="0" r="0" b="0"/>
            <wp:docPr id="138521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17745" name=""/>
                    <pic:cNvPicPr/>
                  </pic:nvPicPr>
                  <pic:blipFill>
                    <a:blip r:embed="rId57"/>
                    <a:stretch>
                      <a:fillRect/>
                    </a:stretch>
                  </pic:blipFill>
                  <pic:spPr>
                    <a:xfrm>
                      <a:off x="0" y="0"/>
                      <a:ext cx="4181119" cy="417764"/>
                    </a:xfrm>
                    <a:prstGeom prst="rect">
                      <a:avLst/>
                    </a:prstGeom>
                  </pic:spPr>
                </pic:pic>
              </a:graphicData>
            </a:graphic>
          </wp:inline>
        </w:drawing>
      </w:r>
    </w:p>
    <w:p w14:paraId="15FD8F82" w14:textId="446691FC" w:rsidR="005858A7" w:rsidRDefault="00000000" w:rsidP="00D75C4F">
      <w:pPr>
        <w:spacing w:after="0"/>
        <w:rPr>
          <w:sz w:val="22"/>
          <w:szCs w:val="16"/>
        </w:rPr>
      </w:pPr>
      <w:r>
        <w:rPr>
          <w:noProof/>
        </w:rPr>
        <w:lastRenderedPageBreak/>
        <w:pict w14:anchorId="60E70223">
          <v:rect id="Ink 2" o:spid="_x0000_s1027" style="position:absolute;margin-left:93.7pt;margin-top:69.25pt;width:44.4pt;height:26.05pt;z-index:251659264;visibility:visible;mso-wrap-style:square;mso-wrap-distance-left:9pt;mso-wrap-distance-top:0;mso-wrap-distance-right:9pt;mso-wrap-distance-bottom:0;mso-position-horizontal:absolute;mso-position-horizontal-relative:text;mso-position-vertical:absolute;mso-position-vertical-relative:text" filled="f" strokeweight=".35mm">
            <v:stroke endcap="round"/>
            <v:path shadowok="f" o:extrusionok="f" fillok="f" insetpenok="f"/>
            <o:lock v:ext="edit" rotation="t" aspectratio="t" verticies="t" text="t" shapetype="t"/>
            <o:ink i="AKoDHQOWAVgBEFjPVIrml8VPjwb4utLhmyIDBkgQRSNGIwUDOAtkGSMyCoHH//8PgMf//w8zCoHH&#10;//8PgMf//w84CQD+/wMAAAAAAAreArUBh+e67VXj6MX5GgAIvUa9AJvQCAR2TQAgEBgCABAolC4B&#10;AIBJo7Lp6gCAEUhElgCAQGAQGARCgQDH0f0ZwPMBAgKAQOQR9AAjkRS6A0GAQGAQFFoTD4DAYBAY&#10;BASAhAYFBIBAJJJYDAYCgKBkFgMJgyAkBQ9DoCgKFxCAwBAYBASAQEIPqHUyAQGAQGAAQBCwh4JM&#10;prFIrAEAQBDpVNUkkqAJJLUAgMAgMABEp5iTJ6AwCnU+iWeAwCAoChkCi4gIgEIgsBg8FgUBQEgM&#10;BIDAYnEIAgCAILBIDF4BGkBgMAgMRgEQQEQGAQEQGAQGGxdAKXWoDAICgMAgKWyKB0+3QFABFYBF&#10;EAIbFoDACAQGAQGAIBAYBAYFAoGIBAYAQBAYAgEIgACH9XPnq59AAAAAAAAAAAAAAAAAAAAAAAAA&#10;AAxSgMAQGAIDAEBgCAwDxGUgCgARIGCpOV+sotoB&#10;" annotation="t"/>
          </v:rect>
        </w:pict>
      </w:r>
      <w:r w:rsidR="00F518CD" w:rsidRPr="00F518CD">
        <w:rPr>
          <w:noProof/>
          <w:sz w:val="22"/>
          <w:szCs w:val="16"/>
        </w:rPr>
        <w:drawing>
          <wp:inline distT="0" distB="0" distL="0" distR="0" wp14:anchorId="19D83822" wp14:editId="16EE2554">
            <wp:extent cx="1882303" cy="1318374"/>
            <wp:effectExtent l="0" t="0" r="3810" b="0"/>
            <wp:docPr id="1784060263" name="Picture 1" descr="A grid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60263" name="Picture 1" descr="A grid with letters and numbers&#10;&#10;Description automatically generated"/>
                    <pic:cNvPicPr/>
                  </pic:nvPicPr>
                  <pic:blipFill>
                    <a:blip r:embed="rId58"/>
                    <a:stretch>
                      <a:fillRect/>
                    </a:stretch>
                  </pic:blipFill>
                  <pic:spPr>
                    <a:xfrm>
                      <a:off x="0" y="0"/>
                      <a:ext cx="1882303" cy="1318374"/>
                    </a:xfrm>
                    <a:prstGeom prst="rect">
                      <a:avLst/>
                    </a:prstGeom>
                  </pic:spPr>
                </pic:pic>
              </a:graphicData>
            </a:graphic>
          </wp:inline>
        </w:drawing>
      </w:r>
    </w:p>
    <w:p w14:paraId="4E9C9B79" w14:textId="77777777" w:rsidR="00D545BD" w:rsidRDefault="00F518CD" w:rsidP="00D75C4F">
      <w:pPr>
        <w:spacing w:after="0"/>
        <w:rPr>
          <w:sz w:val="22"/>
          <w:szCs w:val="16"/>
        </w:rPr>
      </w:pPr>
      <w:r>
        <w:rPr>
          <w:sz w:val="22"/>
          <w:szCs w:val="16"/>
        </w:rPr>
        <w:t>For finding the PDE of a stochastic process, we first use ito lemma to get the ito function and then take the part and equate it to 0 as financial instruments have a zero drift to proof martingale property.</w:t>
      </w:r>
    </w:p>
    <w:p w14:paraId="4930C483" w14:textId="4578DCA4" w:rsidR="00F81745" w:rsidRDefault="00F81745" w:rsidP="00D75C4F">
      <w:pPr>
        <w:spacing w:after="0"/>
        <w:rPr>
          <w:sz w:val="22"/>
          <w:szCs w:val="16"/>
        </w:rPr>
      </w:pPr>
      <w:r>
        <w:rPr>
          <w:sz w:val="22"/>
          <w:szCs w:val="16"/>
        </w:rPr>
        <w:t>Example for GBM:</w:t>
      </w:r>
    </w:p>
    <w:p w14:paraId="71A6FEDB" w14:textId="6E8EE6BF" w:rsidR="00F81745" w:rsidRDefault="00F81745" w:rsidP="00D75C4F">
      <w:pPr>
        <w:spacing w:after="0"/>
        <w:rPr>
          <w:sz w:val="22"/>
          <w:szCs w:val="16"/>
        </w:rPr>
      </w:pPr>
      <w:r>
        <w:rPr>
          <w:noProof/>
        </w:rPr>
        <w:drawing>
          <wp:inline distT="0" distB="0" distL="0" distR="0" wp14:anchorId="7B3731C8" wp14:editId="4FC93D5C">
            <wp:extent cx="2721154" cy="3628293"/>
            <wp:effectExtent l="0" t="0" r="3175" b="0"/>
            <wp:docPr id="1868732904" name="Picture 1" descr="A notebook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32904" name="Picture 1" descr="A notebook with math equations&#10;&#10;Description automatically generated"/>
                    <pic:cNvPicPr/>
                  </pic:nvPicPr>
                  <pic:blipFill>
                    <a:blip r:embed="rId59"/>
                    <a:stretch>
                      <a:fillRect/>
                    </a:stretch>
                  </pic:blipFill>
                  <pic:spPr>
                    <a:xfrm>
                      <a:off x="0" y="0"/>
                      <a:ext cx="2753428" cy="3671326"/>
                    </a:xfrm>
                    <a:prstGeom prst="rect">
                      <a:avLst/>
                    </a:prstGeom>
                  </pic:spPr>
                </pic:pic>
              </a:graphicData>
            </a:graphic>
          </wp:inline>
        </w:drawing>
      </w:r>
    </w:p>
    <w:p w14:paraId="51FD4874" w14:textId="77777777" w:rsidR="00D545BD" w:rsidRDefault="00D545BD" w:rsidP="00D75C4F">
      <w:pPr>
        <w:spacing w:after="0"/>
        <w:rPr>
          <w:b/>
          <w:bCs/>
          <w:sz w:val="22"/>
          <w:szCs w:val="16"/>
        </w:rPr>
      </w:pPr>
      <w:r>
        <w:rPr>
          <w:b/>
          <w:bCs/>
          <w:sz w:val="22"/>
          <w:szCs w:val="16"/>
        </w:rPr>
        <w:t>Multi- dimensional ITO formula</w:t>
      </w:r>
    </w:p>
    <w:p w14:paraId="38C70B71" w14:textId="77777777" w:rsidR="00D545BD" w:rsidRDefault="00D545BD" w:rsidP="00D75C4F">
      <w:pPr>
        <w:spacing w:after="0"/>
        <w:rPr>
          <w:sz w:val="22"/>
          <w:szCs w:val="16"/>
        </w:rPr>
      </w:pPr>
      <w:r w:rsidRPr="00D545BD">
        <w:rPr>
          <w:noProof/>
          <w:sz w:val="22"/>
          <w:szCs w:val="16"/>
        </w:rPr>
        <w:drawing>
          <wp:inline distT="0" distB="0" distL="0" distR="0" wp14:anchorId="40EE75E4" wp14:editId="46685A12">
            <wp:extent cx="5654530" cy="2286198"/>
            <wp:effectExtent l="0" t="0" r="3810" b="0"/>
            <wp:docPr id="753594839"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94839" name="Picture 1" descr="A math equations and formulas&#10;&#10;Description automatically generated with medium confidence"/>
                    <pic:cNvPicPr/>
                  </pic:nvPicPr>
                  <pic:blipFill>
                    <a:blip r:embed="rId60"/>
                    <a:stretch>
                      <a:fillRect/>
                    </a:stretch>
                  </pic:blipFill>
                  <pic:spPr>
                    <a:xfrm>
                      <a:off x="0" y="0"/>
                      <a:ext cx="5654530" cy="2286198"/>
                    </a:xfrm>
                    <a:prstGeom prst="rect">
                      <a:avLst/>
                    </a:prstGeom>
                  </pic:spPr>
                </pic:pic>
              </a:graphicData>
            </a:graphic>
          </wp:inline>
        </w:drawing>
      </w:r>
    </w:p>
    <w:p w14:paraId="1D633934" w14:textId="2C544AD1" w:rsidR="00F647BD" w:rsidRDefault="00F647BD" w:rsidP="00D75C4F">
      <w:pPr>
        <w:spacing w:after="0"/>
        <w:rPr>
          <w:sz w:val="22"/>
          <w:szCs w:val="16"/>
        </w:rPr>
      </w:pPr>
      <w:r w:rsidRPr="00D70ADE">
        <w:rPr>
          <w:sz w:val="22"/>
          <w:szCs w:val="16"/>
        </w:rPr>
        <w:br w:type="page"/>
      </w:r>
    </w:p>
    <w:p w14:paraId="65F41306" w14:textId="77777777" w:rsidR="00F518CD" w:rsidRPr="00D70ADE" w:rsidRDefault="00F518CD" w:rsidP="00D75C4F">
      <w:pPr>
        <w:spacing w:after="0"/>
        <w:rPr>
          <w:sz w:val="22"/>
          <w:szCs w:val="16"/>
        </w:rPr>
      </w:pPr>
    </w:p>
    <w:p w14:paraId="784B5626" w14:textId="25F75EE2" w:rsidR="003B36F9" w:rsidRPr="00D70ADE" w:rsidRDefault="00F647BD" w:rsidP="00D75C4F">
      <w:pPr>
        <w:pStyle w:val="Heading2"/>
      </w:pPr>
      <w:r w:rsidRPr="00D70ADE">
        <w:t xml:space="preserve">Ch </w:t>
      </w:r>
      <w:r w:rsidR="001A5749" w:rsidRPr="00D70ADE">
        <w:t>11</w:t>
      </w:r>
      <w:r w:rsidRPr="00D70ADE">
        <w:t>: Log Normal Model</w:t>
      </w:r>
    </w:p>
    <w:p w14:paraId="46167F51" w14:textId="65C1A800" w:rsidR="00837CC6" w:rsidRPr="00D70ADE" w:rsidRDefault="00837CC6" w:rsidP="00D75C4F">
      <w:pPr>
        <w:spacing w:after="0"/>
        <w:rPr>
          <w:sz w:val="22"/>
          <w:szCs w:val="16"/>
        </w:rPr>
      </w:pPr>
      <w:r w:rsidRPr="00D70ADE">
        <w:rPr>
          <w:sz w:val="22"/>
          <w:szCs w:val="16"/>
        </w:rPr>
        <w:t xml:space="preserve">Consider a continuous-time log-normal model for security price. </w:t>
      </w:r>
    </w:p>
    <w:p w14:paraId="5D5842FD" w14:textId="1367F5A9" w:rsidR="00837CC6" w:rsidRPr="00D70ADE" w:rsidRDefault="00837CC6" w:rsidP="00E56BED">
      <w:pPr>
        <w:pStyle w:val="ListParagraph"/>
        <w:numPr>
          <w:ilvl w:val="0"/>
          <w:numId w:val="11"/>
        </w:numPr>
        <w:spacing w:after="0"/>
        <w:rPr>
          <w:b/>
          <w:bCs/>
          <w:sz w:val="22"/>
          <w:szCs w:val="16"/>
        </w:rPr>
      </w:pPr>
      <w:r w:rsidRPr="00D70ADE">
        <w:rPr>
          <w:b/>
          <w:bCs/>
          <w:sz w:val="22"/>
          <w:szCs w:val="16"/>
        </w:rPr>
        <w:t>Formula for log-returns (for T &gt; t)</w:t>
      </w:r>
    </w:p>
    <w:p w14:paraId="474087E3" w14:textId="40513EF2" w:rsidR="00837CC6" w:rsidRPr="00C561C2" w:rsidRDefault="00837CC6" w:rsidP="00E56BED">
      <w:pPr>
        <w:pStyle w:val="ListParagraph"/>
        <w:numPr>
          <w:ilvl w:val="0"/>
          <w:numId w:val="11"/>
        </w:numPr>
        <w:spacing w:after="0"/>
        <w:rPr>
          <w:sz w:val="22"/>
          <w:szCs w:val="16"/>
        </w:rPr>
      </w:pPr>
      <m:oMath>
        <m:r>
          <m:rPr>
            <m:sty m:val="p"/>
          </m:rPr>
          <w:rPr>
            <w:rFonts w:ascii="Cambria Math" w:hAnsi="Cambria Math"/>
            <w:sz w:val="22"/>
            <w:szCs w:val="16"/>
          </w:rPr>
          <m:t>log⁡</m:t>
        </m:r>
        <m:r>
          <w:rPr>
            <w:rFonts w:ascii="Cambria Math" w:hAnsi="Cambria Math"/>
            <w:sz w:val="22"/>
            <w:szCs w:val="16"/>
          </w:rPr>
          <m:t>(</m:t>
        </m:r>
        <m:sSub>
          <m:sSubPr>
            <m:ctrlPr>
              <w:rPr>
                <w:rFonts w:ascii="Cambria Math" w:hAnsi="Cambria Math"/>
                <w:i/>
                <w:sz w:val="22"/>
                <w:szCs w:val="16"/>
              </w:rPr>
            </m:ctrlPr>
          </m:sSubPr>
          <m:e>
            <m:r>
              <w:rPr>
                <w:rFonts w:ascii="Cambria Math" w:hAnsi="Cambria Math"/>
                <w:sz w:val="22"/>
                <w:szCs w:val="16"/>
              </w:rPr>
              <m:t>S</m:t>
            </m:r>
          </m:e>
          <m:sub>
            <m:r>
              <w:rPr>
                <w:rFonts w:ascii="Cambria Math" w:hAnsi="Cambria Math"/>
                <w:sz w:val="22"/>
                <w:szCs w:val="16"/>
              </w:rPr>
              <m:t>T</m:t>
            </m:r>
          </m:sub>
        </m:sSub>
        <m:r>
          <w:rPr>
            <w:rFonts w:ascii="Cambria Math" w:hAnsi="Cambria Math"/>
            <w:sz w:val="22"/>
            <w:szCs w:val="16"/>
          </w:rPr>
          <m:t>/</m:t>
        </m:r>
        <m:sSub>
          <m:sSubPr>
            <m:ctrlPr>
              <w:rPr>
                <w:rFonts w:ascii="Cambria Math" w:hAnsi="Cambria Math"/>
                <w:i/>
                <w:sz w:val="22"/>
                <w:szCs w:val="16"/>
              </w:rPr>
            </m:ctrlPr>
          </m:sSubPr>
          <m:e>
            <m:r>
              <w:rPr>
                <w:rFonts w:ascii="Cambria Math" w:hAnsi="Cambria Math"/>
                <w:sz w:val="22"/>
                <w:szCs w:val="16"/>
              </w:rPr>
              <m:t>S</m:t>
            </m:r>
          </m:e>
          <m:sub>
            <m:r>
              <w:rPr>
                <w:rFonts w:ascii="Cambria Math" w:hAnsi="Cambria Math"/>
                <w:sz w:val="22"/>
                <w:szCs w:val="16"/>
              </w:rPr>
              <m:t>t</m:t>
            </m:r>
          </m:sub>
        </m:sSub>
        <m:r>
          <w:rPr>
            <w:rFonts w:ascii="Cambria Math" w:hAnsi="Cambria Math"/>
            <w:sz w:val="22"/>
            <w:szCs w:val="16"/>
          </w:rPr>
          <m:t>) ~N</m:t>
        </m:r>
        <m:d>
          <m:dPr>
            <m:ctrlPr>
              <w:rPr>
                <w:rFonts w:ascii="Cambria Math" w:hAnsi="Cambria Math"/>
                <w:i/>
                <w:sz w:val="22"/>
                <w:szCs w:val="16"/>
              </w:rPr>
            </m:ctrlPr>
          </m:dPr>
          <m:e>
            <m:r>
              <w:rPr>
                <w:rFonts w:ascii="Cambria Math" w:hAnsi="Cambria Math"/>
                <w:sz w:val="22"/>
                <w:szCs w:val="16"/>
              </w:rPr>
              <m:t>μ</m:t>
            </m:r>
            <m:d>
              <m:dPr>
                <m:ctrlPr>
                  <w:rPr>
                    <w:rFonts w:ascii="Cambria Math" w:hAnsi="Cambria Math"/>
                    <w:i/>
                    <w:sz w:val="22"/>
                    <w:szCs w:val="16"/>
                  </w:rPr>
                </m:ctrlPr>
              </m:dPr>
              <m:e>
                <m:r>
                  <w:rPr>
                    <w:rFonts w:ascii="Cambria Math" w:hAnsi="Cambria Math"/>
                    <w:sz w:val="22"/>
                    <w:szCs w:val="16"/>
                  </w:rPr>
                  <m:t>T-t</m:t>
                </m:r>
              </m:e>
            </m:d>
            <m:r>
              <w:rPr>
                <w:rFonts w:ascii="Cambria Math" w:hAnsi="Cambria Math"/>
                <w:sz w:val="22"/>
                <w:szCs w:val="16"/>
              </w:rPr>
              <m:t xml:space="preserve">, </m:t>
            </m:r>
            <m:sSup>
              <m:sSupPr>
                <m:ctrlPr>
                  <w:rPr>
                    <w:rFonts w:ascii="Cambria Math" w:hAnsi="Cambria Math"/>
                    <w:i/>
                    <w:sz w:val="22"/>
                    <w:szCs w:val="16"/>
                  </w:rPr>
                </m:ctrlPr>
              </m:sSupPr>
              <m:e>
                <m:r>
                  <w:rPr>
                    <w:rFonts w:ascii="Cambria Math" w:hAnsi="Cambria Math"/>
                    <w:sz w:val="22"/>
                    <w:szCs w:val="16"/>
                  </w:rPr>
                  <m:t>σ</m:t>
                </m:r>
              </m:e>
              <m:sup>
                <m:r>
                  <w:rPr>
                    <w:rFonts w:ascii="Cambria Math" w:hAnsi="Cambria Math"/>
                    <w:sz w:val="22"/>
                    <w:szCs w:val="16"/>
                  </w:rPr>
                  <m:t>2</m:t>
                </m:r>
              </m:sup>
            </m:sSup>
            <m:d>
              <m:dPr>
                <m:ctrlPr>
                  <w:rPr>
                    <w:rFonts w:ascii="Cambria Math" w:hAnsi="Cambria Math"/>
                    <w:i/>
                    <w:sz w:val="22"/>
                    <w:szCs w:val="16"/>
                  </w:rPr>
                </m:ctrlPr>
              </m:dPr>
              <m:e>
                <m:r>
                  <w:rPr>
                    <w:rFonts w:ascii="Cambria Math" w:hAnsi="Cambria Math"/>
                    <w:sz w:val="22"/>
                    <w:szCs w:val="16"/>
                  </w:rPr>
                  <m:t>T-t</m:t>
                </m:r>
              </m:e>
            </m:d>
          </m:e>
        </m:d>
      </m:oMath>
    </w:p>
    <w:p w14:paraId="7F89CEBE" w14:textId="1C0B4301" w:rsidR="00C561C2" w:rsidRPr="00D70ADE" w:rsidRDefault="00C561C2" w:rsidP="00E56BED">
      <w:pPr>
        <w:pStyle w:val="ListParagraph"/>
        <w:numPr>
          <w:ilvl w:val="0"/>
          <w:numId w:val="11"/>
        </w:numPr>
        <w:spacing w:after="0"/>
        <w:rPr>
          <w:sz w:val="22"/>
          <w:szCs w:val="16"/>
        </w:rPr>
      </w:pPr>
      <w:r w:rsidRPr="00C561C2">
        <w:rPr>
          <w:noProof/>
          <w:sz w:val="22"/>
          <w:szCs w:val="16"/>
        </w:rPr>
        <w:drawing>
          <wp:inline distT="0" distB="0" distL="0" distR="0" wp14:anchorId="771635C8" wp14:editId="30BB54C1">
            <wp:extent cx="1940560" cy="580168"/>
            <wp:effectExtent l="0" t="0" r="0" b="0"/>
            <wp:docPr id="1742011089"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11089" name="Picture 1" descr="A math equation with black text&#10;&#10;Description automatically generated"/>
                    <pic:cNvPicPr/>
                  </pic:nvPicPr>
                  <pic:blipFill>
                    <a:blip r:embed="rId61"/>
                    <a:stretch>
                      <a:fillRect/>
                    </a:stretch>
                  </pic:blipFill>
                  <pic:spPr>
                    <a:xfrm>
                      <a:off x="0" y="0"/>
                      <a:ext cx="1961788" cy="586515"/>
                    </a:xfrm>
                    <a:prstGeom prst="rect">
                      <a:avLst/>
                    </a:prstGeom>
                  </pic:spPr>
                </pic:pic>
              </a:graphicData>
            </a:graphic>
          </wp:inline>
        </w:drawing>
      </w:r>
    </w:p>
    <w:p w14:paraId="5A99E8F1" w14:textId="0FF9E10C" w:rsidR="00B30FBA" w:rsidRDefault="00B30FBA" w:rsidP="00E56BED">
      <w:pPr>
        <w:pStyle w:val="ListParagraph"/>
        <w:numPr>
          <w:ilvl w:val="0"/>
          <w:numId w:val="11"/>
        </w:numPr>
        <w:spacing w:after="0"/>
        <w:rPr>
          <w:b/>
          <w:bCs/>
          <w:sz w:val="22"/>
          <w:szCs w:val="16"/>
        </w:rPr>
      </w:pPr>
      <w:r>
        <w:rPr>
          <w:b/>
          <w:bCs/>
          <w:sz w:val="22"/>
          <w:szCs w:val="16"/>
        </w:rPr>
        <w:t xml:space="preserve">Solution for St = </w:t>
      </w:r>
      <w:r w:rsidRPr="00B30FBA">
        <w:rPr>
          <w:b/>
          <w:bCs/>
          <w:noProof/>
          <w:sz w:val="22"/>
          <w:szCs w:val="16"/>
        </w:rPr>
        <w:drawing>
          <wp:inline distT="0" distB="0" distL="0" distR="0" wp14:anchorId="003B436F" wp14:editId="3A8C50BC">
            <wp:extent cx="1987639" cy="370840"/>
            <wp:effectExtent l="0" t="0" r="0" b="0"/>
            <wp:docPr id="976940789" name="Picture 1" descr="A math equatio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0789" name="Picture 1" descr="A math equation with white text&#10;&#10;Description automatically generated"/>
                    <pic:cNvPicPr/>
                  </pic:nvPicPr>
                  <pic:blipFill>
                    <a:blip r:embed="rId62"/>
                    <a:stretch>
                      <a:fillRect/>
                    </a:stretch>
                  </pic:blipFill>
                  <pic:spPr>
                    <a:xfrm>
                      <a:off x="0" y="0"/>
                      <a:ext cx="2222743" cy="414704"/>
                    </a:xfrm>
                    <a:prstGeom prst="rect">
                      <a:avLst/>
                    </a:prstGeom>
                  </pic:spPr>
                </pic:pic>
              </a:graphicData>
            </a:graphic>
          </wp:inline>
        </w:drawing>
      </w:r>
    </w:p>
    <w:p w14:paraId="2FF3A519" w14:textId="165F21A1" w:rsidR="00837CC6" w:rsidRPr="00D70ADE" w:rsidRDefault="00837CC6" w:rsidP="00E56BED">
      <w:pPr>
        <w:pStyle w:val="ListParagraph"/>
        <w:numPr>
          <w:ilvl w:val="0"/>
          <w:numId w:val="11"/>
        </w:numPr>
        <w:spacing w:after="0"/>
        <w:rPr>
          <w:b/>
          <w:bCs/>
          <w:sz w:val="22"/>
          <w:szCs w:val="16"/>
        </w:rPr>
      </w:pPr>
      <w:r w:rsidRPr="00D70ADE">
        <w:rPr>
          <w:b/>
          <w:bCs/>
          <w:sz w:val="22"/>
          <w:szCs w:val="16"/>
        </w:rPr>
        <w:t xml:space="preserve">Formula for </w:t>
      </w:r>
      <w:r w:rsidR="00965A68" w:rsidRPr="00D70ADE">
        <w:rPr>
          <w:b/>
          <w:bCs/>
          <w:i/>
          <w:iCs/>
          <w:sz w:val="22"/>
          <w:szCs w:val="16"/>
        </w:rPr>
        <w:t xml:space="preserve">Expected Value </w:t>
      </w:r>
      <w:r w:rsidRPr="00D70ADE">
        <w:rPr>
          <w:b/>
          <w:bCs/>
          <w:sz w:val="22"/>
          <w:szCs w:val="16"/>
        </w:rPr>
        <w:t>of investment at specified future time</w:t>
      </w:r>
    </w:p>
    <w:p w14:paraId="24681D38" w14:textId="67CFAAF1" w:rsidR="00837CC6" w:rsidRPr="00D70ADE" w:rsidRDefault="00837CC6" w:rsidP="00E56BED">
      <w:pPr>
        <w:pStyle w:val="ListParagraph"/>
        <w:numPr>
          <w:ilvl w:val="0"/>
          <w:numId w:val="11"/>
        </w:numPr>
        <w:spacing w:after="0"/>
        <w:rPr>
          <w:rFonts w:eastAsiaTheme="minorEastAsia"/>
          <w:sz w:val="22"/>
          <w:szCs w:val="16"/>
        </w:rPr>
      </w:pPr>
      <m:oMath>
        <m:r>
          <w:rPr>
            <w:rFonts w:ascii="Cambria Math" w:hAnsi="Cambria Math"/>
            <w:sz w:val="22"/>
            <w:szCs w:val="16"/>
          </w:rPr>
          <m:t>E</m:t>
        </m:r>
        <m:d>
          <m:dPr>
            <m:ctrlPr>
              <w:rPr>
                <w:rFonts w:ascii="Cambria Math" w:hAnsi="Cambria Math"/>
                <w:i/>
                <w:sz w:val="22"/>
                <w:szCs w:val="16"/>
              </w:rPr>
            </m:ctrlPr>
          </m:dPr>
          <m:e>
            <m:sSub>
              <m:sSubPr>
                <m:ctrlPr>
                  <w:rPr>
                    <w:rFonts w:ascii="Cambria Math" w:hAnsi="Cambria Math"/>
                    <w:i/>
                    <w:sz w:val="22"/>
                    <w:szCs w:val="16"/>
                  </w:rPr>
                </m:ctrlPr>
              </m:sSubPr>
              <m:e>
                <m:r>
                  <w:rPr>
                    <w:rFonts w:ascii="Cambria Math" w:hAnsi="Cambria Math"/>
                    <w:sz w:val="22"/>
                    <w:szCs w:val="16"/>
                  </w:rPr>
                  <m:t>S</m:t>
                </m:r>
              </m:e>
              <m:sub>
                <m:r>
                  <w:rPr>
                    <w:rFonts w:ascii="Cambria Math" w:hAnsi="Cambria Math"/>
                    <w:sz w:val="22"/>
                    <w:szCs w:val="16"/>
                  </w:rPr>
                  <m:t>T</m:t>
                </m:r>
              </m:sub>
            </m:sSub>
          </m:e>
          <m:e>
            <m:sSub>
              <m:sSubPr>
                <m:ctrlPr>
                  <w:rPr>
                    <w:rFonts w:ascii="Cambria Math" w:hAnsi="Cambria Math"/>
                    <w:i/>
                    <w:sz w:val="22"/>
                    <w:szCs w:val="16"/>
                  </w:rPr>
                </m:ctrlPr>
              </m:sSubPr>
              <m:e>
                <m:r>
                  <w:rPr>
                    <w:rFonts w:ascii="Cambria Math" w:hAnsi="Cambria Math"/>
                    <w:sz w:val="22"/>
                    <w:szCs w:val="16"/>
                  </w:rPr>
                  <m:t>F</m:t>
                </m:r>
              </m:e>
              <m:sub>
                <m:r>
                  <w:rPr>
                    <w:rFonts w:ascii="Cambria Math" w:hAnsi="Cambria Math"/>
                    <w:sz w:val="22"/>
                    <w:szCs w:val="16"/>
                  </w:rPr>
                  <m:t>t</m:t>
                </m:r>
              </m:sub>
            </m:sSub>
          </m:e>
        </m:d>
        <m:r>
          <w:rPr>
            <w:rFonts w:ascii="Cambria Math" w:hAnsi="Cambria Math"/>
            <w:sz w:val="22"/>
            <w:szCs w:val="16"/>
          </w:rPr>
          <m:t>=</m:t>
        </m:r>
        <m:sSub>
          <m:sSubPr>
            <m:ctrlPr>
              <w:rPr>
                <w:rFonts w:ascii="Cambria Math" w:hAnsi="Cambria Math"/>
                <w:i/>
                <w:sz w:val="22"/>
                <w:szCs w:val="16"/>
              </w:rPr>
            </m:ctrlPr>
          </m:sSubPr>
          <m:e>
            <m:r>
              <w:rPr>
                <w:rFonts w:ascii="Cambria Math" w:hAnsi="Cambria Math"/>
                <w:sz w:val="22"/>
                <w:szCs w:val="16"/>
              </w:rPr>
              <m:t>S</m:t>
            </m:r>
          </m:e>
          <m:sub>
            <m:r>
              <w:rPr>
                <w:rFonts w:ascii="Cambria Math" w:hAnsi="Cambria Math"/>
                <w:sz w:val="22"/>
                <w:szCs w:val="16"/>
              </w:rPr>
              <m:t>t</m:t>
            </m:r>
          </m:sub>
        </m:sSub>
        <m:sSup>
          <m:sSupPr>
            <m:ctrlPr>
              <w:rPr>
                <w:rFonts w:ascii="Cambria Math" w:hAnsi="Cambria Math"/>
                <w:sz w:val="22"/>
                <w:szCs w:val="16"/>
              </w:rPr>
            </m:ctrlPr>
          </m:sSupPr>
          <m:e>
            <m:r>
              <m:rPr>
                <m:sty m:val="p"/>
              </m:rPr>
              <w:rPr>
                <w:rFonts w:ascii="Cambria Math" w:hAnsi="Cambria Math"/>
                <w:sz w:val="22"/>
                <w:szCs w:val="16"/>
              </w:rPr>
              <m:t>e</m:t>
            </m:r>
          </m:e>
          <m:sup>
            <m:d>
              <m:dPr>
                <m:ctrlPr>
                  <w:rPr>
                    <w:rFonts w:ascii="Cambria Math" w:hAnsi="Cambria Math"/>
                    <w:i/>
                    <w:sz w:val="22"/>
                    <w:szCs w:val="16"/>
                  </w:rPr>
                </m:ctrlPr>
              </m:dPr>
              <m:e>
                <m:d>
                  <m:dPr>
                    <m:ctrlPr>
                      <w:rPr>
                        <w:rFonts w:ascii="Cambria Math" w:hAnsi="Cambria Math"/>
                        <w:i/>
                        <w:sz w:val="22"/>
                        <w:szCs w:val="16"/>
                      </w:rPr>
                    </m:ctrlPr>
                  </m:dPr>
                  <m:e>
                    <m:r>
                      <w:rPr>
                        <w:rFonts w:ascii="Cambria Math" w:hAnsi="Cambria Math"/>
                        <w:sz w:val="22"/>
                        <w:szCs w:val="16"/>
                      </w:rPr>
                      <m:t>μ+</m:t>
                    </m:r>
                    <m:f>
                      <m:fPr>
                        <m:ctrlPr>
                          <w:rPr>
                            <w:rFonts w:ascii="Cambria Math" w:hAnsi="Cambria Math"/>
                            <w:i/>
                            <w:sz w:val="22"/>
                            <w:szCs w:val="16"/>
                          </w:rPr>
                        </m:ctrlPr>
                      </m:fPr>
                      <m:num>
                        <m:r>
                          <w:rPr>
                            <w:rFonts w:ascii="Cambria Math" w:hAnsi="Cambria Math"/>
                            <w:sz w:val="22"/>
                            <w:szCs w:val="16"/>
                          </w:rPr>
                          <m:t>1</m:t>
                        </m:r>
                      </m:num>
                      <m:den>
                        <m:r>
                          <w:rPr>
                            <w:rFonts w:ascii="Cambria Math" w:hAnsi="Cambria Math"/>
                            <w:sz w:val="22"/>
                            <w:szCs w:val="16"/>
                          </w:rPr>
                          <m:t>2</m:t>
                        </m:r>
                      </m:den>
                    </m:f>
                    <m:sSup>
                      <m:sSupPr>
                        <m:ctrlPr>
                          <w:rPr>
                            <w:rFonts w:ascii="Cambria Math" w:hAnsi="Cambria Math"/>
                            <w:i/>
                            <w:sz w:val="22"/>
                            <w:szCs w:val="16"/>
                          </w:rPr>
                        </m:ctrlPr>
                      </m:sSupPr>
                      <m:e>
                        <m:r>
                          <w:rPr>
                            <w:rFonts w:ascii="Cambria Math" w:hAnsi="Cambria Math"/>
                            <w:sz w:val="22"/>
                            <w:szCs w:val="16"/>
                          </w:rPr>
                          <m:t>σ</m:t>
                        </m:r>
                      </m:e>
                      <m:sup>
                        <m:r>
                          <w:rPr>
                            <w:rFonts w:ascii="Cambria Math" w:hAnsi="Cambria Math"/>
                            <w:sz w:val="22"/>
                            <w:szCs w:val="16"/>
                          </w:rPr>
                          <m:t>2</m:t>
                        </m:r>
                      </m:sup>
                    </m:sSup>
                  </m:e>
                </m:d>
                <m:d>
                  <m:dPr>
                    <m:ctrlPr>
                      <w:rPr>
                        <w:rFonts w:ascii="Cambria Math" w:hAnsi="Cambria Math"/>
                        <w:i/>
                        <w:sz w:val="22"/>
                        <w:szCs w:val="16"/>
                      </w:rPr>
                    </m:ctrlPr>
                  </m:dPr>
                  <m:e>
                    <m:r>
                      <w:rPr>
                        <w:rFonts w:ascii="Cambria Math" w:hAnsi="Cambria Math"/>
                        <w:sz w:val="22"/>
                        <w:szCs w:val="16"/>
                      </w:rPr>
                      <m:t>T-t</m:t>
                    </m:r>
                  </m:e>
                </m:d>
              </m:e>
            </m:d>
          </m:sup>
        </m:sSup>
      </m:oMath>
      <w:r w:rsidR="009A1BE8" w:rsidRPr="00D70ADE">
        <w:rPr>
          <w:rFonts w:eastAsiaTheme="minorEastAsia"/>
          <w:sz w:val="22"/>
          <w:szCs w:val="16"/>
        </w:rPr>
        <w:t>.</w:t>
      </w:r>
    </w:p>
    <w:p w14:paraId="24CCE9F0" w14:textId="617C77FF" w:rsidR="00837CC6" w:rsidRPr="00D70ADE" w:rsidRDefault="00837CC6" w:rsidP="00E56BED">
      <w:pPr>
        <w:pStyle w:val="ListParagraph"/>
        <w:numPr>
          <w:ilvl w:val="0"/>
          <w:numId w:val="11"/>
        </w:numPr>
        <w:spacing w:after="0"/>
        <w:rPr>
          <w:b/>
          <w:bCs/>
          <w:sz w:val="22"/>
          <w:szCs w:val="16"/>
        </w:rPr>
      </w:pPr>
      <w:r w:rsidRPr="00D70ADE">
        <w:rPr>
          <w:b/>
          <w:bCs/>
          <w:i/>
          <w:iCs/>
          <w:sz w:val="22"/>
          <w:szCs w:val="16"/>
        </w:rPr>
        <w:t>Variance</w:t>
      </w:r>
      <w:r w:rsidRPr="00D70ADE">
        <w:rPr>
          <w:b/>
          <w:bCs/>
          <w:sz w:val="22"/>
          <w:szCs w:val="16"/>
        </w:rPr>
        <w:t xml:space="preserve"> of value of investment at specified future time</w:t>
      </w:r>
    </w:p>
    <w:p w14:paraId="7F144D92" w14:textId="030EDB0D" w:rsidR="00837CC6" w:rsidRPr="00D70ADE" w:rsidRDefault="00837CC6" w:rsidP="00E56BED">
      <w:pPr>
        <w:pStyle w:val="ListParagraph"/>
        <w:numPr>
          <w:ilvl w:val="0"/>
          <w:numId w:val="11"/>
        </w:numPr>
        <w:spacing w:after="0"/>
        <w:rPr>
          <w:sz w:val="22"/>
          <w:szCs w:val="16"/>
        </w:rPr>
      </w:pPr>
      <m:oMath>
        <m:r>
          <w:rPr>
            <w:rFonts w:ascii="Cambria Math" w:hAnsi="Cambria Math"/>
            <w:sz w:val="22"/>
            <w:szCs w:val="16"/>
          </w:rPr>
          <m:t>V</m:t>
        </m:r>
        <m:d>
          <m:dPr>
            <m:ctrlPr>
              <w:rPr>
                <w:rFonts w:ascii="Cambria Math" w:hAnsi="Cambria Math"/>
                <w:i/>
                <w:sz w:val="22"/>
                <w:szCs w:val="16"/>
              </w:rPr>
            </m:ctrlPr>
          </m:dPr>
          <m:e>
            <m:sSub>
              <m:sSubPr>
                <m:ctrlPr>
                  <w:rPr>
                    <w:rFonts w:ascii="Cambria Math" w:hAnsi="Cambria Math"/>
                    <w:i/>
                    <w:sz w:val="22"/>
                    <w:szCs w:val="16"/>
                  </w:rPr>
                </m:ctrlPr>
              </m:sSubPr>
              <m:e>
                <m:r>
                  <w:rPr>
                    <w:rFonts w:ascii="Cambria Math" w:hAnsi="Cambria Math"/>
                    <w:sz w:val="22"/>
                    <w:szCs w:val="16"/>
                  </w:rPr>
                  <m:t>S</m:t>
                </m:r>
              </m:e>
              <m:sub>
                <m:r>
                  <w:rPr>
                    <w:rFonts w:ascii="Cambria Math" w:hAnsi="Cambria Math"/>
                    <w:sz w:val="22"/>
                    <w:szCs w:val="16"/>
                  </w:rPr>
                  <m:t>T</m:t>
                </m:r>
              </m:sub>
            </m:sSub>
          </m:e>
          <m:e>
            <m:sSub>
              <m:sSubPr>
                <m:ctrlPr>
                  <w:rPr>
                    <w:rFonts w:ascii="Cambria Math" w:hAnsi="Cambria Math"/>
                    <w:i/>
                    <w:sz w:val="22"/>
                    <w:szCs w:val="16"/>
                  </w:rPr>
                </m:ctrlPr>
              </m:sSubPr>
              <m:e>
                <m:r>
                  <w:rPr>
                    <w:rFonts w:ascii="Cambria Math" w:hAnsi="Cambria Math"/>
                    <w:sz w:val="22"/>
                    <w:szCs w:val="16"/>
                  </w:rPr>
                  <m:t>F</m:t>
                </m:r>
              </m:e>
              <m:sub>
                <m:r>
                  <w:rPr>
                    <w:rFonts w:ascii="Cambria Math" w:hAnsi="Cambria Math"/>
                    <w:sz w:val="22"/>
                    <w:szCs w:val="16"/>
                  </w:rPr>
                  <m:t>t</m:t>
                </m:r>
              </m:sub>
            </m:sSub>
          </m:e>
        </m:d>
        <m:r>
          <w:rPr>
            <w:rFonts w:ascii="Cambria Math" w:hAnsi="Cambria Math"/>
            <w:sz w:val="22"/>
            <w:szCs w:val="16"/>
          </w:rPr>
          <m:t>=</m:t>
        </m:r>
        <m:sSubSup>
          <m:sSubSupPr>
            <m:ctrlPr>
              <w:rPr>
                <w:rFonts w:ascii="Cambria Math" w:hAnsi="Cambria Math"/>
                <w:i/>
                <w:sz w:val="22"/>
                <w:szCs w:val="16"/>
              </w:rPr>
            </m:ctrlPr>
          </m:sSubSupPr>
          <m:e>
            <m:r>
              <w:rPr>
                <w:rFonts w:ascii="Cambria Math" w:hAnsi="Cambria Math"/>
                <w:sz w:val="22"/>
                <w:szCs w:val="16"/>
              </w:rPr>
              <m:t>S</m:t>
            </m:r>
          </m:e>
          <m:sub>
            <m:r>
              <w:rPr>
                <w:rFonts w:ascii="Cambria Math" w:hAnsi="Cambria Math"/>
                <w:sz w:val="22"/>
                <w:szCs w:val="16"/>
              </w:rPr>
              <m:t>t</m:t>
            </m:r>
          </m:sub>
          <m:sup>
            <m:r>
              <w:rPr>
                <w:rFonts w:ascii="Cambria Math" w:hAnsi="Cambria Math"/>
                <w:sz w:val="22"/>
                <w:szCs w:val="16"/>
              </w:rPr>
              <m:t>2</m:t>
            </m:r>
          </m:sup>
        </m:sSubSup>
        <m:sSup>
          <m:sSupPr>
            <m:ctrlPr>
              <w:rPr>
                <w:rFonts w:ascii="Cambria Math" w:hAnsi="Cambria Math"/>
                <w:i/>
                <w:sz w:val="22"/>
                <w:szCs w:val="16"/>
              </w:rPr>
            </m:ctrlPr>
          </m:sSupPr>
          <m:e>
            <m:r>
              <w:rPr>
                <w:rFonts w:ascii="Cambria Math" w:hAnsi="Cambria Math"/>
                <w:sz w:val="22"/>
                <w:szCs w:val="16"/>
              </w:rPr>
              <m:t>e</m:t>
            </m:r>
          </m:e>
          <m:sup>
            <m:d>
              <m:dPr>
                <m:begChr m:val="["/>
                <m:endChr m:val="]"/>
                <m:ctrlPr>
                  <w:rPr>
                    <w:rFonts w:ascii="Cambria Math" w:hAnsi="Cambria Math"/>
                    <w:i/>
                    <w:sz w:val="22"/>
                    <w:szCs w:val="16"/>
                  </w:rPr>
                </m:ctrlPr>
              </m:dPr>
              <m:e>
                <m:d>
                  <m:dPr>
                    <m:ctrlPr>
                      <w:rPr>
                        <w:rFonts w:ascii="Cambria Math" w:hAnsi="Cambria Math"/>
                        <w:i/>
                        <w:sz w:val="22"/>
                        <w:szCs w:val="16"/>
                      </w:rPr>
                    </m:ctrlPr>
                  </m:dPr>
                  <m:e>
                    <m:r>
                      <w:rPr>
                        <w:rFonts w:ascii="Cambria Math" w:hAnsi="Cambria Math"/>
                        <w:sz w:val="22"/>
                        <w:szCs w:val="16"/>
                      </w:rPr>
                      <m:t>2μ+</m:t>
                    </m:r>
                    <m:sSup>
                      <m:sSupPr>
                        <m:ctrlPr>
                          <w:rPr>
                            <w:rFonts w:ascii="Cambria Math" w:hAnsi="Cambria Math"/>
                            <w:i/>
                            <w:sz w:val="22"/>
                            <w:szCs w:val="16"/>
                          </w:rPr>
                        </m:ctrlPr>
                      </m:sSupPr>
                      <m:e>
                        <m:r>
                          <w:rPr>
                            <w:rFonts w:ascii="Cambria Math" w:hAnsi="Cambria Math"/>
                            <w:sz w:val="22"/>
                            <w:szCs w:val="16"/>
                          </w:rPr>
                          <m:t>σ</m:t>
                        </m:r>
                      </m:e>
                      <m:sup>
                        <m:r>
                          <w:rPr>
                            <w:rFonts w:ascii="Cambria Math" w:hAnsi="Cambria Math"/>
                            <w:sz w:val="22"/>
                            <w:szCs w:val="16"/>
                          </w:rPr>
                          <m:t>2</m:t>
                        </m:r>
                      </m:sup>
                    </m:sSup>
                  </m:e>
                </m:d>
                <m:d>
                  <m:dPr>
                    <m:ctrlPr>
                      <w:rPr>
                        <w:rFonts w:ascii="Cambria Math" w:hAnsi="Cambria Math"/>
                        <w:i/>
                        <w:sz w:val="22"/>
                        <w:szCs w:val="16"/>
                      </w:rPr>
                    </m:ctrlPr>
                  </m:dPr>
                  <m:e>
                    <m:r>
                      <w:rPr>
                        <w:rFonts w:ascii="Cambria Math" w:hAnsi="Cambria Math"/>
                        <w:sz w:val="22"/>
                        <w:szCs w:val="16"/>
                      </w:rPr>
                      <m:t>T-t</m:t>
                    </m:r>
                  </m:e>
                </m:d>
              </m:e>
            </m:d>
          </m:sup>
        </m:sSup>
        <m:d>
          <m:dPr>
            <m:begChr m:val="["/>
            <m:endChr m:val="]"/>
            <m:ctrlPr>
              <w:rPr>
                <w:rFonts w:ascii="Cambria Math" w:hAnsi="Cambria Math"/>
                <w:i/>
                <w:sz w:val="22"/>
                <w:szCs w:val="16"/>
              </w:rPr>
            </m:ctrlPr>
          </m:dPr>
          <m:e>
            <m:sSup>
              <m:sSupPr>
                <m:ctrlPr>
                  <w:rPr>
                    <w:rFonts w:ascii="Cambria Math" w:hAnsi="Cambria Math"/>
                    <w:i/>
                    <w:sz w:val="22"/>
                    <w:szCs w:val="16"/>
                  </w:rPr>
                </m:ctrlPr>
              </m:sSupPr>
              <m:e>
                <m:r>
                  <w:rPr>
                    <w:rFonts w:ascii="Cambria Math" w:hAnsi="Cambria Math"/>
                    <w:sz w:val="22"/>
                    <w:szCs w:val="16"/>
                  </w:rPr>
                  <m:t>e</m:t>
                </m:r>
              </m:e>
              <m:sup>
                <m:sSup>
                  <m:sSupPr>
                    <m:ctrlPr>
                      <w:rPr>
                        <w:rFonts w:ascii="Cambria Math" w:hAnsi="Cambria Math"/>
                        <w:i/>
                        <w:sz w:val="22"/>
                        <w:szCs w:val="16"/>
                      </w:rPr>
                    </m:ctrlPr>
                  </m:sSupPr>
                  <m:e>
                    <m:r>
                      <w:rPr>
                        <w:rFonts w:ascii="Cambria Math" w:hAnsi="Cambria Math"/>
                        <w:sz w:val="22"/>
                        <w:szCs w:val="16"/>
                      </w:rPr>
                      <m:t>σ</m:t>
                    </m:r>
                  </m:e>
                  <m:sup>
                    <m:r>
                      <w:rPr>
                        <w:rFonts w:ascii="Cambria Math" w:hAnsi="Cambria Math"/>
                        <w:sz w:val="22"/>
                        <w:szCs w:val="16"/>
                      </w:rPr>
                      <m:t>2</m:t>
                    </m:r>
                  </m:sup>
                </m:sSup>
                <m:d>
                  <m:dPr>
                    <m:ctrlPr>
                      <w:rPr>
                        <w:rFonts w:ascii="Cambria Math" w:hAnsi="Cambria Math"/>
                        <w:i/>
                        <w:sz w:val="22"/>
                        <w:szCs w:val="16"/>
                      </w:rPr>
                    </m:ctrlPr>
                  </m:dPr>
                  <m:e>
                    <m:r>
                      <w:rPr>
                        <w:rFonts w:ascii="Cambria Math" w:hAnsi="Cambria Math"/>
                        <w:sz w:val="22"/>
                        <w:szCs w:val="16"/>
                      </w:rPr>
                      <m:t>T-t</m:t>
                    </m:r>
                  </m:e>
                </m:d>
              </m:sup>
            </m:sSup>
            <m:r>
              <w:rPr>
                <w:rFonts w:ascii="Cambria Math" w:hAnsi="Cambria Math"/>
                <w:sz w:val="22"/>
                <w:szCs w:val="16"/>
              </w:rPr>
              <m:t>-1</m:t>
            </m:r>
          </m:e>
        </m:d>
      </m:oMath>
      <w:r w:rsidR="009A1BE8" w:rsidRPr="00D70ADE">
        <w:rPr>
          <w:rFonts w:eastAsiaTheme="minorEastAsia"/>
          <w:sz w:val="22"/>
          <w:szCs w:val="16"/>
        </w:rPr>
        <w:t>.</w:t>
      </w:r>
    </w:p>
    <w:p w14:paraId="6BF64694" w14:textId="1234FD7C" w:rsidR="00965A68" w:rsidRPr="00D70ADE" w:rsidRDefault="00965A68" w:rsidP="00E56BED">
      <w:pPr>
        <w:pStyle w:val="ListParagraph"/>
        <w:numPr>
          <w:ilvl w:val="0"/>
          <w:numId w:val="11"/>
        </w:numPr>
        <w:spacing w:after="0"/>
        <w:rPr>
          <w:b/>
          <w:bCs/>
          <w:i/>
          <w:iCs/>
          <w:sz w:val="22"/>
          <w:szCs w:val="16"/>
        </w:rPr>
      </w:pPr>
      <w:r w:rsidRPr="00D70ADE">
        <w:rPr>
          <w:b/>
          <w:bCs/>
          <w:i/>
          <w:iCs/>
          <w:sz w:val="22"/>
          <w:szCs w:val="16"/>
        </w:rPr>
        <w:t>Market Efficiency</w:t>
      </w:r>
    </w:p>
    <w:p w14:paraId="15ED472E" w14:textId="28BDE797" w:rsidR="00965A68" w:rsidRPr="00D70ADE" w:rsidRDefault="00D67D43" w:rsidP="00E56BED">
      <w:pPr>
        <w:pStyle w:val="ListParagraph"/>
        <w:numPr>
          <w:ilvl w:val="0"/>
          <w:numId w:val="11"/>
        </w:numPr>
        <w:spacing w:after="0"/>
        <w:rPr>
          <w:sz w:val="22"/>
          <w:szCs w:val="16"/>
        </w:rPr>
      </w:pPr>
      <w:r w:rsidRPr="00D70ADE">
        <w:rPr>
          <w:sz w:val="22"/>
          <w:szCs w:val="16"/>
        </w:rPr>
        <w:t xml:space="preserve">The model assumes independent increments over non-overlapping time intervals. This is consistent with the weak-form efficient market hypothesis, which claims that it is impossible to use the past history to generate excess risk-adjusted returns. </w:t>
      </w:r>
    </w:p>
    <w:p w14:paraId="186A5B35" w14:textId="31F24788" w:rsidR="005706FC" w:rsidRPr="00D70ADE" w:rsidRDefault="005706FC" w:rsidP="00D75C4F">
      <w:pPr>
        <w:spacing w:after="0"/>
        <w:rPr>
          <w:b/>
          <w:bCs/>
          <w:i/>
          <w:iCs/>
          <w:sz w:val="22"/>
          <w:szCs w:val="16"/>
        </w:rPr>
      </w:pPr>
      <w:r w:rsidRPr="00D70ADE">
        <w:rPr>
          <w:b/>
          <w:bCs/>
          <w:i/>
          <w:iCs/>
          <w:sz w:val="22"/>
          <w:szCs w:val="16"/>
        </w:rPr>
        <w:t xml:space="preserve">Empirical Evidence </w:t>
      </w:r>
      <w:r w:rsidR="00B1707A" w:rsidRPr="00D70ADE">
        <w:rPr>
          <w:b/>
          <w:bCs/>
          <w:i/>
          <w:iCs/>
          <w:sz w:val="22"/>
          <w:szCs w:val="16"/>
        </w:rPr>
        <w:t>‘</w:t>
      </w:r>
      <w:r w:rsidRPr="00D70ADE">
        <w:rPr>
          <w:b/>
          <w:bCs/>
          <w:i/>
          <w:iCs/>
          <w:sz w:val="22"/>
          <w:szCs w:val="16"/>
        </w:rPr>
        <w:t>For</w:t>
      </w:r>
      <w:r w:rsidR="00B1707A" w:rsidRPr="00D70ADE">
        <w:rPr>
          <w:b/>
          <w:bCs/>
          <w:i/>
          <w:iCs/>
          <w:sz w:val="22"/>
          <w:szCs w:val="16"/>
        </w:rPr>
        <w:t>’</w:t>
      </w:r>
      <w:r w:rsidRPr="00D70ADE">
        <w:rPr>
          <w:b/>
          <w:bCs/>
          <w:i/>
          <w:iCs/>
          <w:sz w:val="22"/>
          <w:szCs w:val="16"/>
        </w:rPr>
        <w:t xml:space="preserve"> </w:t>
      </w:r>
      <w:r w:rsidR="00B1707A" w:rsidRPr="00D70ADE">
        <w:rPr>
          <w:b/>
          <w:bCs/>
          <w:i/>
          <w:iCs/>
          <w:sz w:val="22"/>
          <w:szCs w:val="16"/>
        </w:rPr>
        <w:t>the model</w:t>
      </w:r>
    </w:p>
    <w:p w14:paraId="5850D649" w14:textId="72B97393" w:rsidR="005706FC" w:rsidRPr="00D70ADE" w:rsidRDefault="00B1707A" w:rsidP="00D75C4F">
      <w:pPr>
        <w:pStyle w:val="ListParagraph"/>
        <w:numPr>
          <w:ilvl w:val="0"/>
          <w:numId w:val="1"/>
        </w:numPr>
        <w:spacing w:after="0"/>
        <w:rPr>
          <w:sz w:val="22"/>
          <w:szCs w:val="16"/>
        </w:rPr>
      </w:pPr>
      <w:r w:rsidRPr="00D70ADE">
        <w:rPr>
          <w:sz w:val="22"/>
          <w:szCs w:val="16"/>
        </w:rPr>
        <w:t>The model is consistent with weak-form EMH. No credible challenge has arisen to weak form EMH.</w:t>
      </w:r>
    </w:p>
    <w:p w14:paraId="4F93B308" w14:textId="4867ED2F" w:rsidR="00B1707A" w:rsidRPr="00D70ADE" w:rsidRDefault="00B1707A" w:rsidP="00D75C4F">
      <w:pPr>
        <w:pStyle w:val="ListParagraph"/>
        <w:numPr>
          <w:ilvl w:val="0"/>
          <w:numId w:val="1"/>
        </w:numPr>
        <w:spacing w:after="0"/>
        <w:rPr>
          <w:sz w:val="22"/>
          <w:szCs w:val="16"/>
        </w:rPr>
      </w:pPr>
      <w:r w:rsidRPr="00D70ADE">
        <w:rPr>
          <w:sz w:val="22"/>
          <w:szCs w:val="16"/>
        </w:rPr>
        <w:t>The model prevents negative values and generates share prices that drift upwards through time.</w:t>
      </w:r>
    </w:p>
    <w:p w14:paraId="5602F239" w14:textId="3D429079" w:rsidR="00B1707A" w:rsidRPr="00D70ADE" w:rsidRDefault="00B1707A" w:rsidP="00D75C4F">
      <w:pPr>
        <w:pStyle w:val="ListParagraph"/>
        <w:numPr>
          <w:ilvl w:val="0"/>
          <w:numId w:val="1"/>
        </w:numPr>
        <w:spacing w:after="0"/>
        <w:rPr>
          <w:sz w:val="22"/>
          <w:szCs w:val="16"/>
        </w:rPr>
      </w:pPr>
      <w:r w:rsidRPr="00D70ADE">
        <w:rPr>
          <w:sz w:val="22"/>
          <w:szCs w:val="16"/>
        </w:rPr>
        <w:t>The model implies that movements in share prices are proportional to the current share price.</w:t>
      </w:r>
    </w:p>
    <w:p w14:paraId="38E1922D" w14:textId="1F5F51C5" w:rsidR="00B1707A" w:rsidRPr="00D70ADE" w:rsidRDefault="00B1707A" w:rsidP="00D75C4F">
      <w:pPr>
        <w:spacing w:after="0"/>
        <w:rPr>
          <w:b/>
          <w:bCs/>
          <w:i/>
          <w:iCs/>
          <w:sz w:val="22"/>
          <w:szCs w:val="16"/>
        </w:rPr>
      </w:pPr>
      <w:r w:rsidRPr="00D70ADE">
        <w:rPr>
          <w:b/>
          <w:bCs/>
          <w:i/>
          <w:iCs/>
          <w:sz w:val="22"/>
          <w:szCs w:val="16"/>
        </w:rPr>
        <w:t>Empirical Evidence ‘Against’ the model</w:t>
      </w:r>
    </w:p>
    <w:p w14:paraId="3DAD3D69" w14:textId="12C1672A" w:rsidR="00B1707A" w:rsidRPr="00D70ADE" w:rsidRDefault="00B1707A" w:rsidP="00D75C4F">
      <w:pPr>
        <w:pStyle w:val="ListParagraph"/>
        <w:numPr>
          <w:ilvl w:val="0"/>
          <w:numId w:val="1"/>
        </w:numPr>
        <w:spacing w:after="0"/>
        <w:rPr>
          <w:sz w:val="22"/>
          <w:szCs w:val="16"/>
        </w:rPr>
      </w:pPr>
      <w:r w:rsidRPr="00D70ADE">
        <w:rPr>
          <w:sz w:val="22"/>
          <w:szCs w:val="16"/>
        </w:rPr>
        <w:t xml:space="preserve">Empirical evidence suggests that the volatility varies according to the time period considered and the frequency of the sample taken. </w:t>
      </w:r>
      <w:r w:rsidR="00822FC8" w:rsidRPr="00822FC8">
        <w:rPr>
          <w:sz w:val="22"/>
          <w:szCs w:val="16"/>
        </w:rPr>
        <w:t>The model's assumption that volatility is constant is contradicted by empirical evidence that shows volatility tends to cluster in time and varies significantly across different periods.</w:t>
      </w:r>
    </w:p>
    <w:p w14:paraId="40C1E646" w14:textId="1184D828" w:rsidR="00B1707A" w:rsidRPr="00D70ADE" w:rsidRDefault="00B1707A" w:rsidP="00D75C4F">
      <w:pPr>
        <w:pStyle w:val="ListParagraph"/>
        <w:spacing w:after="0"/>
        <w:ind w:left="360"/>
        <w:rPr>
          <w:sz w:val="22"/>
          <w:szCs w:val="16"/>
        </w:rPr>
      </w:pPr>
      <w:r w:rsidRPr="00D70ADE">
        <w:rPr>
          <w:sz w:val="22"/>
          <w:szCs w:val="16"/>
        </w:rPr>
        <w:t>Additionally, an examination of historic option prices and calculations of implied volatility suggest that volatility fluctuates markedly over time.</w:t>
      </w:r>
    </w:p>
    <w:p w14:paraId="30652DD4" w14:textId="28EABF33" w:rsidR="00B1707A" w:rsidRPr="00D70ADE" w:rsidRDefault="00B1707A" w:rsidP="00D75C4F">
      <w:pPr>
        <w:pStyle w:val="ListParagraph"/>
        <w:numPr>
          <w:ilvl w:val="0"/>
          <w:numId w:val="1"/>
        </w:numPr>
        <w:spacing w:after="0"/>
        <w:rPr>
          <w:sz w:val="22"/>
          <w:szCs w:val="16"/>
        </w:rPr>
      </w:pPr>
      <w:r w:rsidRPr="00D70ADE">
        <w:rPr>
          <w:sz w:val="22"/>
          <w:szCs w:val="16"/>
        </w:rPr>
        <w:t xml:space="preserve">The assumption of independent increments is inconsistent with empirical evidence that, following market crashes, share prices have a tendency to mean revert. It is also inconsistent with observed momentum effects, which implies that a rise one day is more likely to be followed by another rise the next day. </w:t>
      </w:r>
    </w:p>
    <w:p w14:paraId="50B5E231" w14:textId="158D7706" w:rsidR="00772DDD" w:rsidRPr="00D70ADE" w:rsidRDefault="00772DDD" w:rsidP="00D75C4F">
      <w:pPr>
        <w:pStyle w:val="ListParagraph"/>
        <w:numPr>
          <w:ilvl w:val="0"/>
          <w:numId w:val="1"/>
        </w:numPr>
        <w:spacing w:after="0"/>
        <w:rPr>
          <w:sz w:val="22"/>
          <w:szCs w:val="16"/>
        </w:rPr>
      </w:pPr>
      <w:r w:rsidRPr="00D70ADE">
        <w:rPr>
          <w:sz w:val="22"/>
          <w:szCs w:val="16"/>
        </w:rPr>
        <w:t>Expected Value of Returns – this is a contentious area. However, theoretically, equities should yield a risk premium over bonds, the yields of which vary over time. There is some evidence for mean-reversion, but the evidence relies heavily on the aftermath of a small of dramatic crashes.</w:t>
      </w:r>
    </w:p>
    <w:p w14:paraId="31B138E9" w14:textId="02D08C52" w:rsidR="00B1707A" w:rsidRPr="00D70ADE" w:rsidRDefault="003B6DDA" w:rsidP="00D75C4F">
      <w:pPr>
        <w:pStyle w:val="ListParagraph"/>
        <w:numPr>
          <w:ilvl w:val="0"/>
          <w:numId w:val="1"/>
        </w:numPr>
        <w:spacing w:after="0"/>
        <w:rPr>
          <w:sz w:val="22"/>
          <w:szCs w:val="16"/>
        </w:rPr>
      </w:pPr>
      <w:r w:rsidRPr="00D70ADE">
        <w:rPr>
          <w:sz w:val="22"/>
          <w:szCs w:val="16"/>
        </w:rPr>
        <w:t xml:space="preserve">Statistical </w:t>
      </w:r>
      <w:r w:rsidR="00726002" w:rsidRPr="00D70ADE">
        <w:rPr>
          <w:sz w:val="22"/>
          <w:szCs w:val="16"/>
        </w:rPr>
        <w:t xml:space="preserve">Distribution </w:t>
      </w:r>
      <w:r w:rsidR="0094080B" w:rsidRPr="00D70ADE">
        <w:rPr>
          <w:sz w:val="22"/>
          <w:szCs w:val="16"/>
        </w:rPr>
        <w:t>of</w:t>
      </w:r>
      <w:r w:rsidR="00726002" w:rsidRPr="00D70ADE">
        <w:rPr>
          <w:sz w:val="22"/>
          <w:szCs w:val="16"/>
        </w:rPr>
        <w:t xml:space="preserve"> Returns </w:t>
      </w:r>
      <w:r w:rsidRPr="00D70ADE">
        <w:rPr>
          <w:sz w:val="22"/>
          <w:szCs w:val="16"/>
        </w:rPr>
        <w:t xml:space="preserve">- </w:t>
      </w:r>
      <w:r w:rsidR="00B1707A" w:rsidRPr="00D70ADE">
        <w:rPr>
          <w:sz w:val="22"/>
          <w:szCs w:val="16"/>
        </w:rPr>
        <w:t xml:space="preserve">Empirical evidence suggests a more peaked distribution (since days with little or no movement in share prices occur more frequently than normal distribution suggests) with fatter tails (as market crashes occur more frequently than normality suggests) than is consistent with normality. </w:t>
      </w:r>
    </w:p>
    <w:p w14:paraId="647BCD10" w14:textId="60E221E0" w:rsidR="004D2F7C" w:rsidRDefault="004D2F7C" w:rsidP="00D75C4F">
      <w:pPr>
        <w:pStyle w:val="ListParagraph"/>
        <w:numPr>
          <w:ilvl w:val="0"/>
          <w:numId w:val="1"/>
        </w:numPr>
        <w:spacing w:after="0"/>
        <w:rPr>
          <w:sz w:val="22"/>
          <w:szCs w:val="16"/>
        </w:rPr>
      </w:pPr>
      <w:r w:rsidRPr="00D70ADE">
        <w:rPr>
          <w:sz w:val="22"/>
          <w:szCs w:val="16"/>
        </w:rPr>
        <w:t xml:space="preserve">In reality, share prices can do jump, rather than following continuous sample paths. </w:t>
      </w:r>
    </w:p>
    <w:p w14:paraId="5E3A7207" w14:textId="472111D2" w:rsidR="002E0647" w:rsidRPr="007F30D2" w:rsidRDefault="002E0647" w:rsidP="007F30D2">
      <w:pPr>
        <w:pStyle w:val="ListParagraph"/>
        <w:numPr>
          <w:ilvl w:val="0"/>
          <w:numId w:val="1"/>
        </w:numPr>
        <w:rPr>
          <w:sz w:val="22"/>
          <w:szCs w:val="16"/>
          <w:lang w:val="en-US"/>
        </w:rPr>
      </w:pPr>
      <w:r w:rsidRPr="002E0647">
        <w:rPr>
          <w:sz w:val="22"/>
          <w:szCs w:val="16"/>
          <w:lang w:val="en-IN"/>
        </w:rPr>
        <w:t xml:space="preserve">One measure of these non-normal features is the </w:t>
      </w:r>
      <w:r w:rsidRPr="002E0647">
        <w:rPr>
          <w:b/>
          <w:bCs/>
          <w:sz w:val="22"/>
          <w:szCs w:val="16"/>
          <w:lang w:val="en-IN"/>
        </w:rPr>
        <w:t>Hausdorff Fractal Dimension</w:t>
      </w:r>
      <w:r w:rsidR="007F30D2">
        <w:rPr>
          <w:b/>
          <w:bCs/>
          <w:sz w:val="22"/>
          <w:szCs w:val="16"/>
          <w:lang w:val="en-IN"/>
        </w:rPr>
        <w:t>(</w:t>
      </w:r>
      <w:hyperlink r:id="rId63" w:history="1">
        <w:r w:rsidR="007F30D2" w:rsidRPr="007F30D2">
          <w:rPr>
            <w:rStyle w:val="Hyperlink"/>
            <w:b/>
            <w:bCs/>
            <w:sz w:val="22"/>
            <w:szCs w:val="16"/>
            <w:lang w:val="en-IN"/>
          </w:rPr>
          <w:t>Video</w:t>
        </w:r>
      </w:hyperlink>
      <w:r w:rsidR="007F30D2">
        <w:rPr>
          <w:b/>
          <w:bCs/>
          <w:sz w:val="22"/>
          <w:szCs w:val="16"/>
          <w:lang w:val="en-IN"/>
        </w:rPr>
        <w:t>)</w:t>
      </w:r>
      <w:r w:rsidRPr="002E0647">
        <w:rPr>
          <w:b/>
          <w:bCs/>
          <w:sz w:val="22"/>
          <w:szCs w:val="16"/>
          <w:lang w:val="en-IN"/>
        </w:rPr>
        <w:t xml:space="preserve"> </w:t>
      </w:r>
      <w:r w:rsidRPr="002E0647">
        <w:rPr>
          <w:sz w:val="22"/>
          <w:szCs w:val="16"/>
          <w:lang w:val="en-IN"/>
        </w:rPr>
        <w:t xml:space="preserve">of the price process. A pure jump process (such as a Poisson process) has a fractal dimension of 1. Random walks have a fractal dimension of 1½. Empirical investigations of market </w:t>
      </w:r>
      <w:r w:rsidR="0094080B" w:rsidRPr="002E0647">
        <w:rPr>
          <w:sz w:val="22"/>
          <w:szCs w:val="16"/>
          <w:lang w:val="en-IN"/>
        </w:rPr>
        <w:t>return</w:t>
      </w:r>
      <w:r w:rsidRPr="002E0647">
        <w:rPr>
          <w:sz w:val="22"/>
          <w:szCs w:val="16"/>
          <w:lang w:val="en-IN"/>
        </w:rPr>
        <w:t xml:space="preserve"> often reveal a fractal dimension around 1.4.</w:t>
      </w:r>
      <w:r w:rsidR="007F30D2">
        <w:rPr>
          <w:sz w:val="22"/>
          <w:szCs w:val="16"/>
          <w:lang w:val="en-IN"/>
        </w:rPr>
        <w:t xml:space="preserve"> </w:t>
      </w:r>
      <w:r w:rsidR="007F30D2" w:rsidRPr="007F30D2">
        <w:rPr>
          <w:sz w:val="22"/>
          <w:szCs w:val="16"/>
          <w:lang w:val="en-US"/>
        </w:rPr>
        <w:t>Real-life stock prices exhibit jumps and discontinuities, which are not captured by the continuous paths assumed in the log-normal model. The Hausdorff Fractal Dimension being around 1.4 suggests a more complex, fractal structure in price movements than can be modeled by either purely continuous or simple discontinuous processes.</w:t>
      </w:r>
    </w:p>
    <w:p w14:paraId="567F9AE1" w14:textId="2E56B75E" w:rsidR="00C923B1" w:rsidRPr="00D70ADE" w:rsidRDefault="00C923B1" w:rsidP="00D75C4F">
      <w:pPr>
        <w:spacing w:after="0"/>
        <w:rPr>
          <w:b/>
          <w:bCs/>
          <w:sz w:val="22"/>
          <w:szCs w:val="16"/>
        </w:rPr>
      </w:pPr>
      <w:r w:rsidRPr="00D70ADE">
        <w:rPr>
          <w:b/>
          <w:bCs/>
          <w:sz w:val="22"/>
          <w:szCs w:val="16"/>
        </w:rPr>
        <w:t>Continuous-Time Log Normal Model and Other Possible Processes</w:t>
      </w:r>
    </w:p>
    <w:p w14:paraId="4FC56F68" w14:textId="75B92392" w:rsidR="00C923B1" w:rsidRPr="00D70ADE" w:rsidRDefault="00C923B1" w:rsidP="00D75C4F">
      <w:pPr>
        <w:spacing w:after="0"/>
        <w:rPr>
          <w:sz w:val="22"/>
          <w:szCs w:val="16"/>
        </w:rPr>
      </w:pPr>
      <w:r w:rsidRPr="00D70ADE">
        <w:rPr>
          <w:sz w:val="22"/>
          <w:szCs w:val="16"/>
        </w:rPr>
        <w:t>The Log Normal model assumes constant drift and volatility. An alternative to constant volatility would be to model it as a process in its own right, e.g. using an ARCH Model.</w:t>
      </w:r>
    </w:p>
    <w:p w14:paraId="5A9688F4" w14:textId="52070E7F" w:rsidR="00C923B1" w:rsidRPr="00D70ADE" w:rsidRDefault="00C923B1" w:rsidP="00D75C4F">
      <w:pPr>
        <w:spacing w:after="0"/>
        <w:rPr>
          <w:sz w:val="22"/>
          <w:szCs w:val="16"/>
        </w:rPr>
      </w:pPr>
      <w:r w:rsidRPr="00D70ADE">
        <w:rPr>
          <w:sz w:val="22"/>
          <w:szCs w:val="16"/>
        </w:rPr>
        <w:t>There are no mean reversion or momentum effects with the Log Normal Model.</w:t>
      </w:r>
    </w:p>
    <w:p w14:paraId="10B07F42" w14:textId="215FC2F8" w:rsidR="003D0BEA" w:rsidRPr="00D70ADE" w:rsidRDefault="00C923B1" w:rsidP="00D75C4F">
      <w:pPr>
        <w:spacing w:after="0"/>
        <w:rPr>
          <w:sz w:val="22"/>
          <w:szCs w:val="16"/>
        </w:rPr>
      </w:pPr>
      <w:r w:rsidRPr="00D70ADE">
        <w:rPr>
          <w:sz w:val="22"/>
          <w:szCs w:val="16"/>
        </w:rPr>
        <w:t xml:space="preserve">Changes in log stock prices are assumed to have a normal distribution. To incorporate jumps, a Levy Process could be used. </w:t>
      </w:r>
    </w:p>
    <w:p w14:paraId="608B822D" w14:textId="69D2C940" w:rsidR="0073739A" w:rsidRPr="00D70ADE" w:rsidRDefault="0073739A" w:rsidP="00D75C4F">
      <w:pPr>
        <w:spacing w:after="0"/>
        <w:rPr>
          <w:sz w:val="22"/>
          <w:szCs w:val="16"/>
        </w:rPr>
      </w:pPr>
      <w:r w:rsidRPr="00D70ADE">
        <w:rPr>
          <w:b/>
          <w:bCs/>
          <w:sz w:val="22"/>
          <w:szCs w:val="16"/>
        </w:rPr>
        <w:lastRenderedPageBreak/>
        <w:t>Mean Reverting Behaviour</w:t>
      </w:r>
      <w:r w:rsidRPr="00D70ADE">
        <w:rPr>
          <w:sz w:val="22"/>
          <w:szCs w:val="16"/>
        </w:rPr>
        <w:t xml:space="preserve"> – A mean-reverting market is one where rises are more likely following a market fall, and falls are more likely following a rise. </w:t>
      </w:r>
    </w:p>
    <w:p w14:paraId="4D89B67D" w14:textId="4727C3F1" w:rsidR="0073739A" w:rsidRPr="00D70ADE" w:rsidRDefault="0073739A" w:rsidP="00D75C4F">
      <w:pPr>
        <w:spacing w:after="0"/>
        <w:rPr>
          <w:sz w:val="22"/>
          <w:szCs w:val="16"/>
        </w:rPr>
      </w:pPr>
      <w:r w:rsidRPr="00D70ADE">
        <w:rPr>
          <w:b/>
          <w:bCs/>
          <w:sz w:val="22"/>
          <w:szCs w:val="16"/>
        </w:rPr>
        <w:t>Momentum Effect</w:t>
      </w:r>
      <w:r w:rsidRPr="00D70ADE">
        <w:rPr>
          <w:sz w:val="22"/>
          <w:szCs w:val="16"/>
        </w:rPr>
        <w:t xml:space="preserve"> - there also appear to be some evidence of momentum effects, which imply that a rise one day is more likely to be followed by another rise the next day.</w:t>
      </w:r>
    </w:p>
    <w:p w14:paraId="11E1BE4D" w14:textId="77777777" w:rsidR="007F30D2" w:rsidRDefault="007F30D2" w:rsidP="00D75C4F">
      <w:pPr>
        <w:spacing w:after="0"/>
        <w:rPr>
          <w:b/>
          <w:bCs/>
          <w:sz w:val="22"/>
          <w:szCs w:val="16"/>
        </w:rPr>
      </w:pPr>
    </w:p>
    <w:p w14:paraId="00A3EE48" w14:textId="77777777" w:rsidR="007F30D2" w:rsidRDefault="007F30D2" w:rsidP="00D75C4F">
      <w:pPr>
        <w:spacing w:after="0"/>
        <w:rPr>
          <w:b/>
          <w:bCs/>
          <w:sz w:val="22"/>
          <w:szCs w:val="16"/>
        </w:rPr>
      </w:pPr>
    </w:p>
    <w:p w14:paraId="4FE46DA5" w14:textId="1C4E3DC2" w:rsidR="00F647BD" w:rsidRPr="00D70ADE" w:rsidRDefault="00F647BD" w:rsidP="00D75C4F">
      <w:pPr>
        <w:spacing w:after="0"/>
        <w:rPr>
          <w:b/>
          <w:bCs/>
          <w:sz w:val="22"/>
          <w:szCs w:val="16"/>
        </w:rPr>
      </w:pPr>
      <w:r w:rsidRPr="00D70ADE">
        <w:rPr>
          <w:b/>
          <w:bCs/>
          <w:sz w:val="22"/>
          <w:szCs w:val="16"/>
        </w:rPr>
        <w:t>Wiener Process</w:t>
      </w:r>
    </w:p>
    <w:p w14:paraId="23CD93F5" w14:textId="5AB5789C" w:rsidR="004D609C" w:rsidRPr="00D70ADE" w:rsidRDefault="004D609C" w:rsidP="00D75C4F">
      <w:pPr>
        <w:spacing w:after="0"/>
        <w:rPr>
          <w:b/>
          <w:bCs/>
          <w:sz w:val="22"/>
          <w:szCs w:val="16"/>
        </w:rPr>
      </w:pPr>
      <w:r w:rsidRPr="00D70ADE">
        <w:rPr>
          <w:b/>
          <w:bCs/>
          <w:sz w:val="22"/>
          <w:szCs w:val="16"/>
        </w:rPr>
        <w:t xml:space="preserve">Why is Standard Brownian Motion less suitable than Geometric Brownian Motion as a model of stock prices? </w:t>
      </w:r>
    </w:p>
    <w:p w14:paraId="68D74193" w14:textId="73E3F5E7" w:rsidR="00F647BD" w:rsidRPr="00D70ADE" w:rsidRDefault="00F647BD" w:rsidP="00D75C4F">
      <w:pPr>
        <w:pStyle w:val="ListParagraph"/>
        <w:numPr>
          <w:ilvl w:val="0"/>
          <w:numId w:val="1"/>
        </w:numPr>
        <w:spacing w:after="0"/>
        <w:rPr>
          <w:b/>
          <w:bCs/>
          <w:sz w:val="22"/>
          <w:szCs w:val="16"/>
        </w:rPr>
      </w:pPr>
      <w:r w:rsidRPr="00D70ADE">
        <w:rPr>
          <w:b/>
          <w:bCs/>
          <w:sz w:val="22"/>
          <w:szCs w:val="16"/>
        </w:rPr>
        <w:t>Starts at zero</w:t>
      </w:r>
    </w:p>
    <w:p w14:paraId="0B5D99A7" w14:textId="2241E54B" w:rsidR="00F647BD" w:rsidRPr="00D70ADE" w:rsidRDefault="00F647BD" w:rsidP="00D75C4F">
      <w:pPr>
        <w:pStyle w:val="ListParagraph"/>
        <w:spacing w:after="0"/>
        <w:ind w:left="360"/>
        <w:rPr>
          <w:sz w:val="22"/>
          <w:szCs w:val="16"/>
        </w:rPr>
      </w:pPr>
      <w:r w:rsidRPr="00D70ADE">
        <w:rPr>
          <w:sz w:val="22"/>
          <w:szCs w:val="16"/>
        </w:rPr>
        <w:t>Asset prices do not start at zero. they are listed at some positive price representing the initial capital</w:t>
      </w:r>
      <w:r w:rsidR="004F3AD3" w:rsidRPr="00D70ADE">
        <w:rPr>
          <w:sz w:val="22"/>
          <w:szCs w:val="16"/>
        </w:rPr>
        <w:t>. It can end at zero but not start at zero.</w:t>
      </w:r>
    </w:p>
    <w:p w14:paraId="2BF9188C" w14:textId="550641CA" w:rsidR="00F647BD" w:rsidRPr="00D70ADE" w:rsidRDefault="00F647BD" w:rsidP="00D75C4F">
      <w:pPr>
        <w:pStyle w:val="ListParagraph"/>
        <w:numPr>
          <w:ilvl w:val="0"/>
          <w:numId w:val="1"/>
        </w:numPr>
        <w:spacing w:after="0"/>
        <w:rPr>
          <w:b/>
          <w:bCs/>
          <w:sz w:val="22"/>
          <w:szCs w:val="16"/>
        </w:rPr>
      </w:pPr>
      <w:r w:rsidRPr="00D70ADE">
        <w:rPr>
          <w:b/>
          <w:bCs/>
          <w:sz w:val="22"/>
          <w:szCs w:val="16"/>
        </w:rPr>
        <w:t>Sample path is continuous</w:t>
      </w:r>
    </w:p>
    <w:p w14:paraId="6C16D086" w14:textId="613DBCFE" w:rsidR="004F3AD3" w:rsidRPr="00D70ADE" w:rsidRDefault="004F3AD3" w:rsidP="00D75C4F">
      <w:pPr>
        <w:pStyle w:val="ListParagraph"/>
        <w:spacing w:after="0"/>
        <w:ind w:left="360"/>
        <w:rPr>
          <w:sz w:val="22"/>
          <w:szCs w:val="16"/>
        </w:rPr>
      </w:pPr>
      <w:r w:rsidRPr="00D70ADE">
        <w:rPr>
          <w:sz w:val="22"/>
          <w:szCs w:val="16"/>
        </w:rPr>
        <w:t>Asset Prices are not continuous. Trades are made at discrete points in time.</w:t>
      </w:r>
    </w:p>
    <w:p w14:paraId="5A9259C6" w14:textId="18883F1B" w:rsidR="00F647BD" w:rsidRPr="00D70ADE" w:rsidRDefault="00F647BD" w:rsidP="00D75C4F">
      <w:pPr>
        <w:pStyle w:val="ListParagraph"/>
        <w:numPr>
          <w:ilvl w:val="0"/>
          <w:numId w:val="1"/>
        </w:numPr>
        <w:spacing w:after="0"/>
        <w:rPr>
          <w:b/>
          <w:bCs/>
          <w:sz w:val="22"/>
          <w:szCs w:val="16"/>
        </w:rPr>
      </w:pPr>
      <w:r w:rsidRPr="00D70ADE">
        <w:rPr>
          <w:b/>
          <w:bCs/>
          <w:sz w:val="22"/>
          <w:szCs w:val="16"/>
        </w:rPr>
        <w:t>Independent Increments</w:t>
      </w:r>
    </w:p>
    <w:p w14:paraId="3DE9B8B0" w14:textId="28483136" w:rsidR="004F3AD3" w:rsidRPr="00D70ADE" w:rsidRDefault="004F3AD3" w:rsidP="00D75C4F">
      <w:pPr>
        <w:pStyle w:val="ListParagraph"/>
        <w:spacing w:after="0"/>
        <w:ind w:left="360"/>
        <w:rPr>
          <w:sz w:val="22"/>
          <w:szCs w:val="16"/>
        </w:rPr>
      </w:pPr>
      <w:r w:rsidRPr="00D70ADE">
        <w:rPr>
          <w:sz w:val="22"/>
          <w:szCs w:val="16"/>
        </w:rPr>
        <w:t xml:space="preserve">The evidence shows us the assets are not Markovian over shorter timeframes. Two phenomena over shorter timeframes are observed: </w:t>
      </w:r>
    </w:p>
    <w:p w14:paraId="4F8074DF" w14:textId="55CB8C3B" w:rsidR="004F3AD3" w:rsidRPr="00D70ADE" w:rsidRDefault="004F3AD3" w:rsidP="00E56BED">
      <w:pPr>
        <w:pStyle w:val="ListParagraph"/>
        <w:numPr>
          <w:ilvl w:val="0"/>
          <w:numId w:val="2"/>
        </w:numPr>
        <w:spacing w:after="0"/>
        <w:rPr>
          <w:sz w:val="22"/>
          <w:szCs w:val="16"/>
        </w:rPr>
      </w:pPr>
      <w:r w:rsidRPr="00D70ADE">
        <w:rPr>
          <w:sz w:val="22"/>
          <w:szCs w:val="16"/>
        </w:rPr>
        <w:t>Momentum effect</w:t>
      </w:r>
    </w:p>
    <w:p w14:paraId="7CCF840E" w14:textId="7527FA29" w:rsidR="004F3AD3" w:rsidRPr="00D70ADE" w:rsidRDefault="004F3AD3" w:rsidP="00E56BED">
      <w:pPr>
        <w:pStyle w:val="ListParagraph"/>
        <w:numPr>
          <w:ilvl w:val="0"/>
          <w:numId w:val="2"/>
        </w:numPr>
        <w:spacing w:after="0"/>
        <w:rPr>
          <w:sz w:val="22"/>
          <w:szCs w:val="16"/>
        </w:rPr>
      </w:pPr>
      <w:r w:rsidRPr="00D70ADE">
        <w:rPr>
          <w:sz w:val="22"/>
          <w:szCs w:val="16"/>
        </w:rPr>
        <w:t>Mean Reverting behaviour</w:t>
      </w:r>
    </w:p>
    <w:p w14:paraId="6DB72B31" w14:textId="360B4C05" w:rsidR="004F3AD3" w:rsidRPr="00D70ADE" w:rsidRDefault="004F3AD3" w:rsidP="00D75C4F">
      <w:pPr>
        <w:pStyle w:val="ListParagraph"/>
        <w:spacing w:after="0"/>
        <w:ind w:left="360"/>
        <w:rPr>
          <w:sz w:val="22"/>
          <w:szCs w:val="16"/>
        </w:rPr>
      </w:pPr>
      <w:r w:rsidRPr="00D70ADE">
        <w:rPr>
          <w:sz w:val="22"/>
          <w:szCs w:val="16"/>
        </w:rPr>
        <w:t xml:space="preserve">This gives us an idea that future evolution of process is dependent on recent past over shorter timeframes, thus, defying the Markovian assumption. </w:t>
      </w:r>
    </w:p>
    <w:p w14:paraId="6A70295D" w14:textId="751EDD1D" w:rsidR="004F3AD3" w:rsidRPr="00D70ADE" w:rsidRDefault="004F3AD3" w:rsidP="00D75C4F">
      <w:pPr>
        <w:pStyle w:val="ListParagraph"/>
        <w:spacing w:after="0"/>
        <w:ind w:left="360"/>
        <w:rPr>
          <w:sz w:val="22"/>
          <w:szCs w:val="16"/>
        </w:rPr>
      </w:pPr>
      <w:r w:rsidRPr="00D70ADE">
        <w:rPr>
          <w:sz w:val="22"/>
          <w:szCs w:val="16"/>
        </w:rPr>
        <w:t>Similarly, if the increments were stationary, it would be practically impossible to identify them.</w:t>
      </w:r>
    </w:p>
    <w:p w14:paraId="5C80BB70" w14:textId="77777777" w:rsidR="004F3AD3" w:rsidRPr="00D70ADE" w:rsidRDefault="00F647BD" w:rsidP="00D75C4F">
      <w:pPr>
        <w:pStyle w:val="ListParagraph"/>
        <w:numPr>
          <w:ilvl w:val="0"/>
          <w:numId w:val="1"/>
        </w:numPr>
        <w:spacing w:after="0"/>
        <w:rPr>
          <w:b/>
          <w:bCs/>
          <w:sz w:val="22"/>
          <w:szCs w:val="16"/>
        </w:rPr>
      </w:pPr>
      <w:r w:rsidRPr="00D70ADE">
        <w:rPr>
          <w:b/>
          <w:bCs/>
          <w:sz w:val="22"/>
          <w:szCs w:val="16"/>
        </w:rPr>
        <w:t>Normally Distributed</w:t>
      </w:r>
    </w:p>
    <w:p w14:paraId="41413BCF" w14:textId="20B791C7" w:rsidR="00F647BD" w:rsidRPr="00D70ADE" w:rsidRDefault="004F3AD3" w:rsidP="00D75C4F">
      <w:pPr>
        <w:pStyle w:val="ListParagraph"/>
        <w:spacing w:after="0"/>
        <w:ind w:left="360"/>
        <w:rPr>
          <w:sz w:val="22"/>
          <w:szCs w:val="16"/>
        </w:rPr>
      </w:pPr>
      <w:r w:rsidRPr="00D70ADE">
        <w:rPr>
          <w:sz w:val="22"/>
          <w:szCs w:val="16"/>
        </w:rPr>
        <w:t>The evidence suggests existence of</w:t>
      </w:r>
      <w:r w:rsidR="00F647BD" w:rsidRPr="00D70ADE">
        <w:rPr>
          <w:sz w:val="22"/>
          <w:szCs w:val="16"/>
        </w:rPr>
        <w:t xml:space="preserve"> </w:t>
      </w:r>
      <w:r w:rsidRPr="00D70ADE">
        <w:rPr>
          <w:sz w:val="22"/>
          <w:szCs w:val="16"/>
        </w:rPr>
        <w:t>more extreme events than captured by Normal distribution.</w:t>
      </w:r>
    </w:p>
    <w:p w14:paraId="3D604008" w14:textId="7E47D219" w:rsidR="004F3AD3" w:rsidRPr="00D70ADE" w:rsidRDefault="004F3AD3" w:rsidP="00D75C4F">
      <w:pPr>
        <w:spacing w:after="0"/>
        <w:rPr>
          <w:b/>
          <w:bCs/>
          <w:sz w:val="22"/>
          <w:szCs w:val="16"/>
        </w:rPr>
      </w:pPr>
      <w:r w:rsidRPr="00D70ADE">
        <w:rPr>
          <w:b/>
          <w:bCs/>
          <w:sz w:val="22"/>
          <w:szCs w:val="16"/>
        </w:rPr>
        <w:t>Continuous Time Log Normal Model (Geometric Brownian Motion)</w:t>
      </w:r>
    </w:p>
    <w:p w14:paraId="2453FF19" w14:textId="5ECDBD17" w:rsidR="00554770" w:rsidRPr="00D70ADE" w:rsidRDefault="00554770" w:rsidP="00D75C4F">
      <w:pPr>
        <w:spacing w:after="0"/>
        <w:rPr>
          <w:b/>
          <w:bCs/>
          <w:sz w:val="22"/>
          <w:szCs w:val="16"/>
        </w:rPr>
      </w:pPr>
      <w:r w:rsidRPr="00D70ADE">
        <w:rPr>
          <w:b/>
          <w:bCs/>
          <w:sz w:val="22"/>
          <w:szCs w:val="16"/>
        </w:rPr>
        <w:t>Advantages –</w:t>
      </w:r>
    </w:p>
    <w:p w14:paraId="78DC51D3" w14:textId="5A763565" w:rsidR="004F3AD3" w:rsidRPr="00D70ADE" w:rsidRDefault="00434707" w:rsidP="00D75C4F">
      <w:pPr>
        <w:pStyle w:val="ListParagraph"/>
        <w:numPr>
          <w:ilvl w:val="0"/>
          <w:numId w:val="1"/>
        </w:numPr>
        <w:spacing w:after="0"/>
        <w:rPr>
          <w:sz w:val="22"/>
          <w:szCs w:val="16"/>
        </w:rPr>
      </w:pPr>
      <w:r w:rsidRPr="00D70ADE">
        <w:rPr>
          <w:b/>
          <w:bCs/>
          <w:sz w:val="22"/>
          <w:szCs w:val="16"/>
        </w:rPr>
        <w:t>The Mean and Variance of log returns are proportional to Time Lag.</w:t>
      </w:r>
      <w:r w:rsidRPr="00D70ADE">
        <w:rPr>
          <w:sz w:val="22"/>
          <w:szCs w:val="16"/>
        </w:rPr>
        <w:t xml:space="preserve"> This allows the standard deviation of log returns to increase with the square root of the time lag.</w:t>
      </w:r>
    </w:p>
    <w:p w14:paraId="5453F9CC" w14:textId="26DF89D2" w:rsidR="00434707" w:rsidRPr="00D70ADE" w:rsidRDefault="00554770" w:rsidP="00D75C4F">
      <w:pPr>
        <w:pStyle w:val="ListParagraph"/>
        <w:numPr>
          <w:ilvl w:val="0"/>
          <w:numId w:val="1"/>
        </w:numPr>
        <w:spacing w:after="0"/>
        <w:rPr>
          <w:sz w:val="22"/>
          <w:szCs w:val="16"/>
        </w:rPr>
      </w:pPr>
      <w:r w:rsidRPr="00D70ADE">
        <w:rPr>
          <w:b/>
          <w:bCs/>
          <w:sz w:val="22"/>
          <w:szCs w:val="16"/>
        </w:rPr>
        <w:t xml:space="preserve">Independent Returns over non-overlapping intervals. </w:t>
      </w:r>
      <w:r w:rsidRPr="00D70ADE">
        <w:rPr>
          <w:sz w:val="22"/>
          <w:szCs w:val="16"/>
        </w:rPr>
        <w:t>This is applicable in real life most of the times. This is because the normal variables generating the random variation in the log of security prices are assumed to be independent.</w:t>
      </w:r>
    </w:p>
    <w:p w14:paraId="68B706A4" w14:textId="62B7E128" w:rsidR="00554770" w:rsidRPr="00D70ADE" w:rsidRDefault="00554770" w:rsidP="00D75C4F">
      <w:pPr>
        <w:pStyle w:val="ListParagraph"/>
        <w:numPr>
          <w:ilvl w:val="0"/>
          <w:numId w:val="1"/>
        </w:numPr>
        <w:spacing w:after="0"/>
        <w:rPr>
          <w:sz w:val="22"/>
          <w:szCs w:val="16"/>
        </w:rPr>
      </w:pPr>
      <w:r w:rsidRPr="00D70ADE">
        <w:rPr>
          <w:b/>
          <w:bCs/>
          <w:sz w:val="22"/>
          <w:szCs w:val="16"/>
        </w:rPr>
        <w:t>Consistent with Weak Form Market Efficiency.</w:t>
      </w:r>
      <w:r w:rsidRPr="00D70ADE">
        <w:rPr>
          <w:sz w:val="22"/>
          <w:szCs w:val="16"/>
        </w:rPr>
        <w:t xml:space="preserve"> It implies that technical analysis and charting will not produce Supernormal Profits as there is no relative mispricing of securities.</w:t>
      </w:r>
    </w:p>
    <w:p w14:paraId="43459EBD" w14:textId="3B462F0F" w:rsidR="004B0786" w:rsidRPr="00D70ADE" w:rsidRDefault="004B0786" w:rsidP="00D75C4F">
      <w:pPr>
        <w:pStyle w:val="ListParagraph"/>
        <w:spacing w:after="0"/>
        <w:ind w:left="360"/>
        <w:rPr>
          <w:sz w:val="22"/>
          <w:szCs w:val="16"/>
        </w:rPr>
      </w:pPr>
      <w:r w:rsidRPr="00D70ADE">
        <w:rPr>
          <w:sz w:val="22"/>
          <w:szCs w:val="16"/>
        </w:rPr>
        <w:t>Weak Form efficient market hypothesis claims that it is important to use the past history to generate excess risk-adjusted returns.</w:t>
      </w:r>
    </w:p>
    <w:p w14:paraId="59E66E25" w14:textId="249A0655" w:rsidR="00554770" w:rsidRPr="00D70ADE" w:rsidRDefault="00554770" w:rsidP="00D75C4F">
      <w:pPr>
        <w:pStyle w:val="ListParagraph"/>
        <w:numPr>
          <w:ilvl w:val="0"/>
          <w:numId w:val="1"/>
        </w:numPr>
        <w:spacing w:after="0"/>
        <w:rPr>
          <w:sz w:val="22"/>
          <w:szCs w:val="16"/>
        </w:rPr>
      </w:pPr>
      <w:r w:rsidRPr="00D70ADE">
        <w:rPr>
          <w:b/>
          <w:bCs/>
          <w:sz w:val="22"/>
          <w:szCs w:val="16"/>
        </w:rPr>
        <w:t>Mathematically tractable.</w:t>
      </w:r>
      <w:r w:rsidRPr="00D70ADE">
        <w:rPr>
          <w:sz w:val="22"/>
          <w:szCs w:val="16"/>
        </w:rPr>
        <w:t xml:space="preserve"> As we work with log of returns, it is mathematically tractable. </w:t>
      </w:r>
    </w:p>
    <w:p w14:paraId="43F1A5B3" w14:textId="7F6DE67E" w:rsidR="00554770" w:rsidRPr="00D70ADE" w:rsidRDefault="00554770" w:rsidP="00D75C4F">
      <w:pPr>
        <w:pStyle w:val="ListParagraph"/>
        <w:numPr>
          <w:ilvl w:val="0"/>
          <w:numId w:val="1"/>
        </w:numPr>
        <w:spacing w:after="0"/>
        <w:rPr>
          <w:sz w:val="22"/>
          <w:szCs w:val="16"/>
        </w:rPr>
      </w:pPr>
      <w:r w:rsidRPr="00D70ADE">
        <w:rPr>
          <w:b/>
          <w:bCs/>
          <w:sz w:val="22"/>
          <w:szCs w:val="16"/>
        </w:rPr>
        <w:t>Realistic to an extent, avoids negative values.</w:t>
      </w:r>
    </w:p>
    <w:p w14:paraId="3630663C" w14:textId="0F6F8DAD" w:rsidR="00554770" w:rsidRPr="00D70ADE" w:rsidRDefault="00554770" w:rsidP="00D75C4F">
      <w:pPr>
        <w:spacing w:after="0"/>
        <w:rPr>
          <w:b/>
          <w:bCs/>
          <w:sz w:val="22"/>
          <w:szCs w:val="16"/>
        </w:rPr>
      </w:pPr>
      <w:r w:rsidRPr="00D70ADE">
        <w:rPr>
          <w:b/>
          <w:bCs/>
          <w:sz w:val="22"/>
          <w:szCs w:val="16"/>
        </w:rPr>
        <w:t>Disadvantages –</w:t>
      </w:r>
    </w:p>
    <w:p w14:paraId="312888A6" w14:textId="33DFA251" w:rsidR="00554770" w:rsidRPr="00D70ADE" w:rsidRDefault="00554770" w:rsidP="00D75C4F">
      <w:pPr>
        <w:pStyle w:val="ListParagraph"/>
        <w:numPr>
          <w:ilvl w:val="0"/>
          <w:numId w:val="1"/>
        </w:numPr>
        <w:spacing w:after="0"/>
        <w:rPr>
          <w:sz w:val="22"/>
          <w:szCs w:val="16"/>
        </w:rPr>
      </w:pPr>
      <w:r w:rsidRPr="00D70ADE">
        <w:rPr>
          <w:b/>
          <w:bCs/>
          <w:sz w:val="22"/>
          <w:szCs w:val="16"/>
        </w:rPr>
        <w:t xml:space="preserve">Actual σ is not constant over time. </w:t>
      </w:r>
      <w:r w:rsidRPr="00D70ADE">
        <w:rPr>
          <w:sz w:val="22"/>
          <w:szCs w:val="16"/>
        </w:rPr>
        <w:t xml:space="preserve">It varies widely according to time period and how frequently samples are taken. </w:t>
      </w:r>
      <w:r w:rsidR="0073739A" w:rsidRPr="00D70ADE">
        <w:rPr>
          <w:sz w:val="22"/>
          <w:szCs w:val="16"/>
        </w:rPr>
        <w:t>e.g. volatility increases during periods of financial crisis and recessions. σ can be estimated on daily, monthly or annual share price records, even if the data covers the same time period, numerical estimates of σ are different.</w:t>
      </w:r>
    </w:p>
    <w:p w14:paraId="2562CD87" w14:textId="2F6F15F3" w:rsidR="0073739A" w:rsidRPr="00D70ADE" w:rsidRDefault="0073739A" w:rsidP="00D75C4F">
      <w:pPr>
        <w:pStyle w:val="ListParagraph"/>
        <w:numPr>
          <w:ilvl w:val="0"/>
          <w:numId w:val="1"/>
        </w:numPr>
        <w:spacing w:after="0"/>
        <w:rPr>
          <w:sz w:val="22"/>
          <w:szCs w:val="16"/>
        </w:rPr>
      </w:pPr>
      <w:r w:rsidRPr="00D70ADE">
        <w:rPr>
          <w:b/>
          <w:bCs/>
          <w:sz w:val="22"/>
          <w:szCs w:val="16"/>
        </w:rPr>
        <w:t>Actual μ is not constant over time.</w:t>
      </w:r>
      <w:r w:rsidRPr="00D70ADE">
        <w:rPr>
          <w:sz w:val="22"/>
          <w:szCs w:val="16"/>
        </w:rPr>
        <w:t xml:space="preserve"> It varies over time. E.g. there are abnormal profits on a share, the drift might increase.</w:t>
      </w:r>
    </w:p>
    <w:p w14:paraId="53A9D7C7" w14:textId="03C07C87" w:rsidR="0073739A" w:rsidRPr="00D70ADE" w:rsidRDefault="0073739A" w:rsidP="00D75C4F">
      <w:pPr>
        <w:pStyle w:val="ListParagraph"/>
        <w:numPr>
          <w:ilvl w:val="0"/>
          <w:numId w:val="1"/>
        </w:numPr>
        <w:spacing w:after="0"/>
        <w:rPr>
          <w:sz w:val="22"/>
          <w:szCs w:val="16"/>
        </w:rPr>
      </w:pPr>
      <w:r w:rsidRPr="00D70ADE">
        <w:rPr>
          <w:b/>
          <w:bCs/>
          <w:sz w:val="22"/>
          <w:szCs w:val="16"/>
        </w:rPr>
        <w:t>Mean Reverting Behaviour and Momentum Effect.</w:t>
      </w:r>
      <w:r w:rsidRPr="00D70ADE">
        <w:rPr>
          <w:sz w:val="22"/>
          <w:szCs w:val="16"/>
        </w:rPr>
        <w:t xml:space="preserve"> This makes us question Independent Increments and Markov assumption in the short run.</w:t>
      </w:r>
    </w:p>
    <w:p w14:paraId="0A75FA73" w14:textId="4BCE2069" w:rsidR="000A057D" w:rsidRPr="00D70ADE" w:rsidRDefault="000A057D" w:rsidP="00D75C4F">
      <w:pPr>
        <w:pStyle w:val="ListParagraph"/>
        <w:numPr>
          <w:ilvl w:val="0"/>
          <w:numId w:val="1"/>
        </w:numPr>
        <w:spacing w:after="0"/>
        <w:rPr>
          <w:sz w:val="22"/>
          <w:szCs w:val="16"/>
        </w:rPr>
      </w:pPr>
      <w:bookmarkStart w:id="1" w:name="_Hlk73610898"/>
      <w:r w:rsidRPr="00D70ADE">
        <w:rPr>
          <w:b/>
          <w:bCs/>
          <w:sz w:val="22"/>
          <w:szCs w:val="16"/>
        </w:rPr>
        <w:t>Distribution of ln(St/Ss) ~ Normal i.e. Normality Assumption.</w:t>
      </w:r>
      <w:r w:rsidRPr="00D70ADE">
        <w:rPr>
          <w:sz w:val="22"/>
          <w:szCs w:val="16"/>
        </w:rPr>
        <w:t xml:space="preserve"> In reality, there are more extreme events than what is captured by Normal Distribution. In particular, market crashes appear more often than one would expect from a Normal</w:t>
      </w:r>
      <w:r w:rsidR="00407C51" w:rsidRPr="00D70ADE">
        <w:rPr>
          <w:sz w:val="22"/>
          <w:szCs w:val="16"/>
        </w:rPr>
        <w:t xml:space="preserve"> (or lognormal) distribution. Further, days with no change, or very small change also happen often than suggested by the normal distribution.</w:t>
      </w:r>
      <w:r w:rsidR="001061A3" w:rsidRPr="00D70ADE">
        <w:rPr>
          <w:sz w:val="22"/>
          <w:szCs w:val="16"/>
        </w:rPr>
        <w:t xml:space="preserve"> Distribution of security returns has taller peak and fatter tails in reality.</w:t>
      </w:r>
    </w:p>
    <w:bookmarkEnd w:id="1"/>
    <w:p w14:paraId="2329B197" w14:textId="77777777" w:rsidR="00842883" w:rsidRPr="00D70ADE" w:rsidRDefault="00407C51" w:rsidP="00D75C4F">
      <w:pPr>
        <w:pStyle w:val="ListParagraph"/>
        <w:numPr>
          <w:ilvl w:val="0"/>
          <w:numId w:val="1"/>
        </w:numPr>
        <w:spacing w:after="0"/>
        <w:rPr>
          <w:sz w:val="22"/>
          <w:szCs w:val="16"/>
        </w:rPr>
      </w:pPr>
      <w:r w:rsidRPr="00D70ADE">
        <w:rPr>
          <w:b/>
          <w:bCs/>
          <w:sz w:val="22"/>
          <w:szCs w:val="16"/>
        </w:rPr>
        <w:t>Continuous Sample Paths or No jump anomalies</w:t>
      </w:r>
      <w:r w:rsidRPr="00D70ADE">
        <w:rPr>
          <w:sz w:val="22"/>
          <w:szCs w:val="16"/>
        </w:rPr>
        <w:t>. The lognormal model produces continuous price paths but jumps anomalies and discontinuities seem to be an important feature of real markets.</w:t>
      </w:r>
    </w:p>
    <w:p w14:paraId="5126E0F0" w14:textId="77777777" w:rsidR="00842883" w:rsidRPr="00D70ADE" w:rsidRDefault="00842883" w:rsidP="00D75C4F">
      <w:pPr>
        <w:spacing w:after="0"/>
        <w:rPr>
          <w:sz w:val="22"/>
          <w:szCs w:val="16"/>
        </w:rPr>
      </w:pPr>
      <w:r w:rsidRPr="00D70ADE">
        <w:rPr>
          <w:b/>
          <w:bCs/>
          <w:sz w:val="22"/>
          <w:szCs w:val="16"/>
        </w:rPr>
        <w:t>Alternatives to Log Normal Model</w:t>
      </w:r>
      <w:r w:rsidRPr="00D70ADE">
        <w:rPr>
          <w:sz w:val="22"/>
          <w:szCs w:val="16"/>
        </w:rPr>
        <w:t xml:space="preserve"> </w:t>
      </w:r>
    </w:p>
    <w:p w14:paraId="59FF0679" w14:textId="4FB5C730" w:rsidR="00842883" w:rsidRPr="00D70ADE" w:rsidRDefault="00842883" w:rsidP="00D75C4F">
      <w:pPr>
        <w:pStyle w:val="ListParagraph"/>
        <w:numPr>
          <w:ilvl w:val="0"/>
          <w:numId w:val="1"/>
        </w:numPr>
        <w:spacing w:after="0"/>
        <w:rPr>
          <w:sz w:val="22"/>
          <w:szCs w:val="16"/>
        </w:rPr>
      </w:pPr>
      <w:r w:rsidRPr="00D70ADE">
        <w:rPr>
          <w:sz w:val="22"/>
          <w:szCs w:val="16"/>
        </w:rPr>
        <w:t>ARCH Model</w:t>
      </w:r>
      <w:r w:rsidR="00914178">
        <w:rPr>
          <w:sz w:val="22"/>
          <w:szCs w:val="16"/>
        </w:rPr>
        <w:t>/GARCH model</w:t>
      </w:r>
      <w:r w:rsidRPr="00D70ADE">
        <w:rPr>
          <w:sz w:val="22"/>
          <w:szCs w:val="16"/>
        </w:rPr>
        <w:t xml:space="preserve"> (eliminates constant volatility assumption)</w:t>
      </w:r>
    </w:p>
    <w:p w14:paraId="77C4E4A3" w14:textId="0C88C6E1" w:rsidR="007F125B" w:rsidRPr="00D70ADE" w:rsidRDefault="00842883" w:rsidP="00D75C4F">
      <w:pPr>
        <w:pStyle w:val="ListParagraph"/>
        <w:numPr>
          <w:ilvl w:val="0"/>
          <w:numId w:val="1"/>
        </w:numPr>
        <w:spacing w:after="0"/>
        <w:rPr>
          <w:sz w:val="22"/>
          <w:szCs w:val="16"/>
        </w:rPr>
      </w:pPr>
      <w:r w:rsidRPr="00D70ADE">
        <w:rPr>
          <w:sz w:val="22"/>
          <w:szCs w:val="16"/>
        </w:rPr>
        <w:lastRenderedPageBreak/>
        <w:t>Levy Process</w:t>
      </w:r>
      <w:r w:rsidR="00407C51" w:rsidRPr="00D70ADE">
        <w:rPr>
          <w:sz w:val="22"/>
          <w:szCs w:val="16"/>
        </w:rPr>
        <w:t xml:space="preserve"> </w:t>
      </w:r>
      <w:r w:rsidRPr="00D70ADE">
        <w:rPr>
          <w:sz w:val="22"/>
          <w:szCs w:val="16"/>
        </w:rPr>
        <w:t>(incorporates jumps)</w:t>
      </w:r>
    </w:p>
    <w:p w14:paraId="76425504" w14:textId="61605826" w:rsidR="00261ED2" w:rsidRPr="00D70ADE" w:rsidRDefault="00261ED2" w:rsidP="00D75C4F">
      <w:pPr>
        <w:spacing w:after="0"/>
        <w:rPr>
          <w:b/>
          <w:bCs/>
          <w:sz w:val="22"/>
          <w:szCs w:val="16"/>
        </w:rPr>
      </w:pPr>
      <w:r w:rsidRPr="00D70ADE">
        <w:rPr>
          <w:b/>
          <w:bCs/>
          <w:sz w:val="22"/>
          <w:szCs w:val="16"/>
        </w:rPr>
        <w:t>Examination of Past Option Prices</w:t>
      </w:r>
    </w:p>
    <w:p w14:paraId="7606C44E" w14:textId="59AEC89B" w:rsidR="00C56EF1" w:rsidRPr="00D70ADE" w:rsidRDefault="00617A38" w:rsidP="00E56BED">
      <w:pPr>
        <w:pStyle w:val="ListParagraph"/>
        <w:numPr>
          <w:ilvl w:val="0"/>
          <w:numId w:val="11"/>
        </w:numPr>
        <w:spacing w:after="0"/>
        <w:rPr>
          <w:sz w:val="22"/>
          <w:szCs w:val="16"/>
        </w:rPr>
      </w:pPr>
      <w:r w:rsidRPr="00D70ADE">
        <w:rPr>
          <w:sz w:val="22"/>
          <w:szCs w:val="16"/>
        </w:rPr>
        <w:t xml:space="preserve">Taking an individual option, volatility is the only parameter that isn’t directly observable and so needs an assumption. Looking at the actual option price in the market, we can back solve to find the implied volatility, if we repeat this exercise on different days, the implied volatility is likely to change, perhaps quite considerably in volatile markets. </w:t>
      </w:r>
    </w:p>
    <w:p w14:paraId="2152DB18" w14:textId="5627ACF1" w:rsidR="00617A38" w:rsidRPr="00D70ADE" w:rsidRDefault="00617A38" w:rsidP="00E56BED">
      <w:pPr>
        <w:pStyle w:val="ListParagraph"/>
        <w:numPr>
          <w:ilvl w:val="0"/>
          <w:numId w:val="11"/>
        </w:numPr>
        <w:spacing w:after="0"/>
        <w:rPr>
          <w:sz w:val="22"/>
          <w:szCs w:val="16"/>
        </w:rPr>
      </w:pPr>
      <w:r w:rsidRPr="00D70ADE">
        <w:rPr>
          <w:sz w:val="22"/>
          <w:szCs w:val="16"/>
        </w:rPr>
        <w:t xml:space="preserve">Calculating the implied volatility for options with different strike prices or different terms to maturity, but on the same underlying, is likely to give different figures. This tells us that traders are not happy with the geometric Brownian motion assumption </w:t>
      </w:r>
      <w:r w:rsidR="00A257B0" w:rsidRPr="00D70ADE">
        <w:rPr>
          <w:sz w:val="22"/>
          <w:szCs w:val="16"/>
        </w:rPr>
        <w:t xml:space="preserve">underlying Black-Scholes theory and so make adjustments to the volatility input, to allow for non-normality of log returns. </w:t>
      </w:r>
    </w:p>
    <w:p w14:paraId="4B228D17" w14:textId="1CC3A1D7" w:rsidR="00A257B0" w:rsidRPr="00D70ADE" w:rsidRDefault="00A257B0" w:rsidP="00E56BED">
      <w:pPr>
        <w:pStyle w:val="ListParagraph"/>
        <w:numPr>
          <w:ilvl w:val="0"/>
          <w:numId w:val="11"/>
        </w:numPr>
        <w:spacing w:after="0"/>
        <w:rPr>
          <w:sz w:val="22"/>
          <w:szCs w:val="16"/>
        </w:rPr>
      </w:pPr>
      <w:r w:rsidRPr="00D70ADE">
        <w:rPr>
          <w:sz w:val="22"/>
          <w:szCs w:val="16"/>
        </w:rPr>
        <w:t xml:space="preserve">If we </w:t>
      </w:r>
      <w:r w:rsidR="00DE5B31" w:rsidRPr="00D70ADE">
        <w:rPr>
          <w:sz w:val="22"/>
          <w:szCs w:val="16"/>
        </w:rPr>
        <w:t>can’t</w:t>
      </w:r>
      <w:r w:rsidRPr="00D70ADE">
        <w:rPr>
          <w:sz w:val="22"/>
          <w:szCs w:val="16"/>
        </w:rPr>
        <w:t xml:space="preserve"> find a set of parameters that will reproduce simultaneously the various option prices observed in the market on the same underlying, then either there are arbitrage opportunities present or it indicates that traders are using a different model for option pricing. </w:t>
      </w:r>
    </w:p>
    <w:p w14:paraId="33DCB7B1" w14:textId="49BFA138" w:rsidR="0042097B" w:rsidRPr="0045061A" w:rsidRDefault="0042097B" w:rsidP="00D75C4F">
      <w:pPr>
        <w:spacing w:after="0"/>
        <w:rPr>
          <w:b/>
          <w:bCs/>
          <w:sz w:val="22"/>
          <w:szCs w:val="16"/>
        </w:rPr>
      </w:pPr>
      <w:r w:rsidRPr="0045061A">
        <w:rPr>
          <w:b/>
          <w:bCs/>
          <w:sz w:val="22"/>
          <w:szCs w:val="16"/>
        </w:rPr>
        <w:t xml:space="preserve">Arguments Against Gaussian Random Walk </w:t>
      </w:r>
    </w:p>
    <w:p w14:paraId="04E686F9" w14:textId="4447868B" w:rsidR="0042097B" w:rsidRPr="00D70ADE" w:rsidRDefault="0042097B" w:rsidP="00E56BED">
      <w:pPr>
        <w:pStyle w:val="ListParagraph"/>
        <w:numPr>
          <w:ilvl w:val="0"/>
          <w:numId w:val="11"/>
        </w:numPr>
        <w:spacing w:after="0"/>
        <w:rPr>
          <w:sz w:val="22"/>
          <w:szCs w:val="16"/>
        </w:rPr>
      </w:pPr>
      <w:r w:rsidRPr="00D70ADE">
        <w:rPr>
          <w:sz w:val="22"/>
          <w:szCs w:val="16"/>
        </w:rPr>
        <w:t>Market crashes appear more often than under normal distribution (real world events require fatter tails than normal)</w:t>
      </w:r>
    </w:p>
    <w:p w14:paraId="07016DB9" w14:textId="2D9686AD" w:rsidR="0042097B" w:rsidRPr="00D70ADE" w:rsidRDefault="0042097B" w:rsidP="00E56BED">
      <w:pPr>
        <w:pStyle w:val="ListParagraph"/>
        <w:numPr>
          <w:ilvl w:val="0"/>
          <w:numId w:val="11"/>
        </w:numPr>
        <w:spacing w:after="0"/>
        <w:rPr>
          <w:sz w:val="22"/>
          <w:szCs w:val="16"/>
        </w:rPr>
      </w:pPr>
      <w:r w:rsidRPr="00D70ADE">
        <w:rPr>
          <w:sz w:val="22"/>
          <w:szCs w:val="16"/>
        </w:rPr>
        <w:t>Real world share prices can have jump anomalies and discontinuities not permitted under gaussian random walk</w:t>
      </w:r>
    </w:p>
    <w:p w14:paraId="02B9766A" w14:textId="7DAA0307" w:rsidR="0042097B" w:rsidRPr="00D70ADE" w:rsidRDefault="0042097B" w:rsidP="00E56BED">
      <w:pPr>
        <w:pStyle w:val="ListParagraph"/>
        <w:numPr>
          <w:ilvl w:val="0"/>
          <w:numId w:val="11"/>
        </w:numPr>
        <w:spacing w:after="0"/>
        <w:rPr>
          <w:sz w:val="22"/>
          <w:szCs w:val="16"/>
        </w:rPr>
      </w:pPr>
      <w:r w:rsidRPr="00D70ADE">
        <w:rPr>
          <w:sz w:val="22"/>
          <w:szCs w:val="16"/>
        </w:rPr>
        <w:t>Real world distribution is more peaked because – days with very little change happen more often than the normal distribution.</w:t>
      </w:r>
    </w:p>
    <w:p w14:paraId="7E432A1C" w14:textId="79654BCD" w:rsidR="0042097B" w:rsidRPr="00D70ADE" w:rsidRDefault="0042097B" w:rsidP="00E56BED">
      <w:pPr>
        <w:pStyle w:val="ListParagraph"/>
        <w:numPr>
          <w:ilvl w:val="0"/>
          <w:numId w:val="11"/>
        </w:numPr>
        <w:spacing w:after="0"/>
        <w:rPr>
          <w:sz w:val="22"/>
          <w:szCs w:val="16"/>
        </w:rPr>
      </w:pPr>
      <w:r w:rsidRPr="00D70ADE">
        <w:rPr>
          <w:sz w:val="22"/>
          <w:szCs w:val="16"/>
        </w:rPr>
        <w:t>Assumption of independent increments is contradicted by empirical evidence of mean-reversion and momentum effects</w:t>
      </w:r>
    </w:p>
    <w:p w14:paraId="3E19F787" w14:textId="4558F91F" w:rsidR="0042097B" w:rsidRPr="00D70ADE" w:rsidRDefault="0042097B" w:rsidP="00E56BED">
      <w:pPr>
        <w:pStyle w:val="ListParagraph"/>
        <w:numPr>
          <w:ilvl w:val="0"/>
          <w:numId w:val="11"/>
        </w:numPr>
        <w:spacing w:after="0"/>
        <w:rPr>
          <w:sz w:val="22"/>
          <w:szCs w:val="16"/>
        </w:rPr>
      </w:pPr>
      <w:r w:rsidRPr="00D70ADE">
        <w:rPr>
          <w:sz w:val="22"/>
          <w:szCs w:val="16"/>
        </w:rPr>
        <w:t>Assumption of constant volatility is contracted by empirical evidence</w:t>
      </w:r>
    </w:p>
    <w:p w14:paraId="0159FB99" w14:textId="571989C3" w:rsidR="0042097B" w:rsidRPr="00D70ADE" w:rsidRDefault="0042097B" w:rsidP="00E56BED">
      <w:pPr>
        <w:pStyle w:val="ListParagraph"/>
        <w:numPr>
          <w:ilvl w:val="0"/>
          <w:numId w:val="11"/>
        </w:numPr>
        <w:spacing w:after="0"/>
        <w:rPr>
          <w:sz w:val="22"/>
          <w:szCs w:val="16"/>
        </w:rPr>
      </w:pPr>
      <w:r w:rsidRPr="00D70ADE">
        <w:rPr>
          <w:sz w:val="22"/>
          <w:szCs w:val="16"/>
        </w:rPr>
        <w:t>It can be argued that expected returns on shares are likely to vary with bond yields, which contradicts the assumption of a constant mean</w:t>
      </w:r>
      <w:r w:rsidR="009C74F5" w:rsidRPr="00D70ADE">
        <w:rPr>
          <w:sz w:val="22"/>
          <w:szCs w:val="16"/>
        </w:rPr>
        <w:t>.</w:t>
      </w:r>
    </w:p>
    <w:p w14:paraId="09C6F4E8" w14:textId="39B72418" w:rsidR="00BA192F" w:rsidRDefault="00BA192F" w:rsidP="00E56BED">
      <w:pPr>
        <w:pStyle w:val="ListParagraph"/>
        <w:numPr>
          <w:ilvl w:val="0"/>
          <w:numId w:val="11"/>
        </w:numPr>
        <w:spacing w:after="0"/>
        <w:rPr>
          <w:sz w:val="22"/>
          <w:szCs w:val="16"/>
        </w:rPr>
      </w:pPr>
      <w:r w:rsidRPr="00D70ADE">
        <w:rPr>
          <w:sz w:val="22"/>
          <w:szCs w:val="16"/>
        </w:rPr>
        <w:t xml:space="preserve">Market returns are often negatively skewed. </w:t>
      </w:r>
    </w:p>
    <w:p w14:paraId="41F07EFD" w14:textId="46C88383" w:rsidR="00917D9E" w:rsidRDefault="00917D9E" w:rsidP="00D75C4F">
      <w:pPr>
        <w:spacing w:after="0"/>
        <w:rPr>
          <w:b/>
          <w:bCs/>
          <w:sz w:val="22"/>
          <w:szCs w:val="16"/>
        </w:rPr>
      </w:pPr>
      <w:r w:rsidRPr="00917D9E">
        <w:rPr>
          <w:b/>
          <w:bCs/>
          <w:sz w:val="22"/>
          <w:szCs w:val="16"/>
        </w:rPr>
        <w:t>Arguments Against Modelling Market Returns Using Gaussian Random Walk</w:t>
      </w:r>
    </w:p>
    <w:p w14:paraId="1804B8CF" w14:textId="33785FE0" w:rsidR="00917D9E" w:rsidRPr="00917D9E" w:rsidRDefault="00917D9E" w:rsidP="00E56BED">
      <w:pPr>
        <w:pStyle w:val="ListParagraph"/>
        <w:numPr>
          <w:ilvl w:val="0"/>
          <w:numId w:val="11"/>
        </w:numPr>
        <w:spacing w:after="0"/>
        <w:rPr>
          <w:sz w:val="22"/>
          <w:szCs w:val="16"/>
        </w:rPr>
      </w:pPr>
      <w:r w:rsidRPr="00917D9E">
        <w:rPr>
          <w:b/>
          <w:bCs/>
          <w:sz w:val="22"/>
          <w:szCs w:val="16"/>
        </w:rPr>
        <w:t xml:space="preserve">Market Crashes </w:t>
      </w:r>
      <w:r w:rsidRPr="00917D9E">
        <w:rPr>
          <w:sz w:val="22"/>
          <w:szCs w:val="16"/>
        </w:rPr>
        <w:t>appear more often than one would expect from a normal distribution.</w:t>
      </w:r>
      <w:r>
        <w:rPr>
          <w:sz w:val="22"/>
          <w:szCs w:val="16"/>
        </w:rPr>
        <w:t xml:space="preserve"> </w:t>
      </w:r>
      <w:r w:rsidRPr="00917D9E">
        <w:rPr>
          <w:sz w:val="22"/>
          <w:szCs w:val="16"/>
        </w:rPr>
        <w:t>The real world distribution has “fat tails”.</w:t>
      </w:r>
    </w:p>
    <w:p w14:paraId="0832958D" w14:textId="3245824E" w:rsidR="00917D9E" w:rsidRPr="00917D9E" w:rsidRDefault="00917D9E" w:rsidP="00E56BED">
      <w:pPr>
        <w:pStyle w:val="ListParagraph"/>
        <w:numPr>
          <w:ilvl w:val="0"/>
          <w:numId w:val="11"/>
        </w:numPr>
        <w:spacing w:after="0"/>
        <w:rPr>
          <w:sz w:val="22"/>
          <w:szCs w:val="16"/>
        </w:rPr>
      </w:pPr>
      <w:r w:rsidRPr="00917D9E">
        <w:rPr>
          <w:sz w:val="22"/>
          <w:szCs w:val="16"/>
        </w:rPr>
        <w:t xml:space="preserve">While the random walk produces continuous price paths, </w:t>
      </w:r>
      <w:r w:rsidR="00B3100A" w:rsidRPr="00B3100A">
        <w:rPr>
          <w:b/>
          <w:bCs/>
          <w:sz w:val="22"/>
          <w:szCs w:val="16"/>
        </w:rPr>
        <w:t xml:space="preserve">Jumps Or Discontinuities </w:t>
      </w:r>
      <w:r w:rsidRPr="00917D9E">
        <w:rPr>
          <w:sz w:val="22"/>
          <w:szCs w:val="16"/>
        </w:rPr>
        <w:t xml:space="preserve">seem to be an important feature of real markets. </w:t>
      </w:r>
    </w:p>
    <w:p w14:paraId="179FE61E" w14:textId="793FC6BA" w:rsidR="00917D9E" w:rsidRPr="00917D9E" w:rsidRDefault="00917D9E" w:rsidP="00E56BED">
      <w:pPr>
        <w:pStyle w:val="ListParagraph"/>
        <w:numPr>
          <w:ilvl w:val="0"/>
          <w:numId w:val="11"/>
        </w:numPr>
        <w:spacing w:after="0"/>
        <w:rPr>
          <w:sz w:val="22"/>
          <w:szCs w:val="16"/>
        </w:rPr>
      </w:pPr>
      <w:r w:rsidRPr="00917D9E">
        <w:rPr>
          <w:sz w:val="22"/>
          <w:szCs w:val="16"/>
        </w:rPr>
        <w:t>Days with no change, or very small change, also happen more often than the normal distribution suggests. The real world distribution is “</w:t>
      </w:r>
      <w:r w:rsidR="002E43CE" w:rsidRPr="002E43CE">
        <w:rPr>
          <w:b/>
          <w:bCs/>
          <w:sz w:val="22"/>
          <w:szCs w:val="16"/>
        </w:rPr>
        <w:t>More Peaked</w:t>
      </w:r>
      <w:r w:rsidRPr="00917D9E">
        <w:rPr>
          <w:sz w:val="22"/>
          <w:szCs w:val="16"/>
        </w:rPr>
        <w:t>”.</w:t>
      </w:r>
    </w:p>
    <w:p w14:paraId="6C4BC099" w14:textId="0D38EFBE" w:rsidR="00917D9E" w:rsidRPr="00917D9E" w:rsidRDefault="00917D9E" w:rsidP="00E56BED">
      <w:pPr>
        <w:pStyle w:val="ListParagraph"/>
        <w:numPr>
          <w:ilvl w:val="0"/>
          <w:numId w:val="11"/>
        </w:numPr>
        <w:spacing w:after="0"/>
        <w:rPr>
          <w:sz w:val="22"/>
          <w:szCs w:val="16"/>
        </w:rPr>
      </w:pPr>
      <w:r w:rsidRPr="00917D9E">
        <w:rPr>
          <w:sz w:val="22"/>
          <w:szCs w:val="16"/>
        </w:rPr>
        <w:t xml:space="preserve">The assumption of </w:t>
      </w:r>
      <w:r w:rsidR="007B1207" w:rsidRPr="007B1207">
        <w:rPr>
          <w:b/>
          <w:bCs/>
          <w:sz w:val="22"/>
          <w:szCs w:val="16"/>
        </w:rPr>
        <w:t xml:space="preserve">Independent Increments </w:t>
      </w:r>
      <w:r w:rsidRPr="00917D9E">
        <w:rPr>
          <w:sz w:val="22"/>
          <w:szCs w:val="16"/>
        </w:rPr>
        <w:t xml:space="preserve">is contradicted by empirical evidence of mean reversion and momentum effects. </w:t>
      </w:r>
    </w:p>
    <w:p w14:paraId="31289429" w14:textId="5344A655" w:rsidR="00917D9E" w:rsidRPr="00917D9E" w:rsidRDefault="00917D9E" w:rsidP="00E56BED">
      <w:pPr>
        <w:pStyle w:val="ListParagraph"/>
        <w:numPr>
          <w:ilvl w:val="0"/>
          <w:numId w:val="11"/>
        </w:numPr>
        <w:spacing w:after="0"/>
        <w:rPr>
          <w:sz w:val="22"/>
          <w:szCs w:val="16"/>
        </w:rPr>
      </w:pPr>
      <w:r w:rsidRPr="00917D9E">
        <w:rPr>
          <w:sz w:val="22"/>
          <w:szCs w:val="16"/>
        </w:rPr>
        <w:t xml:space="preserve">The assumption of a </w:t>
      </w:r>
      <w:r w:rsidR="007B1207" w:rsidRPr="007B1207">
        <w:rPr>
          <w:b/>
          <w:bCs/>
          <w:sz w:val="22"/>
          <w:szCs w:val="16"/>
        </w:rPr>
        <w:t xml:space="preserve">Constant Volatility </w:t>
      </w:r>
      <w:r w:rsidRPr="00917D9E">
        <w:rPr>
          <w:sz w:val="22"/>
          <w:szCs w:val="16"/>
        </w:rPr>
        <w:t xml:space="preserve">is contradicted by empirical evidence.  </w:t>
      </w:r>
    </w:p>
    <w:p w14:paraId="7CC8B5FE" w14:textId="295D1652" w:rsidR="00917D9E" w:rsidRPr="00917D9E" w:rsidRDefault="00917D9E" w:rsidP="00E56BED">
      <w:pPr>
        <w:pStyle w:val="ListParagraph"/>
        <w:numPr>
          <w:ilvl w:val="0"/>
          <w:numId w:val="11"/>
        </w:numPr>
        <w:spacing w:after="0"/>
        <w:rPr>
          <w:sz w:val="22"/>
          <w:szCs w:val="16"/>
        </w:rPr>
      </w:pPr>
      <w:r w:rsidRPr="00917D9E">
        <w:rPr>
          <w:sz w:val="22"/>
          <w:szCs w:val="16"/>
        </w:rPr>
        <w:t xml:space="preserve">It can be argued that expected returns on shares are likely to vary with bond yields, which contradicts the assumption of a </w:t>
      </w:r>
      <w:r w:rsidR="007B1207" w:rsidRPr="007B1207">
        <w:rPr>
          <w:b/>
          <w:bCs/>
          <w:sz w:val="22"/>
          <w:szCs w:val="16"/>
        </w:rPr>
        <w:t>Constant Mean</w:t>
      </w:r>
      <w:r w:rsidRPr="00917D9E">
        <w:rPr>
          <w:sz w:val="22"/>
          <w:szCs w:val="16"/>
        </w:rPr>
        <w:t xml:space="preserve">. </w:t>
      </w:r>
    </w:p>
    <w:p w14:paraId="3AFACDF4" w14:textId="5D2D24A1" w:rsidR="00917D9E" w:rsidRPr="00917D9E" w:rsidRDefault="00917D9E" w:rsidP="00E56BED">
      <w:pPr>
        <w:pStyle w:val="ListParagraph"/>
        <w:numPr>
          <w:ilvl w:val="0"/>
          <w:numId w:val="11"/>
        </w:numPr>
        <w:spacing w:after="0"/>
        <w:rPr>
          <w:sz w:val="22"/>
          <w:szCs w:val="16"/>
        </w:rPr>
      </w:pPr>
      <w:r w:rsidRPr="00917D9E">
        <w:rPr>
          <w:sz w:val="22"/>
          <w:szCs w:val="16"/>
        </w:rPr>
        <w:t xml:space="preserve">Random walks have a </w:t>
      </w:r>
      <w:r w:rsidR="007B1207" w:rsidRPr="007B1207">
        <w:rPr>
          <w:b/>
          <w:bCs/>
          <w:sz w:val="22"/>
          <w:szCs w:val="16"/>
        </w:rPr>
        <w:t xml:space="preserve">Fractal Dimension </w:t>
      </w:r>
      <w:r w:rsidRPr="00917D9E">
        <w:rPr>
          <w:sz w:val="22"/>
          <w:szCs w:val="16"/>
        </w:rPr>
        <w:t xml:space="preserve">of 1½, (whereas) empirical investigations of market returns often reveal a fractal dimension around 1.4. </w:t>
      </w:r>
    </w:p>
    <w:p w14:paraId="156A20F8" w14:textId="5A63A709" w:rsidR="00917D9E" w:rsidRDefault="00917D9E" w:rsidP="00E56BED">
      <w:pPr>
        <w:pStyle w:val="ListParagraph"/>
        <w:numPr>
          <w:ilvl w:val="0"/>
          <w:numId w:val="11"/>
        </w:numPr>
        <w:spacing w:after="0"/>
        <w:rPr>
          <w:sz w:val="22"/>
          <w:szCs w:val="16"/>
        </w:rPr>
      </w:pPr>
      <w:r w:rsidRPr="00917D9E">
        <w:rPr>
          <w:sz w:val="22"/>
          <w:szCs w:val="16"/>
        </w:rPr>
        <w:t xml:space="preserve">Market returns are often (negatively) </w:t>
      </w:r>
      <w:r w:rsidR="007B1207" w:rsidRPr="007B1207">
        <w:rPr>
          <w:b/>
          <w:bCs/>
          <w:sz w:val="22"/>
          <w:szCs w:val="16"/>
        </w:rPr>
        <w:t>Skewed</w:t>
      </w:r>
      <w:r w:rsidRPr="00917D9E">
        <w:rPr>
          <w:sz w:val="22"/>
          <w:szCs w:val="16"/>
        </w:rPr>
        <w:t>.</w:t>
      </w:r>
    </w:p>
    <w:p w14:paraId="3B3D0333" w14:textId="77777777" w:rsidR="00C5250F" w:rsidRDefault="00034B1A" w:rsidP="00D75C4F">
      <w:pPr>
        <w:spacing w:after="0"/>
        <w:rPr>
          <w:b/>
          <w:bCs/>
          <w:sz w:val="22"/>
          <w:szCs w:val="16"/>
        </w:rPr>
      </w:pPr>
      <w:r>
        <w:rPr>
          <w:b/>
          <w:bCs/>
          <w:sz w:val="22"/>
          <w:szCs w:val="16"/>
        </w:rPr>
        <w:t xml:space="preserve">Empirical Investigations of stock market returns have revealed a fractal dimension of 1.4. </w:t>
      </w:r>
    </w:p>
    <w:p w14:paraId="706C91D0" w14:textId="3A02A57D" w:rsidR="00034B1A" w:rsidRPr="00C5250F" w:rsidRDefault="00034B1A" w:rsidP="00C5250F">
      <w:pPr>
        <w:pStyle w:val="ListParagraph"/>
        <w:numPr>
          <w:ilvl w:val="0"/>
          <w:numId w:val="11"/>
        </w:numPr>
        <w:spacing w:after="0"/>
        <w:rPr>
          <w:b/>
          <w:bCs/>
          <w:sz w:val="22"/>
          <w:szCs w:val="16"/>
        </w:rPr>
      </w:pPr>
      <w:r w:rsidRPr="00C5250F">
        <w:rPr>
          <w:b/>
          <w:bCs/>
          <w:sz w:val="22"/>
          <w:szCs w:val="16"/>
        </w:rPr>
        <w:t xml:space="preserve">What does this mean about the distribution of returns. </w:t>
      </w:r>
    </w:p>
    <w:p w14:paraId="0CE0E104" w14:textId="2B6C09CB" w:rsidR="00034B1A" w:rsidRPr="00034B1A" w:rsidRDefault="00034B1A" w:rsidP="00C5250F">
      <w:pPr>
        <w:pStyle w:val="ListParagraph"/>
        <w:spacing w:after="0"/>
        <w:rPr>
          <w:b/>
          <w:bCs/>
          <w:sz w:val="22"/>
          <w:szCs w:val="16"/>
        </w:rPr>
      </w:pPr>
      <w:r>
        <w:rPr>
          <w:sz w:val="22"/>
          <w:szCs w:val="16"/>
        </w:rPr>
        <w:t>O</w:t>
      </w:r>
      <w:r w:rsidRPr="00034B1A">
        <w:rPr>
          <w:sz w:val="22"/>
          <w:szCs w:val="16"/>
        </w:rPr>
        <w:t>ne measure of these non-normal features is the Hausdorff fractal dimension of the price process. A pure jump process (such as a Poisson process) has a fractal dimension of 1. Random walks have a fractal dimension of 1½. Empirical investigations of market returns often reveal a fractal dimension around 1.4.</w:t>
      </w:r>
    </w:p>
    <w:p w14:paraId="59619D16" w14:textId="0574ADAC" w:rsidR="00C5250F" w:rsidRDefault="00C5250F" w:rsidP="00C5250F">
      <w:pPr>
        <w:pStyle w:val="ListParagraph"/>
        <w:numPr>
          <w:ilvl w:val="0"/>
          <w:numId w:val="11"/>
        </w:numPr>
        <w:spacing w:after="0"/>
        <w:rPr>
          <w:b/>
          <w:bCs/>
          <w:sz w:val="22"/>
          <w:szCs w:val="16"/>
        </w:rPr>
      </w:pPr>
      <w:r>
        <w:rPr>
          <w:b/>
          <w:bCs/>
          <w:sz w:val="22"/>
          <w:szCs w:val="16"/>
        </w:rPr>
        <w:t xml:space="preserve">How mean-reversion in the stock market can be consistent with an efficient market? </w:t>
      </w:r>
    </w:p>
    <w:p w14:paraId="05E2D033" w14:textId="1C66F91E" w:rsidR="00C5250F" w:rsidRPr="00C5250F" w:rsidRDefault="00C5250F" w:rsidP="00C5250F">
      <w:pPr>
        <w:pStyle w:val="ListParagraph"/>
        <w:spacing w:after="0"/>
        <w:rPr>
          <w:sz w:val="22"/>
          <w:szCs w:val="16"/>
        </w:rPr>
      </w:pPr>
      <w:r w:rsidRPr="00C5250F">
        <w:rPr>
          <w:sz w:val="22"/>
          <w:szCs w:val="16"/>
        </w:rPr>
        <w:t>Even mean reversion can be consistent with efficient markets. After a crash, many investors may have lost a significant proportion of their total wealth; it is not irrational for them to be more averse to the risk of losing what remains. As a result, the prospective equity risk premium could be expected to rise.</w:t>
      </w:r>
    </w:p>
    <w:p w14:paraId="3C0BD9FD" w14:textId="7F8E2874" w:rsidR="00CE0701" w:rsidRPr="008220F6" w:rsidRDefault="008220F6" w:rsidP="00D75C4F">
      <w:pPr>
        <w:spacing w:after="0"/>
        <w:rPr>
          <w:b/>
          <w:bCs/>
          <w:sz w:val="22"/>
          <w:szCs w:val="16"/>
        </w:rPr>
      </w:pPr>
      <w:r w:rsidRPr="008220F6">
        <w:rPr>
          <w:b/>
          <w:bCs/>
          <w:sz w:val="22"/>
          <w:szCs w:val="16"/>
        </w:rPr>
        <w:t xml:space="preserve">Log share price Model -vs- Log Dividend Yield Model </w:t>
      </w:r>
    </w:p>
    <w:p w14:paraId="498B8383" w14:textId="302DC2C0" w:rsidR="008220F6" w:rsidRPr="008220F6" w:rsidRDefault="008220F6" w:rsidP="00E56BED">
      <w:pPr>
        <w:pStyle w:val="ListParagraph"/>
        <w:numPr>
          <w:ilvl w:val="0"/>
          <w:numId w:val="11"/>
        </w:numPr>
        <w:spacing w:after="0"/>
        <w:rPr>
          <w:rFonts w:eastAsiaTheme="minorEastAsia"/>
          <w:sz w:val="22"/>
          <w:szCs w:val="16"/>
        </w:rPr>
      </w:pPr>
      <m:oMath>
        <m:r>
          <w:rPr>
            <w:rFonts w:ascii="Cambria Math" w:hAnsi="Cambria Math"/>
            <w:sz w:val="22"/>
            <w:szCs w:val="16"/>
          </w:rPr>
          <m:t>ln</m:t>
        </m:r>
        <m:sSub>
          <m:sSubPr>
            <m:ctrlPr>
              <w:rPr>
                <w:rFonts w:ascii="Cambria Math" w:hAnsi="Cambria Math"/>
                <w:i/>
                <w:sz w:val="22"/>
                <w:szCs w:val="16"/>
              </w:rPr>
            </m:ctrlPr>
          </m:sSubPr>
          <m:e>
            <m:r>
              <w:rPr>
                <w:rFonts w:ascii="Cambria Math" w:hAnsi="Cambria Math"/>
                <w:sz w:val="22"/>
                <w:szCs w:val="16"/>
              </w:rPr>
              <m:t>S</m:t>
            </m:r>
          </m:e>
          <m:sub>
            <m:r>
              <w:rPr>
                <w:rFonts w:ascii="Cambria Math" w:hAnsi="Cambria Math"/>
                <w:sz w:val="22"/>
                <w:szCs w:val="16"/>
              </w:rPr>
              <m:t>t+1</m:t>
            </m:r>
          </m:sub>
        </m:sSub>
        <m:r>
          <w:rPr>
            <w:rFonts w:ascii="Cambria Math" w:hAnsi="Cambria Math"/>
            <w:sz w:val="22"/>
            <w:szCs w:val="16"/>
          </w:rPr>
          <m:t>=ln</m:t>
        </m:r>
        <m:sSub>
          <m:sSubPr>
            <m:ctrlPr>
              <w:rPr>
                <w:rFonts w:ascii="Cambria Math" w:hAnsi="Cambria Math"/>
                <w:i/>
                <w:sz w:val="22"/>
                <w:szCs w:val="16"/>
              </w:rPr>
            </m:ctrlPr>
          </m:sSubPr>
          <m:e>
            <m:r>
              <w:rPr>
                <w:rFonts w:ascii="Cambria Math" w:hAnsi="Cambria Math"/>
                <w:sz w:val="22"/>
                <w:szCs w:val="16"/>
              </w:rPr>
              <m:t>S</m:t>
            </m:r>
          </m:e>
          <m:sub>
            <m:r>
              <w:rPr>
                <w:rFonts w:ascii="Cambria Math" w:hAnsi="Cambria Math"/>
                <w:sz w:val="22"/>
                <w:szCs w:val="16"/>
              </w:rPr>
              <m:t>t</m:t>
            </m:r>
          </m:sub>
        </m:sSub>
        <m:r>
          <w:rPr>
            <w:rFonts w:ascii="Cambria Math" w:hAnsi="Cambria Math"/>
            <w:sz w:val="22"/>
            <w:szCs w:val="16"/>
          </w:rPr>
          <m:t>+μ+σ</m:t>
        </m:r>
        <m:sSub>
          <m:sSubPr>
            <m:ctrlPr>
              <w:rPr>
                <w:rFonts w:ascii="Cambria Math" w:hAnsi="Cambria Math"/>
                <w:i/>
                <w:sz w:val="22"/>
                <w:szCs w:val="16"/>
              </w:rPr>
            </m:ctrlPr>
          </m:sSubPr>
          <m:e>
            <m:r>
              <w:rPr>
                <w:rFonts w:ascii="Cambria Math" w:hAnsi="Cambria Math"/>
                <w:sz w:val="22"/>
                <w:szCs w:val="16"/>
              </w:rPr>
              <m:t>Z</m:t>
            </m:r>
          </m:e>
          <m:sub>
            <m:r>
              <w:rPr>
                <w:rFonts w:ascii="Cambria Math" w:hAnsi="Cambria Math"/>
                <w:sz w:val="22"/>
                <w:szCs w:val="16"/>
              </w:rPr>
              <m:t>t+1</m:t>
            </m:r>
          </m:sub>
        </m:sSub>
      </m:oMath>
    </w:p>
    <w:p w14:paraId="66950F66" w14:textId="771182A0" w:rsidR="008220F6" w:rsidRPr="008220F6" w:rsidRDefault="008220F6" w:rsidP="00E56BED">
      <w:pPr>
        <w:pStyle w:val="ListParagraph"/>
        <w:numPr>
          <w:ilvl w:val="0"/>
          <w:numId w:val="11"/>
        </w:numPr>
        <w:spacing w:after="0"/>
        <w:rPr>
          <w:rFonts w:eastAsiaTheme="minorEastAsia"/>
          <w:sz w:val="22"/>
          <w:szCs w:val="16"/>
        </w:rPr>
      </w:pPr>
      <m:oMath>
        <m:r>
          <w:rPr>
            <w:rFonts w:ascii="Cambria Math" w:hAnsi="Cambria Math"/>
            <w:sz w:val="22"/>
            <w:szCs w:val="16"/>
          </w:rPr>
          <m:t>ln</m:t>
        </m:r>
        <m:sSub>
          <m:sSubPr>
            <m:ctrlPr>
              <w:rPr>
                <w:rFonts w:ascii="Cambria Math" w:hAnsi="Cambria Math"/>
                <w:i/>
                <w:iCs/>
                <w:sz w:val="22"/>
                <w:szCs w:val="16"/>
              </w:rPr>
            </m:ctrlPr>
          </m:sSubPr>
          <m:e>
            <m:r>
              <w:rPr>
                <w:rFonts w:ascii="Cambria Math" w:hAnsi="Cambria Math"/>
                <w:sz w:val="22"/>
                <w:szCs w:val="16"/>
              </w:rPr>
              <m:t>D</m:t>
            </m:r>
          </m:e>
          <m:sub>
            <m:r>
              <w:rPr>
                <w:rFonts w:ascii="Cambria Math" w:hAnsi="Cambria Math"/>
                <w:sz w:val="22"/>
                <w:szCs w:val="16"/>
              </w:rPr>
              <m:t>t+1</m:t>
            </m:r>
          </m:sub>
        </m:sSub>
        <m:r>
          <w:rPr>
            <w:rFonts w:ascii="Cambria Math" w:hAnsi="Cambria Math"/>
            <w:sz w:val="22"/>
            <w:szCs w:val="16"/>
          </w:rPr>
          <m:t>=lnδ+α</m:t>
        </m:r>
        <m:d>
          <m:dPr>
            <m:ctrlPr>
              <w:rPr>
                <w:rFonts w:ascii="Cambria Math" w:hAnsi="Cambria Math"/>
                <w:i/>
                <w:iCs/>
                <w:sz w:val="22"/>
                <w:szCs w:val="16"/>
              </w:rPr>
            </m:ctrlPr>
          </m:dPr>
          <m:e>
            <m:r>
              <w:rPr>
                <w:rFonts w:ascii="Cambria Math" w:hAnsi="Cambria Math"/>
                <w:sz w:val="22"/>
                <w:szCs w:val="16"/>
              </w:rPr>
              <m:t>ln</m:t>
            </m:r>
            <m:sSub>
              <m:sSubPr>
                <m:ctrlPr>
                  <w:rPr>
                    <w:rFonts w:ascii="Cambria Math" w:hAnsi="Cambria Math"/>
                    <w:i/>
                    <w:iCs/>
                    <w:sz w:val="22"/>
                    <w:szCs w:val="16"/>
                  </w:rPr>
                </m:ctrlPr>
              </m:sSubPr>
              <m:e>
                <m:r>
                  <w:rPr>
                    <w:rFonts w:ascii="Cambria Math" w:hAnsi="Cambria Math"/>
                    <w:sz w:val="22"/>
                    <w:szCs w:val="16"/>
                  </w:rPr>
                  <m:t>D</m:t>
                </m:r>
              </m:e>
              <m:sub>
                <m:r>
                  <w:rPr>
                    <w:rFonts w:ascii="Cambria Math" w:hAnsi="Cambria Math"/>
                    <w:sz w:val="22"/>
                    <w:szCs w:val="16"/>
                  </w:rPr>
                  <m:t>t</m:t>
                </m:r>
              </m:sub>
            </m:sSub>
            <m:r>
              <w:rPr>
                <w:rFonts w:ascii="Cambria Math" w:hAnsi="Cambria Math"/>
                <w:sz w:val="22"/>
                <w:szCs w:val="16"/>
              </w:rPr>
              <m:t>-lnδ</m:t>
            </m:r>
          </m:e>
        </m:d>
        <m:r>
          <w:rPr>
            <w:rFonts w:ascii="Cambria Math" w:hAnsi="Cambria Math"/>
            <w:sz w:val="22"/>
            <w:szCs w:val="16"/>
          </w:rPr>
          <m:t>+η</m:t>
        </m:r>
        <m:sSub>
          <m:sSubPr>
            <m:ctrlPr>
              <w:rPr>
                <w:rFonts w:ascii="Cambria Math" w:hAnsi="Cambria Math"/>
                <w:i/>
                <w:iCs/>
                <w:sz w:val="22"/>
                <w:szCs w:val="16"/>
              </w:rPr>
            </m:ctrlPr>
          </m:sSubPr>
          <m:e>
            <m:r>
              <w:rPr>
                <w:rFonts w:ascii="Cambria Math" w:hAnsi="Cambria Math"/>
                <w:sz w:val="22"/>
                <w:szCs w:val="16"/>
              </w:rPr>
              <m:t>W</m:t>
            </m:r>
          </m:e>
          <m:sub>
            <m:r>
              <w:rPr>
                <w:rFonts w:ascii="Cambria Math" w:hAnsi="Cambria Math"/>
                <w:sz w:val="22"/>
                <w:szCs w:val="16"/>
              </w:rPr>
              <m:t>t+1</m:t>
            </m:r>
          </m:sub>
        </m:sSub>
      </m:oMath>
    </w:p>
    <w:p w14:paraId="75CD3BD1" w14:textId="6E59BBB3" w:rsidR="008220F6" w:rsidRDefault="008220F6" w:rsidP="00D75C4F">
      <w:pPr>
        <w:spacing w:after="0"/>
        <w:rPr>
          <w:rFonts w:eastAsiaTheme="minorEastAsia"/>
          <w:sz w:val="22"/>
          <w:szCs w:val="16"/>
        </w:rPr>
      </w:pPr>
      <w:r>
        <w:rPr>
          <w:rFonts w:eastAsiaTheme="minorEastAsia"/>
          <w:sz w:val="22"/>
          <w:szCs w:val="16"/>
        </w:rPr>
        <w:lastRenderedPageBreak/>
        <w:t xml:space="preserve">Where, Wt and Zt are serially uncorrelated N(0,1) random variables but are correlated to each other and μ, σ, </w:t>
      </w:r>
      <w:r>
        <w:rPr>
          <w:rFonts w:ascii="Cambria Math" w:eastAsiaTheme="minorEastAsia" w:hAnsi="Cambria Math" w:cs="Cambria Math"/>
          <w:sz w:val="22"/>
          <w:szCs w:val="16"/>
        </w:rPr>
        <w:t>𝛿</w:t>
      </w:r>
      <w:r>
        <w:rPr>
          <w:rFonts w:eastAsiaTheme="minorEastAsia"/>
          <w:sz w:val="22"/>
          <w:szCs w:val="16"/>
        </w:rPr>
        <w:t>, η are positive parameters and 0&lt; α&lt;.1.</w:t>
      </w:r>
    </w:p>
    <w:p w14:paraId="0382A4B6" w14:textId="3DAA9E7D" w:rsidR="009F76B1" w:rsidRDefault="009F76B1" w:rsidP="00E56BED">
      <w:pPr>
        <w:pStyle w:val="ListParagraph"/>
        <w:numPr>
          <w:ilvl w:val="0"/>
          <w:numId w:val="27"/>
        </w:numPr>
        <w:spacing w:after="0"/>
        <w:rPr>
          <w:rFonts w:eastAsiaTheme="minorEastAsia"/>
          <w:b/>
          <w:bCs/>
          <w:sz w:val="22"/>
          <w:szCs w:val="16"/>
        </w:rPr>
      </w:pPr>
      <w:r w:rsidRPr="00A20F82">
        <w:rPr>
          <w:rFonts w:eastAsiaTheme="minorEastAsia"/>
          <w:b/>
          <w:bCs/>
          <w:sz w:val="22"/>
          <w:szCs w:val="16"/>
        </w:rPr>
        <w:t>Explain magnitude and sign of the correlation coefficient between Zt and Wt.</w:t>
      </w:r>
    </w:p>
    <w:p w14:paraId="6A021DFD" w14:textId="77777777" w:rsidR="00A20F82" w:rsidRDefault="00A20F82" w:rsidP="00D75C4F">
      <w:pPr>
        <w:spacing w:after="0"/>
        <w:rPr>
          <w:rFonts w:eastAsiaTheme="minorEastAsia"/>
          <w:sz w:val="22"/>
          <w:szCs w:val="16"/>
        </w:rPr>
      </w:pPr>
      <w:r w:rsidRPr="00A20F82">
        <w:rPr>
          <w:rFonts w:eastAsiaTheme="minorEastAsia"/>
          <w:sz w:val="22"/>
          <w:szCs w:val="16"/>
        </w:rPr>
        <w:t xml:space="preserve">We expect a strong negative correlation. </w:t>
      </w:r>
    </w:p>
    <w:p w14:paraId="758F7D0C" w14:textId="77777777" w:rsidR="00A20F82" w:rsidRDefault="00A20F82" w:rsidP="00D75C4F">
      <w:pPr>
        <w:spacing w:after="0"/>
        <w:rPr>
          <w:rFonts w:eastAsiaTheme="minorEastAsia"/>
          <w:sz w:val="22"/>
          <w:szCs w:val="16"/>
        </w:rPr>
      </w:pPr>
      <w:r w:rsidRPr="00A20F82">
        <w:rPr>
          <w:rFonts w:eastAsiaTheme="minorEastAsia"/>
          <w:sz w:val="22"/>
          <w:szCs w:val="16"/>
        </w:rPr>
        <w:t xml:space="preserve">Dividend yield = dividend/price </w:t>
      </w:r>
    </w:p>
    <w:p w14:paraId="558EEF1C" w14:textId="70EDAF20" w:rsidR="00A20F82" w:rsidRPr="00A20F82" w:rsidRDefault="00A20F82" w:rsidP="00D75C4F">
      <w:pPr>
        <w:spacing w:after="0"/>
        <w:rPr>
          <w:rFonts w:eastAsiaTheme="minorEastAsia"/>
          <w:sz w:val="22"/>
          <w:szCs w:val="16"/>
        </w:rPr>
      </w:pPr>
      <w:r>
        <w:rPr>
          <w:rFonts w:eastAsiaTheme="minorEastAsia"/>
          <w:sz w:val="22"/>
          <w:szCs w:val="16"/>
        </w:rPr>
        <w:t>S</w:t>
      </w:r>
      <w:r w:rsidRPr="00A20F82">
        <w:rPr>
          <w:rFonts w:eastAsiaTheme="minorEastAsia"/>
          <w:sz w:val="22"/>
          <w:szCs w:val="16"/>
        </w:rPr>
        <w:t>o if there is a strong price rise it</w:t>
      </w:r>
      <w:r>
        <w:rPr>
          <w:rFonts w:eastAsiaTheme="minorEastAsia"/>
          <w:sz w:val="22"/>
          <w:szCs w:val="16"/>
        </w:rPr>
        <w:t>’</w:t>
      </w:r>
      <w:r w:rsidRPr="00A20F82">
        <w:rPr>
          <w:rFonts w:eastAsiaTheme="minorEastAsia"/>
          <w:sz w:val="22"/>
          <w:szCs w:val="16"/>
        </w:rPr>
        <w:t>s likely to be accompanied by a decrease in yield.</w:t>
      </w:r>
    </w:p>
    <w:p w14:paraId="4B43188A" w14:textId="0726E720" w:rsidR="00A20F82" w:rsidRDefault="00A20F82" w:rsidP="00E56BED">
      <w:pPr>
        <w:pStyle w:val="ListParagraph"/>
        <w:numPr>
          <w:ilvl w:val="0"/>
          <w:numId w:val="27"/>
        </w:numPr>
        <w:spacing w:after="0"/>
        <w:rPr>
          <w:rFonts w:eastAsiaTheme="minorEastAsia"/>
          <w:b/>
          <w:bCs/>
          <w:sz w:val="22"/>
          <w:szCs w:val="16"/>
        </w:rPr>
      </w:pPr>
      <w:r w:rsidRPr="00A20F82">
        <w:rPr>
          <w:rFonts w:eastAsiaTheme="minorEastAsia"/>
          <w:b/>
          <w:bCs/>
          <w:sz w:val="22"/>
          <w:szCs w:val="16"/>
        </w:rPr>
        <w:t>2 properties of dividend yield model and comment on their realism.</w:t>
      </w:r>
    </w:p>
    <w:p w14:paraId="5904073C" w14:textId="77777777" w:rsidR="006C2F69" w:rsidRDefault="006C2F69" w:rsidP="00D75C4F">
      <w:pPr>
        <w:spacing w:after="0"/>
        <w:rPr>
          <w:rFonts w:eastAsiaTheme="minorEastAsia"/>
          <w:sz w:val="22"/>
          <w:szCs w:val="16"/>
        </w:rPr>
      </w:pPr>
      <w:r w:rsidRPr="006C2F69">
        <w:rPr>
          <w:rFonts w:eastAsiaTheme="minorEastAsia"/>
          <w:sz w:val="22"/>
          <w:szCs w:val="16"/>
        </w:rPr>
        <w:t xml:space="preserve">Mean-reverting: this is in line with historical evidence in most markets. </w:t>
      </w:r>
    </w:p>
    <w:p w14:paraId="7A7D60F5" w14:textId="70892958" w:rsidR="006C2F69" w:rsidRPr="006C2F69" w:rsidRDefault="006C2F69" w:rsidP="00D75C4F">
      <w:pPr>
        <w:spacing w:after="0"/>
        <w:rPr>
          <w:rFonts w:eastAsiaTheme="minorEastAsia"/>
          <w:sz w:val="22"/>
          <w:szCs w:val="16"/>
        </w:rPr>
      </w:pPr>
      <w:r w:rsidRPr="006C2F69">
        <w:rPr>
          <w:rFonts w:eastAsiaTheme="minorEastAsia"/>
          <w:sz w:val="22"/>
          <w:szCs w:val="16"/>
        </w:rPr>
        <w:t>Non-negative: dividend yield cannot be negative.</w:t>
      </w:r>
    </w:p>
    <w:p w14:paraId="3B0A8150" w14:textId="1019740E" w:rsidR="00A20F82" w:rsidRPr="0081119C" w:rsidRDefault="00A20F82" w:rsidP="00E56BED">
      <w:pPr>
        <w:pStyle w:val="ListParagraph"/>
        <w:numPr>
          <w:ilvl w:val="0"/>
          <w:numId w:val="27"/>
        </w:numPr>
        <w:spacing w:after="0"/>
        <w:rPr>
          <w:rFonts w:eastAsiaTheme="minorEastAsia"/>
          <w:sz w:val="22"/>
          <w:szCs w:val="16"/>
        </w:rPr>
      </w:pPr>
      <w:r w:rsidRPr="00A20F82">
        <w:rPr>
          <w:rFonts w:eastAsiaTheme="minorEastAsia"/>
          <w:b/>
          <w:bCs/>
          <w:sz w:val="22"/>
          <w:szCs w:val="16"/>
        </w:rPr>
        <w:t>3 properties of share price model and comment on the relative and empirical evidence and the EMH.</w:t>
      </w:r>
    </w:p>
    <w:p w14:paraId="7CBB7DFE" w14:textId="77777777" w:rsidR="0081119C" w:rsidRDefault="0081119C" w:rsidP="00D75C4F">
      <w:pPr>
        <w:spacing w:after="0"/>
        <w:rPr>
          <w:rFonts w:eastAsiaTheme="minorEastAsia"/>
          <w:sz w:val="22"/>
          <w:szCs w:val="16"/>
        </w:rPr>
      </w:pPr>
      <w:r w:rsidRPr="0081119C">
        <w:rPr>
          <w:rFonts w:eastAsiaTheme="minorEastAsia"/>
          <w:sz w:val="22"/>
          <w:szCs w:val="16"/>
        </w:rPr>
        <w:t xml:space="preserve">Not mean-reverting: consistent with weak form EMH. Empirical evidence is mixed. </w:t>
      </w:r>
    </w:p>
    <w:p w14:paraId="2F0E491F" w14:textId="79F2BE33" w:rsidR="0081119C" w:rsidRDefault="0081119C" w:rsidP="00D75C4F">
      <w:pPr>
        <w:spacing w:after="0"/>
        <w:rPr>
          <w:rFonts w:eastAsiaTheme="minorEastAsia"/>
          <w:sz w:val="22"/>
          <w:szCs w:val="16"/>
        </w:rPr>
      </w:pPr>
      <w:r w:rsidRPr="0081119C">
        <w:rPr>
          <w:rFonts w:eastAsiaTheme="minorEastAsia"/>
          <w:sz w:val="22"/>
          <w:szCs w:val="16"/>
        </w:rPr>
        <w:t>Constant volatility: this is inconsistent with empirical evidence</w:t>
      </w:r>
      <w:r>
        <w:rPr>
          <w:rFonts w:eastAsiaTheme="minorEastAsia"/>
          <w:sz w:val="22"/>
          <w:szCs w:val="16"/>
        </w:rPr>
        <w:t>.</w:t>
      </w:r>
    </w:p>
    <w:p w14:paraId="3B85E88C" w14:textId="3FDD7CEC" w:rsidR="0081119C" w:rsidRPr="0081119C" w:rsidRDefault="0081119C" w:rsidP="00D75C4F">
      <w:pPr>
        <w:spacing w:after="0"/>
        <w:rPr>
          <w:rFonts w:eastAsiaTheme="minorEastAsia"/>
          <w:sz w:val="22"/>
          <w:szCs w:val="16"/>
        </w:rPr>
      </w:pPr>
      <w:r w:rsidRPr="0081119C">
        <w:rPr>
          <w:rFonts w:eastAsiaTheme="minorEastAsia"/>
          <w:sz w:val="22"/>
          <w:szCs w:val="16"/>
        </w:rPr>
        <w:t>Normal distribution: markets jump and returns have fat tails, so inconsistent with empirical evidence.</w:t>
      </w:r>
    </w:p>
    <w:p w14:paraId="1EBB9BDE" w14:textId="179376FB" w:rsidR="008220F6" w:rsidRPr="00410F0C" w:rsidRDefault="00410F0C" w:rsidP="00D75C4F">
      <w:pPr>
        <w:spacing w:after="0"/>
        <w:rPr>
          <w:b/>
          <w:bCs/>
          <w:sz w:val="22"/>
          <w:szCs w:val="16"/>
        </w:rPr>
      </w:pPr>
      <w:r w:rsidRPr="00410F0C">
        <w:rPr>
          <w:b/>
          <w:bCs/>
          <w:sz w:val="22"/>
          <w:szCs w:val="16"/>
        </w:rPr>
        <w:t>Why Log Normal distribution may be preferred to exponential distribution for modelling security price. (Sept 2021)</w:t>
      </w:r>
    </w:p>
    <w:p w14:paraId="0F483388" w14:textId="11F2C82A" w:rsidR="00410F0C" w:rsidRDefault="00410F0C" w:rsidP="00410F0C">
      <w:pPr>
        <w:pStyle w:val="ListParagraph"/>
        <w:numPr>
          <w:ilvl w:val="0"/>
          <w:numId w:val="11"/>
        </w:numPr>
        <w:spacing w:after="0"/>
        <w:rPr>
          <w:sz w:val="22"/>
          <w:szCs w:val="16"/>
        </w:rPr>
      </w:pPr>
      <w:r w:rsidRPr="00AF6E21">
        <w:rPr>
          <w:b/>
          <w:bCs/>
          <w:i/>
          <w:iCs/>
          <w:sz w:val="22"/>
          <w:szCs w:val="16"/>
        </w:rPr>
        <w:t>Tail behaviour</w:t>
      </w:r>
      <w:r>
        <w:rPr>
          <w:sz w:val="22"/>
          <w:szCs w:val="16"/>
        </w:rPr>
        <w:t xml:space="preserve"> – log normal distribution has higher 99</w:t>
      </w:r>
      <w:r w:rsidRPr="00410F0C">
        <w:rPr>
          <w:sz w:val="22"/>
          <w:szCs w:val="16"/>
          <w:vertAlign w:val="superscript"/>
        </w:rPr>
        <w:t>th</w:t>
      </w:r>
      <w:r>
        <w:rPr>
          <w:sz w:val="22"/>
          <w:szCs w:val="16"/>
        </w:rPr>
        <w:t xml:space="preserve"> percentile – making it more appropriate than exponential distribution</w:t>
      </w:r>
      <w:r w:rsidR="00E50361">
        <w:rPr>
          <w:sz w:val="22"/>
          <w:szCs w:val="16"/>
        </w:rPr>
        <w:t>. Having a heavier upper tail allows for a better fit for security prices.</w:t>
      </w:r>
    </w:p>
    <w:p w14:paraId="01AE3319" w14:textId="42F76202" w:rsidR="00410F0C" w:rsidRDefault="00410F0C" w:rsidP="00410F0C">
      <w:pPr>
        <w:pStyle w:val="ListParagraph"/>
        <w:numPr>
          <w:ilvl w:val="0"/>
          <w:numId w:val="11"/>
        </w:numPr>
        <w:spacing w:after="0"/>
        <w:rPr>
          <w:sz w:val="22"/>
          <w:szCs w:val="16"/>
        </w:rPr>
      </w:pPr>
      <w:r w:rsidRPr="00AF6E21">
        <w:rPr>
          <w:b/>
          <w:bCs/>
          <w:i/>
          <w:iCs/>
          <w:sz w:val="22"/>
          <w:szCs w:val="16"/>
        </w:rPr>
        <w:t>No. of parameters</w:t>
      </w:r>
      <w:r>
        <w:rPr>
          <w:sz w:val="22"/>
          <w:szCs w:val="16"/>
        </w:rPr>
        <w:t xml:space="preserve"> – log normal distribution has more parameters – more flexible when fitting to historic data</w:t>
      </w:r>
    </w:p>
    <w:p w14:paraId="2777BF12" w14:textId="5B8C84BE" w:rsidR="00E50361" w:rsidRDefault="00E50361" w:rsidP="00410F0C">
      <w:pPr>
        <w:pStyle w:val="ListParagraph"/>
        <w:numPr>
          <w:ilvl w:val="0"/>
          <w:numId w:val="11"/>
        </w:numPr>
        <w:spacing w:after="0"/>
        <w:rPr>
          <w:sz w:val="22"/>
          <w:szCs w:val="16"/>
        </w:rPr>
      </w:pPr>
      <w:r w:rsidRPr="00AF6E21">
        <w:rPr>
          <w:b/>
          <w:bCs/>
          <w:i/>
          <w:iCs/>
          <w:sz w:val="22"/>
          <w:szCs w:val="16"/>
        </w:rPr>
        <w:t>Better Established</w:t>
      </w:r>
      <w:r>
        <w:rPr>
          <w:sz w:val="22"/>
          <w:szCs w:val="16"/>
        </w:rPr>
        <w:t xml:space="preserve"> – log normal distribution is a more well-established in financial modelling and can lead to useful frameworks like Black-Scholes model. Exponential distribution does not have such frameworks in place.</w:t>
      </w:r>
    </w:p>
    <w:p w14:paraId="38CD6476" w14:textId="3EF4DE36" w:rsidR="00E50361" w:rsidRDefault="00E50361" w:rsidP="00410F0C">
      <w:pPr>
        <w:pStyle w:val="ListParagraph"/>
        <w:numPr>
          <w:ilvl w:val="0"/>
          <w:numId w:val="11"/>
        </w:numPr>
        <w:spacing w:after="0"/>
        <w:rPr>
          <w:sz w:val="22"/>
          <w:szCs w:val="16"/>
        </w:rPr>
      </w:pPr>
      <w:r w:rsidRPr="00AF6E21">
        <w:rPr>
          <w:b/>
          <w:bCs/>
          <w:i/>
          <w:iCs/>
          <w:sz w:val="22"/>
          <w:szCs w:val="16"/>
        </w:rPr>
        <w:t xml:space="preserve">Security </w:t>
      </w:r>
      <w:r w:rsidR="00AF6E21" w:rsidRPr="00AF6E21">
        <w:rPr>
          <w:b/>
          <w:bCs/>
          <w:i/>
          <w:iCs/>
          <w:sz w:val="22"/>
          <w:szCs w:val="16"/>
        </w:rPr>
        <w:t>Prices Cluster About The Mean</w:t>
      </w:r>
      <w:r w:rsidR="00AF6E21">
        <w:rPr>
          <w:sz w:val="22"/>
          <w:szCs w:val="16"/>
        </w:rPr>
        <w:t xml:space="preserve"> </w:t>
      </w:r>
      <w:r>
        <w:rPr>
          <w:sz w:val="22"/>
          <w:szCs w:val="16"/>
        </w:rPr>
        <w:t xml:space="preserve">– exponential distribution is the largest for smallest values, which does not fit this observation. Log normal distribution captures this fact. </w:t>
      </w:r>
    </w:p>
    <w:p w14:paraId="699ADCF7" w14:textId="77777777" w:rsidR="00C561C2" w:rsidRDefault="00C561C2" w:rsidP="00C561C2">
      <w:pPr>
        <w:spacing w:after="0"/>
        <w:rPr>
          <w:sz w:val="22"/>
          <w:szCs w:val="16"/>
        </w:rPr>
      </w:pPr>
    </w:p>
    <w:p w14:paraId="0568D40B" w14:textId="77777777" w:rsidR="00C561C2" w:rsidRDefault="00C561C2" w:rsidP="00C561C2">
      <w:pPr>
        <w:spacing w:after="0"/>
        <w:rPr>
          <w:sz w:val="22"/>
          <w:szCs w:val="16"/>
        </w:rPr>
      </w:pPr>
    </w:p>
    <w:p w14:paraId="62C7C0D2" w14:textId="04068AFA" w:rsidR="00C561C2" w:rsidRDefault="00C561C2" w:rsidP="00C561C2">
      <w:pPr>
        <w:spacing w:after="0"/>
        <w:rPr>
          <w:sz w:val="22"/>
          <w:szCs w:val="16"/>
        </w:rPr>
      </w:pPr>
      <w:r w:rsidRPr="00C561C2">
        <w:rPr>
          <w:noProof/>
          <w:sz w:val="22"/>
          <w:szCs w:val="16"/>
        </w:rPr>
        <w:drawing>
          <wp:inline distT="0" distB="0" distL="0" distR="0" wp14:anchorId="0A0E3CCA" wp14:editId="5F3ECC0D">
            <wp:extent cx="3086367" cy="586791"/>
            <wp:effectExtent l="0" t="0" r="0" b="3810"/>
            <wp:docPr id="209335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55651" name=""/>
                    <pic:cNvPicPr/>
                  </pic:nvPicPr>
                  <pic:blipFill>
                    <a:blip r:embed="rId64"/>
                    <a:stretch>
                      <a:fillRect/>
                    </a:stretch>
                  </pic:blipFill>
                  <pic:spPr>
                    <a:xfrm>
                      <a:off x="0" y="0"/>
                      <a:ext cx="3086367" cy="586791"/>
                    </a:xfrm>
                    <a:prstGeom prst="rect">
                      <a:avLst/>
                    </a:prstGeom>
                  </pic:spPr>
                </pic:pic>
              </a:graphicData>
            </a:graphic>
          </wp:inline>
        </w:drawing>
      </w:r>
    </w:p>
    <w:p w14:paraId="6DCA36D9" w14:textId="4ED6CFBD" w:rsidR="00C561C2" w:rsidRPr="00C561C2" w:rsidRDefault="00C561C2" w:rsidP="00C561C2">
      <w:pPr>
        <w:spacing w:after="0"/>
        <w:rPr>
          <w:sz w:val="22"/>
          <w:szCs w:val="16"/>
        </w:rPr>
      </w:pPr>
      <w:r w:rsidRPr="00C561C2">
        <w:rPr>
          <w:noProof/>
          <w:sz w:val="22"/>
          <w:szCs w:val="16"/>
        </w:rPr>
        <w:drawing>
          <wp:inline distT="0" distB="0" distL="0" distR="0" wp14:anchorId="01C58BCC" wp14:editId="1A9D2853">
            <wp:extent cx="6645910" cy="1591310"/>
            <wp:effectExtent l="0" t="0" r="0" b="0"/>
            <wp:docPr id="130364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8797" name=""/>
                    <pic:cNvPicPr/>
                  </pic:nvPicPr>
                  <pic:blipFill>
                    <a:blip r:embed="rId65"/>
                    <a:stretch>
                      <a:fillRect/>
                    </a:stretch>
                  </pic:blipFill>
                  <pic:spPr>
                    <a:xfrm>
                      <a:off x="0" y="0"/>
                      <a:ext cx="6645910" cy="1591310"/>
                    </a:xfrm>
                    <a:prstGeom prst="rect">
                      <a:avLst/>
                    </a:prstGeom>
                  </pic:spPr>
                </pic:pic>
              </a:graphicData>
            </a:graphic>
          </wp:inline>
        </w:drawing>
      </w:r>
      <w:r>
        <w:rPr>
          <w:sz w:val="22"/>
          <w:szCs w:val="16"/>
        </w:rPr>
        <w:t>Here we normalize the upper and lower limits.</w:t>
      </w:r>
    </w:p>
    <w:p w14:paraId="2053D508" w14:textId="77777777" w:rsidR="007F125B" w:rsidRPr="00D70ADE" w:rsidRDefault="007F125B" w:rsidP="00D75C4F">
      <w:pPr>
        <w:spacing w:after="0"/>
        <w:rPr>
          <w:sz w:val="22"/>
          <w:szCs w:val="16"/>
        </w:rPr>
      </w:pPr>
    </w:p>
    <w:p w14:paraId="4819A712" w14:textId="6BB32BF5" w:rsidR="00837CC6" w:rsidRPr="00D70ADE" w:rsidRDefault="001A5749" w:rsidP="00D75C4F">
      <w:pPr>
        <w:spacing w:after="0"/>
        <w:rPr>
          <w:b/>
          <w:bCs/>
          <w:sz w:val="22"/>
          <w:szCs w:val="16"/>
        </w:rPr>
      </w:pPr>
      <w:r w:rsidRPr="00D70ADE">
        <w:rPr>
          <w:sz w:val="22"/>
          <w:szCs w:val="16"/>
        </w:rPr>
        <w:br w:type="page"/>
      </w:r>
    </w:p>
    <w:p w14:paraId="6C07196A" w14:textId="736EB80B" w:rsidR="001A5749" w:rsidRPr="00D70ADE" w:rsidRDefault="001A5749" w:rsidP="00D75C4F">
      <w:pPr>
        <w:pStyle w:val="Heading2"/>
      </w:pPr>
      <w:r w:rsidRPr="00D70ADE">
        <w:lastRenderedPageBreak/>
        <w:t>Ch 12: Derivative Securities</w:t>
      </w:r>
    </w:p>
    <w:p w14:paraId="64EE609B" w14:textId="77777777" w:rsidR="00A07D7F" w:rsidRDefault="0093490E" w:rsidP="00E56BED">
      <w:pPr>
        <w:pStyle w:val="ListParagraph"/>
        <w:numPr>
          <w:ilvl w:val="0"/>
          <w:numId w:val="11"/>
        </w:numPr>
        <w:spacing w:after="0"/>
        <w:rPr>
          <w:sz w:val="22"/>
          <w:szCs w:val="16"/>
        </w:rPr>
      </w:pPr>
      <w:r w:rsidRPr="00A07D7F">
        <w:rPr>
          <w:b/>
          <w:bCs/>
          <w:sz w:val="22"/>
          <w:szCs w:val="16"/>
        </w:rPr>
        <w:t>Derivatives</w:t>
      </w:r>
      <w:r w:rsidRPr="00A07D7F">
        <w:rPr>
          <w:sz w:val="22"/>
          <w:szCs w:val="16"/>
        </w:rPr>
        <w:t xml:space="preserve"> are financial contracts which derive their value from some of the underlying assets, commodities, index, share, interest rate or exchange rate. </w:t>
      </w:r>
    </w:p>
    <w:p w14:paraId="60817394" w14:textId="518B37F4" w:rsidR="00BE030A" w:rsidRPr="00A07D7F" w:rsidRDefault="00BE030A" w:rsidP="00D75C4F">
      <w:pPr>
        <w:pStyle w:val="ListParagraph"/>
        <w:spacing w:after="0"/>
        <w:rPr>
          <w:sz w:val="22"/>
          <w:szCs w:val="16"/>
        </w:rPr>
      </w:pPr>
      <w:r w:rsidRPr="00A07D7F">
        <w:rPr>
          <w:sz w:val="22"/>
          <w:szCs w:val="16"/>
        </w:rPr>
        <w:t>Derivative is a security or contract that promises to make a payment at a specified time in the future, the amount of which depends upon the behaviour of underlying security up to and including the time of payment.</w:t>
      </w:r>
    </w:p>
    <w:p w14:paraId="7DE94A7C" w14:textId="07EB4BA8" w:rsidR="00872D1A" w:rsidRDefault="00872D1A" w:rsidP="00E56BED">
      <w:pPr>
        <w:pStyle w:val="ListParagraph"/>
        <w:numPr>
          <w:ilvl w:val="0"/>
          <w:numId w:val="11"/>
        </w:numPr>
        <w:spacing w:after="0"/>
        <w:rPr>
          <w:sz w:val="22"/>
          <w:szCs w:val="16"/>
        </w:rPr>
      </w:pPr>
      <w:r w:rsidRPr="00872D1A">
        <w:rPr>
          <w:b/>
          <w:bCs/>
          <w:sz w:val="22"/>
          <w:szCs w:val="16"/>
        </w:rPr>
        <w:t>Call</w:t>
      </w:r>
      <w:r w:rsidRPr="00872D1A">
        <w:rPr>
          <w:sz w:val="22"/>
          <w:szCs w:val="16"/>
        </w:rPr>
        <w:t xml:space="preserve"> and </w:t>
      </w:r>
      <w:r w:rsidRPr="00872D1A">
        <w:rPr>
          <w:b/>
          <w:bCs/>
          <w:sz w:val="22"/>
          <w:szCs w:val="16"/>
        </w:rPr>
        <w:t>put</w:t>
      </w:r>
      <w:r w:rsidRPr="00872D1A">
        <w:rPr>
          <w:sz w:val="22"/>
          <w:szCs w:val="16"/>
        </w:rPr>
        <w:t xml:space="preserve"> options are a typical derivative or contract that provides rights to the buye</w:t>
      </w:r>
      <w:r>
        <w:rPr>
          <w:sz w:val="22"/>
          <w:szCs w:val="16"/>
        </w:rPr>
        <w:t>r</w:t>
      </w:r>
      <w:r w:rsidRPr="00872D1A">
        <w:rPr>
          <w:sz w:val="22"/>
          <w:szCs w:val="16"/>
        </w:rPr>
        <w:t>. However, there’s no obligation to purchase or sell the underlying asset within a specific date or at a specified price.</w:t>
      </w:r>
    </w:p>
    <w:p w14:paraId="33B3C4CE" w14:textId="5459BE0E" w:rsidR="007F0F76" w:rsidRPr="00872D1A" w:rsidRDefault="007F0F76" w:rsidP="00E56BED">
      <w:pPr>
        <w:pStyle w:val="ListParagraph"/>
        <w:numPr>
          <w:ilvl w:val="0"/>
          <w:numId w:val="11"/>
        </w:numPr>
        <w:spacing w:after="0"/>
        <w:rPr>
          <w:sz w:val="22"/>
          <w:szCs w:val="16"/>
        </w:rPr>
      </w:pPr>
      <w:r>
        <w:rPr>
          <w:b/>
          <w:bCs/>
          <w:sz w:val="22"/>
          <w:szCs w:val="16"/>
        </w:rPr>
        <w:t xml:space="preserve">European </w:t>
      </w:r>
      <w:r w:rsidRPr="007F0F76">
        <w:rPr>
          <w:sz w:val="22"/>
          <w:szCs w:val="16"/>
        </w:rPr>
        <w:t>can only be exercised</w:t>
      </w:r>
      <w:r>
        <w:rPr>
          <w:b/>
          <w:bCs/>
          <w:sz w:val="22"/>
          <w:szCs w:val="16"/>
        </w:rPr>
        <w:t xml:space="preserve"> </w:t>
      </w:r>
      <w:r w:rsidRPr="007F0F76">
        <w:rPr>
          <w:sz w:val="22"/>
          <w:szCs w:val="16"/>
        </w:rPr>
        <w:t xml:space="preserve">on expiry whereas </w:t>
      </w:r>
      <w:r>
        <w:rPr>
          <w:b/>
          <w:bCs/>
          <w:sz w:val="22"/>
          <w:szCs w:val="16"/>
        </w:rPr>
        <w:t xml:space="preserve">American </w:t>
      </w:r>
      <w:r w:rsidRPr="007F0F76">
        <w:rPr>
          <w:sz w:val="22"/>
          <w:szCs w:val="16"/>
        </w:rPr>
        <w:t>can be exercised at anytime before expiry</w:t>
      </w:r>
      <w:r>
        <w:rPr>
          <w:b/>
          <w:bCs/>
          <w:sz w:val="22"/>
          <w:szCs w:val="16"/>
        </w:rPr>
        <w:t>.</w:t>
      </w:r>
    </w:p>
    <w:p w14:paraId="1C3F1C7D" w14:textId="6B217744" w:rsidR="00942F3F" w:rsidRPr="00A07D7F" w:rsidRDefault="00727B2B" w:rsidP="00E56BED">
      <w:pPr>
        <w:pStyle w:val="ListParagraph"/>
        <w:numPr>
          <w:ilvl w:val="0"/>
          <w:numId w:val="11"/>
        </w:numPr>
        <w:spacing w:after="0"/>
        <w:rPr>
          <w:sz w:val="22"/>
          <w:szCs w:val="16"/>
        </w:rPr>
      </w:pPr>
      <w:r w:rsidRPr="00A07D7F">
        <w:rPr>
          <w:b/>
          <w:bCs/>
          <w:sz w:val="22"/>
          <w:szCs w:val="16"/>
        </w:rPr>
        <w:t>F</w:t>
      </w:r>
      <w:r w:rsidR="00FE3B21" w:rsidRPr="00A07D7F">
        <w:rPr>
          <w:b/>
          <w:bCs/>
          <w:sz w:val="22"/>
          <w:szCs w:val="16"/>
        </w:rPr>
        <w:t>orward contract</w:t>
      </w:r>
      <w:r w:rsidR="00FE3B21" w:rsidRPr="00A07D7F">
        <w:rPr>
          <w:sz w:val="22"/>
          <w:szCs w:val="16"/>
        </w:rPr>
        <w:t xml:space="preserve"> is an agreement made at some time t </w:t>
      </w:r>
      <w:r w:rsidR="004C5E36" w:rsidRPr="00A07D7F">
        <w:rPr>
          <w:sz w:val="22"/>
          <w:szCs w:val="16"/>
        </w:rPr>
        <w:t>=</w:t>
      </w:r>
      <w:r w:rsidR="00FE3B21" w:rsidRPr="00A07D7F">
        <w:rPr>
          <w:sz w:val="22"/>
          <w:szCs w:val="16"/>
        </w:rPr>
        <w:t>0, say, between two parties</w:t>
      </w:r>
      <w:r w:rsidRPr="00A07D7F">
        <w:rPr>
          <w:sz w:val="22"/>
          <w:szCs w:val="16"/>
        </w:rPr>
        <w:t xml:space="preserve"> </w:t>
      </w:r>
      <w:r w:rsidR="00FE3B21" w:rsidRPr="00A07D7F">
        <w:rPr>
          <w:sz w:val="22"/>
          <w:szCs w:val="16"/>
        </w:rPr>
        <w:t xml:space="preserve">under which one agrees to buy from the other a </w:t>
      </w:r>
      <w:r w:rsidR="004C5E36" w:rsidRPr="00A07D7F">
        <w:rPr>
          <w:sz w:val="22"/>
          <w:szCs w:val="16"/>
        </w:rPr>
        <w:t>“</w:t>
      </w:r>
      <w:r w:rsidR="00FE3B21" w:rsidRPr="00A07D7F">
        <w:rPr>
          <w:sz w:val="22"/>
          <w:szCs w:val="16"/>
        </w:rPr>
        <w:t>specified amount</w:t>
      </w:r>
      <w:r w:rsidR="004C5E36" w:rsidRPr="00A07D7F">
        <w:rPr>
          <w:sz w:val="22"/>
          <w:szCs w:val="16"/>
        </w:rPr>
        <w:t>”</w:t>
      </w:r>
      <w:r w:rsidR="00FE3B21" w:rsidRPr="00A07D7F">
        <w:rPr>
          <w:sz w:val="22"/>
          <w:szCs w:val="16"/>
        </w:rPr>
        <w:t xml:space="preserve"> of an asset (denoted S) at</w:t>
      </w:r>
      <w:r w:rsidRPr="00A07D7F">
        <w:rPr>
          <w:sz w:val="22"/>
          <w:szCs w:val="16"/>
        </w:rPr>
        <w:t xml:space="preserve"> </w:t>
      </w:r>
      <w:r w:rsidR="00FE3B21" w:rsidRPr="00A07D7F">
        <w:rPr>
          <w:sz w:val="22"/>
          <w:szCs w:val="16"/>
        </w:rPr>
        <w:t xml:space="preserve">a </w:t>
      </w:r>
      <w:r w:rsidR="004C5E36" w:rsidRPr="00A07D7F">
        <w:rPr>
          <w:sz w:val="22"/>
          <w:szCs w:val="16"/>
        </w:rPr>
        <w:t>“</w:t>
      </w:r>
      <w:r w:rsidR="00FE3B21" w:rsidRPr="00A07D7F">
        <w:rPr>
          <w:sz w:val="22"/>
          <w:szCs w:val="16"/>
        </w:rPr>
        <w:t>specified price</w:t>
      </w:r>
      <w:r w:rsidR="004C5E36" w:rsidRPr="00A07D7F">
        <w:rPr>
          <w:sz w:val="22"/>
          <w:szCs w:val="16"/>
        </w:rPr>
        <w:t>”</w:t>
      </w:r>
      <w:r w:rsidR="00FE3B21" w:rsidRPr="00A07D7F">
        <w:rPr>
          <w:sz w:val="22"/>
          <w:szCs w:val="16"/>
        </w:rPr>
        <w:t xml:space="preserve"> on a </w:t>
      </w:r>
      <w:r w:rsidR="004C5E36" w:rsidRPr="00A07D7F">
        <w:rPr>
          <w:sz w:val="22"/>
          <w:szCs w:val="16"/>
        </w:rPr>
        <w:t>“</w:t>
      </w:r>
      <w:r w:rsidR="00FE3B21" w:rsidRPr="00A07D7F">
        <w:rPr>
          <w:sz w:val="22"/>
          <w:szCs w:val="16"/>
        </w:rPr>
        <w:t>specified future date</w:t>
      </w:r>
      <w:r w:rsidR="004C5E36" w:rsidRPr="00A07D7F">
        <w:rPr>
          <w:sz w:val="22"/>
          <w:szCs w:val="16"/>
        </w:rPr>
        <w:t>”</w:t>
      </w:r>
      <w:r w:rsidR="00FE3B21" w:rsidRPr="00A07D7F">
        <w:rPr>
          <w:sz w:val="22"/>
          <w:szCs w:val="16"/>
        </w:rPr>
        <w:t>. The investor agreeing to sell the asset is said to</w:t>
      </w:r>
      <w:r w:rsidRPr="00A07D7F">
        <w:rPr>
          <w:sz w:val="22"/>
          <w:szCs w:val="16"/>
        </w:rPr>
        <w:t xml:space="preserve"> </w:t>
      </w:r>
      <w:r w:rsidR="00FE3B21" w:rsidRPr="00A07D7F">
        <w:rPr>
          <w:sz w:val="22"/>
          <w:szCs w:val="16"/>
        </w:rPr>
        <w:t xml:space="preserve">hold a </w:t>
      </w:r>
      <w:r w:rsidR="004C5E36" w:rsidRPr="00A07D7F">
        <w:rPr>
          <w:sz w:val="22"/>
          <w:szCs w:val="16"/>
        </w:rPr>
        <w:t>“</w:t>
      </w:r>
      <w:r w:rsidR="00FE3B21" w:rsidRPr="00A07D7F">
        <w:rPr>
          <w:sz w:val="22"/>
          <w:szCs w:val="16"/>
        </w:rPr>
        <w:t>short forward position</w:t>
      </w:r>
      <w:r w:rsidR="004C5E36" w:rsidRPr="00A07D7F">
        <w:rPr>
          <w:sz w:val="22"/>
          <w:szCs w:val="16"/>
        </w:rPr>
        <w:t>”</w:t>
      </w:r>
      <w:r w:rsidR="00FE3B21" w:rsidRPr="00A07D7F">
        <w:rPr>
          <w:sz w:val="22"/>
          <w:szCs w:val="16"/>
        </w:rPr>
        <w:t xml:space="preserve"> in the asset, and the buyer is said to hold a </w:t>
      </w:r>
      <w:r w:rsidR="004C5E36" w:rsidRPr="00A07D7F">
        <w:rPr>
          <w:sz w:val="22"/>
          <w:szCs w:val="16"/>
        </w:rPr>
        <w:t>“</w:t>
      </w:r>
      <w:r w:rsidR="00FE3B21" w:rsidRPr="00A07D7F">
        <w:rPr>
          <w:sz w:val="22"/>
          <w:szCs w:val="16"/>
        </w:rPr>
        <w:t>long forward</w:t>
      </w:r>
      <w:r w:rsidRPr="00A07D7F">
        <w:rPr>
          <w:sz w:val="22"/>
          <w:szCs w:val="16"/>
        </w:rPr>
        <w:t xml:space="preserve"> </w:t>
      </w:r>
      <w:r w:rsidR="00FE3B21" w:rsidRPr="00A07D7F">
        <w:rPr>
          <w:sz w:val="22"/>
          <w:szCs w:val="16"/>
        </w:rPr>
        <w:t>position</w:t>
      </w:r>
      <w:r w:rsidR="004C5E36" w:rsidRPr="00A07D7F">
        <w:rPr>
          <w:sz w:val="22"/>
          <w:szCs w:val="16"/>
        </w:rPr>
        <w:t>”</w:t>
      </w:r>
      <w:r w:rsidR="00FE3B21" w:rsidRPr="00A07D7F">
        <w:rPr>
          <w:sz w:val="22"/>
          <w:szCs w:val="16"/>
        </w:rPr>
        <w:t>.</w:t>
      </w:r>
    </w:p>
    <w:p w14:paraId="78A4F585" w14:textId="5E640981" w:rsidR="001A5749" w:rsidRPr="00A07D7F" w:rsidRDefault="0093490E" w:rsidP="00E56BED">
      <w:pPr>
        <w:pStyle w:val="ListParagraph"/>
        <w:numPr>
          <w:ilvl w:val="0"/>
          <w:numId w:val="11"/>
        </w:numPr>
        <w:spacing w:after="0"/>
        <w:rPr>
          <w:sz w:val="22"/>
          <w:szCs w:val="16"/>
        </w:rPr>
      </w:pPr>
      <w:r w:rsidRPr="00A07D7F">
        <w:rPr>
          <w:b/>
          <w:bCs/>
          <w:sz w:val="22"/>
          <w:szCs w:val="16"/>
        </w:rPr>
        <w:t>Speculators</w:t>
      </w:r>
      <w:r w:rsidRPr="00A07D7F">
        <w:rPr>
          <w:sz w:val="22"/>
          <w:szCs w:val="16"/>
        </w:rPr>
        <w:t xml:space="preserve"> are people who speculate if the price in future will rise or fall. They are either Bullish (price will rise) or Bearish (price will fall).</w:t>
      </w:r>
    </w:p>
    <w:p w14:paraId="3AF35173" w14:textId="6B24F35A" w:rsidR="0093490E" w:rsidRPr="00A07D7F" w:rsidRDefault="0093490E" w:rsidP="00E56BED">
      <w:pPr>
        <w:pStyle w:val="ListParagraph"/>
        <w:numPr>
          <w:ilvl w:val="0"/>
          <w:numId w:val="11"/>
        </w:numPr>
        <w:spacing w:after="0"/>
        <w:rPr>
          <w:sz w:val="22"/>
          <w:szCs w:val="16"/>
        </w:rPr>
      </w:pPr>
      <w:r w:rsidRPr="00A07D7F">
        <w:rPr>
          <w:b/>
          <w:bCs/>
          <w:sz w:val="22"/>
          <w:szCs w:val="16"/>
        </w:rPr>
        <w:t>Arbitrageur</w:t>
      </w:r>
      <w:r w:rsidRPr="00A07D7F">
        <w:rPr>
          <w:sz w:val="22"/>
          <w:szCs w:val="16"/>
        </w:rPr>
        <w:t xml:space="preserve"> is someone who spots relative mispricing of securities.</w:t>
      </w:r>
    </w:p>
    <w:p w14:paraId="10F7841A" w14:textId="1490C9A1" w:rsidR="0093490E" w:rsidRPr="00A07D7F" w:rsidRDefault="0093490E" w:rsidP="00E56BED">
      <w:pPr>
        <w:pStyle w:val="ListParagraph"/>
        <w:numPr>
          <w:ilvl w:val="0"/>
          <w:numId w:val="11"/>
        </w:numPr>
        <w:spacing w:after="0"/>
        <w:rPr>
          <w:sz w:val="22"/>
          <w:szCs w:val="16"/>
        </w:rPr>
      </w:pPr>
      <w:r w:rsidRPr="00A07D7F">
        <w:rPr>
          <w:b/>
          <w:bCs/>
          <w:sz w:val="22"/>
          <w:szCs w:val="16"/>
        </w:rPr>
        <w:t>Algo-traders</w:t>
      </w:r>
      <w:r w:rsidRPr="00A07D7F">
        <w:rPr>
          <w:sz w:val="22"/>
          <w:szCs w:val="16"/>
        </w:rPr>
        <w:t xml:space="preserve"> are companies with software dealing with continuous time prices aimed at spotting relative mispricing i.e. they exploit arbitrage opportunities.</w:t>
      </w:r>
    </w:p>
    <w:p w14:paraId="1AD2363F" w14:textId="041112A8" w:rsidR="0093490E" w:rsidRPr="00A07D7F" w:rsidRDefault="0093490E" w:rsidP="00E56BED">
      <w:pPr>
        <w:pStyle w:val="ListParagraph"/>
        <w:numPr>
          <w:ilvl w:val="0"/>
          <w:numId w:val="11"/>
        </w:numPr>
        <w:spacing w:after="0"/>
        <w:rPr>
          <w:sz w:val="22"/>
          <w:szCs w:val="16"/>
        </w:rPr>
      </w:pPr>
      <w:r w:rsidRPr="00A07D7F">
        <w:rPr>
          <w:b/>
          <w:bCs/>
          <w:sz w:val="22"/>
          <w:szCs w:val="16"/>
        </w:rPr>
        <w:t>Arbitrage opportunity</w:t>
      </w:r>
      <w:r w:rsidRPr="00A07D7F">
        <w:rPr>
          <w:sz w:val="22"/>
          <w:szCs w:val="16"/>
        </w:rPr>
        <w:t xml:space="preserve"> arises when there is zero probability of making a loss (zero initial cost) and a non-zero probability of making a profit.</w:t>
      </w:r>
      <w:r w:rsidR="00C30FBD" w:rsidRPr="00A07D7F">
        <w:rPr>
          <w:sz w:val="22"/>
          <w:szCs w:val="16"/>
        </w:rPr>
        <w:t xml:space="preserve"> </w:t>
      </w:r>
    </w:p>
    <w:p w14:paraId="62501B35" w14:textId="55A82C5F" w:rsidR="00C30FBD" w:rsidRPr="00A07D7F" w:rsidRDefault="001A37F7" w:rsidP="00E56BED">
      <w:pPr>
        <w:pStyle w:val="ListParagraph"/>
        <w:numPr>
          <w:ilvl w:val="0"/>
          <w:numId w:val="11"/>
        </w:numPr>
        <w:autoSpaceDE w:val="0"/>
        <w:autoSpaceDN w:val="0"/>
        <w:adjustRightInd w:val="0"/>
        <w:spacing w:after="0"/>
        <w:rPr>
          <w:rFonts w:cs="Times New Roman"/>
          <w:sz w:val="22"/>
          <w:lang w:val="en-IN"/>
        </w:rPr>
      </w:pPr>
      <w:r w:rsidRPr="00A07D7F">
        <w:rPr>
          <w:rFonts w:cs="Times New Roman"/>
          <w:b/>
          <w:bCs/>
          <w:sz w:val="22"/>
          <w:lang w:val="en-IN"/>
        </w:rPr>
        <w:t>Principle Of No Arbitrage</w:t>
      </w:r>
      <w:r w:rsidR="00A07D7F" w:rsidRPr="00A07D7F">
        <w:rPr>
          <w:rFonts w:cs="Times New Roman"/>
          <w:b/>
          <w:bCs/>
          <w:sz w:val="22"/>
          <w:lang w:val="en-IN"/>
        </w:rPr>
        <w:t xml:space="preserve"> - </w:t>
      </w:r>
      <w:r w:rsidR="00C30FBD" w:rsidRPr="00A07D7F">
        <w:rPr>
          <w:rFonts w:cs="Times New Roman"/>
          <w:sz w:val="22"/>
          <w:lang w:val="en-IN"/>
        </w:rPr>
        <w:t xml:space="preserve">The </w:t>
      </w:r>
      <w:r w:rsidR="00C30FBD" w:rsidRPr="00A07D7F">
        <w:rPr>
          <w:rFonts w:cs="Times New Roman"/>
          <w:i/>
          <w:iCs/>
          <w:sz w:val="22"/>
          <w:lang w:val="en-IN"/>
        </w:rPr>
        <w:t xml:space="preserve">principle of no arbitrage </w:t>
      </w:r>
      <w:r w:rsidR="00C30FBD" w:rsidRPr="00A07D7F">
        <w:rPr>
          <w:rFonts w:cs="Times New Roman"/>
          <w:sz w:val="22"/>
          <w:lang w:val="en-IN"/>
        </w:rPr>
        <w:t>states simply that arbitrage opportunities do not exist.</w:t>
      </w:r>
      <w:r w:rsidR="00F138A9" w:rsidRPr="00A07D7F">
        <w:rPr>
          <w:rFonts w:cs="Times New Roman"/>
          <w:sz w:val="22"/>
          <w:lang w:val="en-IN"/>
        </w:rPr>
        <w:t xml:space="preserve"> </w:t>
      </w:r>
      <w:r w:rsidR="00C30FBD" w:rsidRPr="00A07D7F">
        <w:rPr>
          <w:rFonts w:cs="Times New Roman"/>
          <w:sz w:val="22"/>
          <w:lang w:val="en-IN"/>
        </w:rPr>
        <w:t>This principle is vital to the pricing of derivative securities.</w:t>
      </w:r>
    </w:p>
    <w:p w14:paraId="7A6168A1" w14:textId="4DCBCF0C" w:rsidR="004749EC" w:rsidRPr="00A07D7F" w:rsidRDefault="008A6B50" w:rsidP="00E56BED">
      <w:pPr>
        <w:pStyle w:val="ListParagraph"/>
        <w:numPr>
          <w:ilvl w:val="0"/>
          <w:numId w:val="11"/>
        </w:numPr>
        <w:spacing w:after="0"/>
        <w:rPr>
          <w:rFonts w:cs="Times New Roman"/>
          <w:sz w:val="22"/>
          <w:lang w:val="en-IN"/>
        </w:rPr>
      </w:pPr>
      <w:r w:rsidRPr="00A07D7F">
        <w:rPr>
          <w:rFonts w:cs="Times New Roman"/>
          <w:b/>
          <w:bCs/>
          <w:sz w:val="22"/>
          <w:lang w:val="en-IN"/>
        </w:rPr>
        <w:t>L</w:t>
      </w:r>
      <w:r w:rsidR="004749EC" w:rsidRPr="00A07D7F">
        <w:rPr>
          <w:rFonts w:cs="Times New Roman"/>
          <w:b/>
          <w:bCs/>
          <w:sz w:val="22"/>
          <w:lang w:val="en-IN"/>
        </w:rPr>
        <w:t xml:space="preserve">aw </w:t>
      </w:r>
      <w:r w:rsidR="00A07D7F">
        <w:rPr>
          <w:rFonts w:cs="Times New Roman"/>
          <w:b/>
          <w:bCs/>
          <w:sz w:val="22"/>
          <w:lang w:val="en-IN"/>
        </w:rPr>
        <w:t>o</w:t>
      </w:r>
      <w:r w:rsidR="00A07D7F" w:rsidRPr="00A07D7F">
        <w:rPr>
          <w:rFonts w:cs="Times New Roman"/>
          <w:b/>
          <w:bCs/>
          <w:sz w:val="22"/>
          <w:lang w:val="en-IN"/>
        </w:rPr>
        <w:t>f One Price</w:t>
      </w:r>
      <w:r w:rsidR="00A07D7F" w:rsidRPr="00A07D7F">
        <w:rPr>
          <w:rFonts w:cs="Times New Roman"/>
          <w:i/>
          <w:iCs/>
          <w:sz w:val="22"/>
          <w:lang w:val="en-IN"/>
        </w:rPr>
        <w:t xml:space="preserve"> </w:t>
      </w:r>
      <w:r w:rsidR="004749EC" w:rsidRPr="00A07D7F">
        <w:rPr>
          <w:rFonts w:cs="Times New Roman"/>
          <w:sz w:val="22"/>
          <w:lang w:val="en-IN"/>
        </w:rPr>
        <w:t>says that any two portfolios that behave in exactly the same way must have the same price. If this were not true, we could buy the ‘cheap’ one and sell the ‘expensive’ one to make an arbitrage (</w:t>
      </w:r>
      <w:r w:rsidR="00B6486C">
        <w:rPr>
          <w:rFonts w:cs="Times New Roman"/>
          <w:sz w:val="22"/>
          <w:lang w:val="en-IN"/>
        </w:rPr>
        <w:t>risk free</w:t>
      </w:r>
      <w:r w:rsidR="004749EC" w:rsidRPr="00A07D7F">
        <w:rPr>
          <w:rFonts w:cs="Times New Roman"/>
          <w:sz w:val="22"/>
          <w:lang w:val="en-IN"/>
        </w:rPr>
        <w:t>) profit.</w:t>
      </w:r>
    </w:p>
    <w:p w14:paraId="126B0B2E" w14:textId="33806C00" w:rsidR="0093490E" w:rsidRPr="00682F9E" w:rsidRDefault="0093490E" w:rsidP="00E56BED">
      <w:pPr>
        <w:pStyle w:val="ListParagraph"/>
        <w:numPr>
          <w:ilvl w:val="0"/>
          <w:numId w:val="11"/>
        </w:numPr>
        <w:spacing w:after="0"/>
        <w:rPr>
          <w:sz w:val="22"/>
          <w:szCs w:val="16"/>
        </w:rPr>
      </w:pPr>
      <w:r w:rsidRPr="00682F9E">
        <w:rPr>
          <w:b/>
          <w:bCs/>
          <w:sz w:val="22"/>
          <w:szCs w:val="16"/>
        </w:rPr>
        <w:t>Hedgers</w:t>
      </w:r>
      <w:r w:rsidRPr="00682F9E">
        <w:rPr>
          <w:sz w:val="22"/>
          <w:szCs w:val="16"/>
        </w:rPr>
        <w:t xml:space="preserve"> are risk-averse players of markets who find ways to minimise their risk. The act of minimising risk is called Hedging. </w:t>
      </w:r>
    </w:p>
    <w:p w14:paraId="2761899E" w14:textId="77777777" w:rsidR="00682F9E" w:rsidRPr="00682F9E" w:rsidRDefault="0093490E" w:rsidP="00E56BED">
      <w:pPr>
        <w:pStyle w:val="ListParagraph"/>
        <w:numPr>
          <w:ilvl w:val="0"/>
          <w:numId w:val="11"/>
        </w:numPr>
        <w:spacing w:after="0"/>
        <w:rPr>
          <w:sz w:val="22"/>
          <w:szCs w:val="16"/>
        </w:rPr>
      </w:pPr>
      <w:r w:rsidRPr="00682F9E">
        <w:rPr>
          <w:b/>
          <w:bCs/>
          <w:sz w:val="22"/>
          <w:szCs w:val="16"/>
        </w:rPr>
        <w:t>Short Position</w:t>
      </w:r>
      <w:r w:rsidR="00CD6666" w:rsidRPr="00682F9E">
        <w:rPr>
          <w:sz w:val="22"/>
          <w:szCs w:val="16"/>
        </w:rPr>
        <w:t xml:space="preserve"> indicates</w:t>
      </w:r>
      <w:r w:rsidRPr="00682F9E">
        <w:rPr>
          <w:sz w:val="22"/>
          <w:szCs w:val="16"/>
        </w:rPr>
        <w:t xml:space="preserve"> Seller’s duration of holding the underlying asset </w:t>
      </w:r>
      <w:r w:rsidR="00CD6666" w:rsidRPr="00682F9E">
        <w:rPr>
          <w:sz w:val="22"/>
          <w:szCs w:val="16"/>
        </w:rPr>
        <w:t xml:space="preserve">which </w:t>
      </w:r>
      <w:r w:rsidRPr="00682F9E">
        <w:rPr>
          <w:sz w:val="22"/>
          <w:szCs w:val="16"/>
        </w:rPr>
        <w:t>is smaller than that of the buyer</w:t>
      </w:r>
      <w:r w:rsidR="00CD6666" w:rsidRPr="00682F9E">
        <w:rPr>
          <w:sz w:val="22"/>
          <w:szCs w:val="16"/>
        </w:rPr>
        <w:t>.</w:t>
      </w:r>
      <w:r w:rsidR="00753169" w:rsidRPr="00682F9E">
        <w:rPr>
          <w:sz w:val="22"/>
          <w:szCs w:val="16"/>
        </w:rPr>
        <w:t xml:space="preserve"> </w:t>
      </w:r>
      <w:r w:rsidR="00CD6666" w:rsidRPr="00682F9E">
        <w:rPr>
          <w:b/>
          <w:bCs/>
          <w:sz w:val="22"/>
          <w:szCs w:val="16"/>
        </w:rPr>
        <w:t>Long Position</w:t>
      </w:r>
      <w:r w:rsidR="00CD6666" w:rsidRPr="00682F9E">
        <w:rPr>
          <w:sz w:val="22"/>
          <w:szCs w:val="16"/>
        </w:rPr>
        <w:t xml:space="preserve"> indicates Buyer’s duration of holding the underlying asset which is longer than that of the seller.</w:t>
      </w:r>
      <w:r w:rsidR="00753169" w:rsidRPr="00682F9E">
        <w:rPr>
          <w:rFonts w:ascii="Arial,Bold" w:hAnsi="Arial,Bold" w:cs="Arial,Bold"/>
          <w:b/>
          <w:bCs/>
          <w:sz w:val="14"/>
          <w:szCs w:val="14"/>
          <w:lang w:val="en-IN"/>
        </w:rPr>
        <w:t xml:space="preserve"> </w:t>
      </w:r>
    </w:p>
    <w:p w14:paraId="4F1985FD" w14:textId="4E0B6D00" w:rsidR="00CD6666" w:rsidRPr="00682F9E" w:rsidRDefault="00753169" w:rsidP="00D75C4F">
      <w:pPr>
        <w:pStyle w:val="ListParagraph"/>
        <w:spacing w:after="0"/>
        <w:rPr>
          <w:sz w:val="22"/>
          <w:szCs w:val="16"/>
        </w:rPr>
      </w:pPr>
      <w:r w:rsidRPr="00682F9E">
        <w:rPr>
          <w:rFonts w:cs="Times New Roman"/>
          <w:sz w:val="22"/>
          <w:lang w:val="en-IN"/>
        </w:rPr>
        <w:t xml:space="preserve">A </w:t>
      </w:r>
      <w:r w:rsidRPr="00682F9E">
        <w:rPr>
          <w:rFonts w:cs="Times New Roman"/>
          <w:i/>
          <w:iCs/>
          <w:sz w:val="22"/>
          <w:lang w:val="en-IN"/>
        </w:rPr>
        <w:t xml:space="preserve">long </w:t>
      </w:r>
      <w:r w:rsidRPr="00682F9E">
        <w:rPr>
          <w:rFonts w:cs="Times New Roman"/>
          <w:sz w:val="22"/>
          <w:lang w:val="en-IN"/>
        </w:rPr>
        <w:t xml:space="preserve">position on a contract is when the contract has been purchased, while a </w:t>
      </w:r>
      <w:r w:rsidRPr="00682F9E">
        <w:rPr>
          <w:rFonts w:cs="Times New Roman"/>
          <w:i/>
          <w:iCs/>
          <w:sz w:val="22"/>
          <w:lang w:val="en-IN"/>
        </w:rPr>
        <w:t xml:space="preserve">short </w:t>
      </w:r>
      <w:r w:rsidRPr="00682F9E">
        <w:rPr>
          <w:rFonts w:cs="Times New Roman"/>
          <w:sz w:val="22"/>
          <w:lang w:val="en-IN"/>
        </w:rPr>
        <w:t>position is when the contract is sold.</w:t>
      </w:r>
    </w:p>
    <w:p w14:paraId="3B43DD2E" w14:textId="62A0AF70" w:rsidR="00CD6666" w:rsidRPr="00682F9E" w:rsidRDefault="00CD6666" w:rsidP="00E56BED">
      <w:pPr>
        <w:pStyle w:val="ListParagraph"/>
        <w:numPr>
          <w:ilvl w:val="0"/>
          <w:numId w:val="11"/>
        </w:numPr>
        <w:spacing w:after="0"/>
        <w:rPr>
          <w:sz w:val="22"/>
          <w:szCs w:val="16"/>
        </w:rPr>
      </w:pPr>
      <w:r w:rsidRPr="00682F9E">
        <w:rPr>
          <w:b/>
          <w:bCs/>
          <w:sz w:val="22"/>
          <w:szCs w:val="16"/>
        </w:rPr>
        <w:t>Over the Counter (OTC)</w:t>
      </w:r>
      <w:r w:rsidRPr="00682F9E">
        <w:rPr>
          <w:sz w:val="22"/>
          <w:szCs w:val="16"/>
        </w:rPr>
        <w:t xml:space="preserve"> refers to a situation where the parties involved in the transaction meet each other. Here there is no much regulation and liquidity.</w:t>
      </w:r>
    </w:p>
    <w:p w14:paraId="21F84DD5" w14:textId="181F70E7" w:rsidR="00CD6666" w:rsidRPr="00682F9E" w:rsidRDefault="00CD6666" w:rsidP="00E56BED">
      <w:pPr>
        <w:pStyle w:val="ListParagraph"/>
        <w:numPr>
          <w:ilvl w:val="0"/>
          <w:numId w:val="11"/>
        </w:numPr>
        <w:spacing w:after="0"/>
        <w:rPr>
          <w:sz w:val="22"/>
          <w:szCs w:val="16"/>
        </w:rPr>
      </w:pPr>
      <w:r w:rsidRPr="00682F9E">
        <w:rPr>
          <w:b/>
          <w:bCs/>
          <w:sz w:val="22"/>
          <w:szCs w:val="16"/>
        </w:rPr>
        <w:t>Exchange Traded</w:t>
      </w:r>
      <w:r w:rsidRPr="00682F9E">
        <w:rPr>
          <w:sz w:val="22"/>
          <w:szCs w:val="16"/>
        </w:rPr>
        <w:t xml:space="preserve"> refers to a situation where the parties are not in contact of each other, they rather trade through an institution. The buyers buy from the institution and the sellers sell to the institution. This institution provides regulation and liquidity. </w:t>
      </w:r>
    </w:p>
    <w:p w14:paraId="411F0300" w14:textId="4BF12750" w:rsidR="005B6689" w:rsidRPr="00D70ADE" w:rsidRDefault="005B6689" w:rsidP="00D75C4F">
      <w:pPr>
        <w:spacing w:after="0"/>
        <w:rPr>
          <w:b/>
          <w:bCs/>
          <w:sz w:val="22"/>
          <w:szCs w:val="16"/>
        </w:rPr>
      </w:pPr>
      <w:r w:rsidRPr="00D70ADE">
        <w:rPr>
          <w:b/>
          <w:bCs/>
          <w:sz w:val="22"/>
          <w:szCs w:val="16"/>
        </w:rPr>
        <w:t>Notations</w:t>
      </w:r>
    </w:p>
    <w:p w14:paraId="7D7DFB4E" w14:textId="355535F3" w:rsidR="005B6689" w:rsidRPr="00D70ADE" w:rsidRDefault="005B6689" w:rsidP="00D75C4F">
      <w:pPr>
        <w:spacing w:after="0"/>
        <w:rPr>
          <w:sz w:val="22"/>
          <w:szCs w:val="16"/>
        </w:rPr>
      </w:pPr>
      <w:r w:rsidRPr="00D70ADE">
        <w:rPr>
          <w:noProof/>
          <w:sz w:val="22"/>
          <w:szCs w:val="16"/>
        </w:rPr>
        <w:drawing>
          <wp:inline distT="0" distB="0" distL="0" distR="0" wp14:anchorId="10F4B789" wp14:editId="47CAB3C8">
            <wp:extent cx="3856008" cy="17590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63333" cy="1762343"/>
                    </a:xfrm>
                    <a:prstGeom prst="rect">
                      <a:avLst/>
                    </a:prstGeom>
                  </pic:spPr>
                </pic:pic>
              </a:graphicData>
            </a:graphic>
          </wp:inline>
        </w:drawing>
      </w:r>
    </w:p>
    <w:p w14:paraId="21038425" w14:textId="057524E7" w:rsidR="00F149B0" w:rsidRPr="00D70ADE" w:rsidRDefault="00F149B0" w:rsidP="00D75C4F">
      <w:pPr>
        <w:spacing w:after="0"/>
        <w:rPr>
          <w:sz w:val="22"/>
          <w:szCs w:val="16"/>
        </w:rPr>
      </w:pPr>
      <w:r w:rsidRPr="00D70ADE">
        <w:rPr>
          <w:b/>
          <w:bCs/>
          <w:sz w:val="22"/>
          <w:szCs w:val="16"/>
        </w:rPr>
        <w:t>Price = Time Value + Intrinsic Value</w:t>
      </w:r>
    </w:p>
    <w:p w14:paraId="70BC33EC" w14:textId="77777777" w:rsidR="003B5DB9" w:rsidRPr="00D70ADE" w:rsidRDefault="003B5DB9" w:rsidP="00D75C4F">
      <w:pPr>
        <w:autoSpaceDE w:val="0"/>
        <w:autoSpaceDN w:val="0"/>
        <w:adjustRightInd w:val="0"/>
        <w:spacing w:after="0"/>
        <w:rPr>
          <w:rFonts w:cs="Times New Roman"/>
          <w:b/>
          <w:bCs/>
          <w:sz w:val="22"/>
          <w:lang w:val="en-IN"/>
        </w:rPr>
      </w:pPr>
      <w:r w:rsidRPr="00D70ADE">
        <w:rPr>
          <w:rFonts w:cs="Times New Roman"/>
          <w:b/>
          <w:bCs/>
          <w:sz w:val="22"/>
          <w:lang w:val="en-IN"/>
        </w:rPr>
        <w:t>Intrinsic value</w:t>
      </w:r>
    </w:p>
    <w:p w14:paraId="10EA6D28" w14:textId="509C3F0B" w:rsidR="005B6689" w:rsidRPr="00D70ADE" w:rsidRDefault="003B5DB9" w:rsidP="00D75C4F">
      <w:pPr>
        <w:autoSpaceDE w:val="0"/>
        <w:autoSpaceDN w:val="0"/>
        <w:adjustRightInd w:val="0"/>
        <w:spacing w:after="0"/>
        <w:rPr>
          <w:rFonts w:cs="Times New Roman"/>
          <w:sz w:val="22"/>
        </w:rPr>
      </w:pPr>
      <w:r w:rsidRPr="00D70ADE">
        <w:rPr>
          <w:rFonts w:cs="Times New Roman"/>
          <w:sz w:val="22"/>
          <w:lang w:val="en-IN"/>
        </w:rPr>
        <w:t xml:space="preserve">The </w:t>
      </w:r>
      <w:r w:rsidRPr="00D70ADE">
        <w:rPr>
          <w:rFonts w:cs="Times New Roman"/>
          <w:i/>
          <w:iCs/>
          <w:sz w:val="22"/>
          <w:lang w:val="en-IN"/>
        </w:rPr>
        <w:t xml:space="preserve">intrinsic value </w:t>
      </w:r>
      <w:r w:rsidRPr="00D70ADE">
        <w:rPr>
          <w:rFonts w:cs="Times New Roman"/>
          <w:sz w:val="22"/>
          <w:lang w:val="en-IN"/>
        </w:rPr>
        <w:t>of a derivative is the value assuming expiry of the contract immediately rather than at some time in the future.</w:t>
      </w:r>
    </w:p>
    <w:p w14:paraId="5477D4EA" w14:textId="77777777" w:rsidR="003B5DB9" w:rsidRPr="00D70ADE" w:rsidRDefault="003B5DB9" w:rsidP="00D75C4F">
      <w:pPr>
        <w:autoSpaceDE w:val="0"/>
        <w:autoSpaceDN w:val="0"/>
        <w:adjustRightInd w:val="0"/>
        <w:spacing w:after="0"/>
        <w:rPr>
          <w:rFonts w:cs="Times New Roman"/>
          <w:b/>
          <w:bCs/>
          <w:sz w:val="22"/>
          <w:lang w:val="en-IN"/>
        </w:rPr>
      </w:pPr>
      <w:r w:rsidRPr="00D70ADE">
        <w:rPr>
          <w:rFonts w:cs="Times New Roman"/>
          <w:b/>
          <w:bCs/>
          <w:sz w:val="22"/>
          <w:lang w:val="en-IN"/>
        </w:rPr>
        <w:t>Time value</w:t>
      </w:r>
    </w:p>
    <w:p w14:paraId="3030960D" w14:textId="3A4F5887" w:rsidR="00CD6666" w:rsidRPr="00D70ADE" w:rsidRDefault="003B5DB9" w:rsidP="00D75C4F">
      <w:pPr>
        <w:autoSpaceDE w:val="0"/>
        <w:autoSpaceDN w:val="0"/>
        <w:adjustRightInd w:val="0"/>
        <w:spacing w:after="0"/>
        <w:rPr>
          <w:rFonts w:cs="Times New Roman"/>
          <w:sz w:val="22"/>
          <w:lang w:val="en-IN"/>
        </w:rPr>
      </w:pPr>
      <w:r w:rsidRPr="00D70ADE">
        <w:rPr>
          <w:rFonts w:cs="Times New Roman"/>
          <w:sz w:val="22"/>
          <w:lang w:val="en-IN"/>
        </w:rPr>
        <w:lastRenderedPageBreak/>
        <w:t xml:space="preserve">The </w:t>
      </w:r>
      <w:r w:rsidRPr="00D70ADE">
        <w:rPr>
          <w:rFonts w:cs="Times New Roman"/>
          <w:i/>
          <w:iCs/>
          <w:sz w:val="22"/>
          <w:lang w:val="en-IN"/>
        </w:rPr>
        <w:t xml:space="preserve">time value </w:t>
      </w:r>
      <w:r w:rsidRPr="00D70ADE">
        <w:rPr>
          <w:rFonts w:cs="Times New Roman"/>
          <w:sz w:val="22"/>
          <w:lang w:val="en-IN"/>
        </w:rPr>
        <w:t xml:space="preserve">or </w:t>
      </w:r>
      <w:r w:rsidRPr="00D70ADE">
        <w:rPr>
          <w:rFonts w:cs="Times New Roman"/>
          <w:i/>
          <w:iCs/>
          <w:sz w:val="22"/>
          <w:lang w:val="en-IN"/>
        </w:rPr>
        <w:t xml:space="preserve">option value </w:t>
      </w:r>
      <w:r w:rsidRPr="00D70ADE">
        <w:rPr>
          <w:rFonts w:cs="Times New Roman"/>
          <w:sz w:val="22"/>
          <w:lang w:val="en-IN"/>
        </w:rPr>
        <w:t>of a derivative is defined as the excess (or the shortfall) of an option’s current price over its intrinsic value.</w:t>
      </w:r>
    </w:p>
    <w:p w14:paraId="11040C70" w14:textId="0AF69A34" w:rsidR="003B5DB9" w:rsidRPr="00D70ADE" w:rsidRDefault="00CD3B4C" w:rsidP="00D75C4F">
      <w:pPr>
        <w:autoSpaceDE w:val="0"/>
        <w:autoSpaceDN w:val="0"/>
        <w:adjustRightInd w:val="0"/>
        <w:spacing w:after="0"/>
        <w:rPr>
          <w:rFonts w:cs="Times New Roman"/>
          <w:sz w:val="22"/>
          <w:lang w:val="en-IN"/>
        </w:rPr>
      </w:pPr>
      <w:r w:rsidRPr="00D70ADE">
        <w:rPr>
          <w:rFonts w:cs="Times New Roman"/>
          <w:sz w:val="22"/>
          <w:lang w:val="en-IN"/>
        </w:rPr>
        <w:t xml:space="preserve">It primarily represents the value of the </w:t>
      </w:r>
      <w:r w:rsidRPr="00D70ADE">
        <w:rPr>
          <w:rFonts w:cs="Times New Roman"/>
          <w:i/>
          <w:iCs/>
          <w:sz w:val="22"/>
          <w:lang w:val="en-IN"/>
        </w:rPr>
        <w:t xml:space="preserve">choice </w:t>
      </w:r>
      <w:r w:rsidRPr="00D70ADE">
        <w:rPr>
          <w:rFonts w:cs="Times New Roman"/>
          <w:sz w:val="22"/>
          <w:lang w:val="en-IN"/>
        </w:rPr>
        <w:t>that the option provides to its holder.</w:t>
      </w:r>
    </w:p>
    <w:p w14:paraId="31867EFB" w14:textId="322D313F" w:rsidR="00CD3B4C" w:rsidRDefault="00313D8F" w:rsidP="00D75C4F">
      <w:pPr>
        <w:autoSpaceDE w:val="0"/>
        <w:autoSpaceDN w:val="0"/>
        <w:adjustRightInd w:val="0"/>
        <w:spacing w:after="0"/>
        <w:jc w:val="center"/>
        <w:rPr>
          <w:rFonts w:cs="Times New Roman"/>
          <w:sz w:val="22"/>
        </w:rPr>
      </w:pPr>
      <w:r w:rsidRPr="00D70ADE">
        <w:rPr>
          <w:noProof/>
          <w:sz w:val="22"/>
          <w:szCs w:val="16"/>
        </w:rPr>
        <w:drawing>
          <wp:inline distT="0" distB="0" distL="0" distR="0" wp14:anchorId="5616664F" wp14:editId="1C61A0AF">
            <wp:extent cx="3122762" cy="2056598"/>
            <wp:effectExtent l="0" t="0" r="190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562"/>
                    <a:stretch/>
                  </pic:blipFill>
                  <pic:spPr bwMode="auto">
                    <a:xfrm>
                      <a:off x="0" y="0"/>
                      <a:ext cx="3143327" cy="2070142"/>
                    </a:xfrm>
                    <a:prstGeom prst="rect">
                      <a:avLst/>
                    </a:prstGeom>
                    <a:ln>
                      <a:noFill/>
                    </a:ln>
                    <a:extLst>
                      <a:ext uri="{53640926-AAD7-44D8-BBD7-CCE9431645EC}">
                        <a14:shadowObscured xmlns:a14="http://schemas.microsoft.com/office/drawing/2010/main"/>
                      </a:ext>
                    </a:extLst>
                  </pic:spPr>
                </pic:pic>
              </a:graphicData>
            </a:graphic>
          </wp:inline>
        </w:drawing>
      </w:r>
    </w:p>
    <w:p w14:paraId="0AC7193A" w14:textId="57091270" w:rsidR="00204FF2" w:rsidRPr="00204FF2" w:rsidRDefault="00204FF2" w:rsidP="00204FF2">
      <w:pPr>
        <w:autoSpaceDE w:val="0"/>
        <w:autoSpaceDN w:val="0"/>
        <w:adjustRightInd w:val="0"/>
        <w:spacing w:after="0"/>
        <w:rPr>
          <w:rFonts w:cs="Times New Roman"/>
          <w:b/>
          <w:bCs/>
          <w:sz w:val="22"/>
        </w:rPr>
      </w:pPr>
      <w:r w:rsidRPr="00204FF2">
        <w:rPr>
          <w:rFonts w:cs="Times New Roman"/>
          <w:b/>
          <w:bCs/>
          <w:sz w:val="22"/>
        </w:rPr>
        <w:t>Time Value of European Call Option</w:t>
      </w:r>
    </w:p>
    <w:p w14:paraId="2403DD03" w14:textId="3DDCD660" w:rsidR="00204FF2" w:rsidRDefault="00204FF2" w:rsidP="00204FF2">
      <w:pPr>
        <w:pStyle w:val="ListParagraph"/>
        <w:numPr>
          <w:ilvl w:val="0"/>
          <w:numId w:val="11"/>
        </w:numPr>
        <w:autoSpaceDE w:val="0"/>
        <w:autoSpaceDN w:val="0"/>
        <w:adjustRightInd w:val="0"/>
        <w:spacing w:after="0"/>
        <w:rPr>
          <w:rFonts w:cs="Times New Roman"/>
          <w:sz w:val="22"/>
        </w:rPr>
      </w:pPr>
      <w:r>
        <w:rPr>
          <w:rFonts w:cs="Times New Roman"/>
          <w:sz w:val="22"/>
        </w:rPr>
        <w:t xml:space="preserve">Time value = Price/ Premium – Intrinsic Value </w:t>
      </w:r>
    </w:p>
    <w:p w14:paraId="5C18EAD4" w14:textId="3A40F3A6" w:rsidR="00204FF2" w:rsidRPr="00204FF2" w:rsidRDefault="00204FF2" w:rsidP="00204FF2">
      <w:pPr>
        <w:pStyle w:val="ListParagraph"/>
        <w:numPr>
          <w:ilvl w:val="0"/>
          <w:numId w:val="11"/>
        </w:numPr>
        <w:autoSpaceDE w:val="0"/>
        <w:autoSpaceDN w:val="0"/>
        <w:adjustRightInd w:val="0"/>
        <w:spacing w:after="0"/>
        <w:rPr>
          <w:rFonts w:cs="Times New Roman"/>
          <w:sz w:val="22"/>
        </w:rPr>
      </w:pPr>
      <m:oMath>
        <m:r>
          <w:rPr>
            <w:rFonts w:ascii="Cambria Math" w:hAnsi="Cambria Math" w:cs="Times New Roman"/>
            <w:sz w:val="22"/>
          </w:rPr>
          <m:t xml:space="preserve">Time value =  </m:t>
        </m:r>
        <m:sSub>
          <m:sSubPr>
            <m:ctrlPr>
              <w:rPr>
                <w:rFonts w:ascii="Cambria Math" w:hAnsi="Cambria Math" w:cs="Times New Roman"/>
                <w:i/>
                <w:sz w:val="22"/>
              </w:rPr>
            </m:ctrlPr>
          </m:sSubPr>
          <m:e>
            <m:r>
              <w:rPr>
                <w:rFonts w:ascii="Cambria Math" w:hAnsi="Cambria Math" w:cs="Times New Roman"/>
                <w:sz w:val="22"/>
              </w:rPr>
              <m:t>c</m:t>
            </m:r>
          </m:e>
          <m:sub>
            <m:r>
              <w:rPr>
                <w:rFonts w:ascii="Cambria Math" w:hAnsi="Cambria Math" w:cs="Times New Roman"/>
                <w:sz w:val="22"/>
              </w:rPr>
              <m:t>t</m:t>
            </m:r>
          </m:sub>
        </m:sSub>
        <m:r>
          <w:rPr>
            <w:rFonts w:ascii="Cambria Math" w:hAnsi="Cambria Math" w:cs="Times New Roman"/>
            <w:sz w:val="22"/>
          </w:rPr>
          <m:t xml:space="preserve"> –</m:t>
        </m:r>
        <m:func>
          <m:funcPr>
            <m:ctrlPr>
              <w:rPr>
                <w:rFonts w:ascii="Cambria Math" w:hAnsi="Cambria Math" w:cs="Times New Roman"/>
                <w:i/>
                <w:sz w:val="22"/>
              </w:rPr>
            </m:ctrlPr>
          </m:funcPr>
          <m:fName>
            <m:r>
              <m:rPr>
                <m:sty m:val="p"/>
              </m:rPr>
              <w:rPr>
                <w:rFonts w:ascii="Cambria Math" w:hAnsi="Cambria Math" w:cs="Times New Roman"/>
                <w:sz w:val="22"/>
              </w:rPr>
              <m:t>max</m:t>
            </m:r>
          </m:fName>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S</m:t>
                    </m:r>
                  </m:e>
                  <m:sub>
                    <m:r>
                      <w:rPr>
                        <w:rFonts w:ascii="Cambria Math" w:hAnsi="Cambria Math" w:cs="Times New Roman"/>
                        <w:sz w:val="22"/>
                      </w:rPr>
                      <m:t>t</m:t>
                    </m:r>
                  </m:sub>
                </m:sSub>
                <m:r>
                  <w:rPr>
                    <w:rFonts w:ascii="Cambria Math" w:hAnsi="Cambria Math" w:cs="Times New Roman"/>
                    <w:sz w:val="22"/>
                  </w:rPr>
                  <m:t>-K,0</m:t>
                </m:r>
              </m:e>
            </m:d>
          </m:e>
        </m:func>
      </m:oMath>
    </w:p>
    <w:p w14:paraId="68CFF72D" w14:textId="059FA079" w:rsidR="00204FF2" w:rsidRPr="00204FF2" w:rsidRDefault="00204FF2" w:rsidP="00204FF2">
      <w:pPr>
        <w:autoSpaceDE w:val="0"/>
        <w:autoSpaceDN w:val="0"/>
        <w:adjustRightInd w:val="0"/>
        <w:spacing w:after="0"/>
        <w:rPr>
          <w:rFonts w:cs="Times New Roman"/>
          <w:b/>
          <w:bCs/>
          <w:sz w:val="22"/>
        </w:rPr>
      </w:pPr>
      <w:r w:rsidRPr="00204FF2">
        <w:rPr>
          <w:rFonts w:cs="Times New Roman"/>
          <w:b/>
          <w:bCs/>
          <w:sz w:val="22"/>
        </w:rPr>
        <w:t>Non-Negative Time Value</w:t>
      </w:r>
      <w:r w:rsidR="00411820">
        <w:rPr>
          <w:rFonts w:cs="Times New Roman"/>
          <w:b/>
          <w:bCs/>
          <w:sz w:val="22"/>
        </w:rPr>
        <w:t xml:space="preserve"> </w:t>
      </w:r>
    </w:p>
    <w:p w14:paraId="64B6CB99" w14:textId="77777777" w:rsidR="0019285F" w:rsidRDefault="00461E81" w:rsidP="00204FF2">
      <w:pPr>
        <w:pStyle w:val="ListParagraph"/>
        <w:numPr>
          <w:ilvl w:val="0"/>
          <w:numId w:val="11"/>
        </w:numPr>
        <w:autoSpaceDE w:val="0"/>
        <w:autoSpaceDN w:val="0"/>
        <w:adjustRightInd w:val="0"/>
        <w:spacing w:after="0"/>
        <w:rPr>
          <w:rFonts w:cs="Times New Roman"/>
          <w:sz w:val="22"/>
        </w:rPr>
      </w:pPr>
      <w:r>
        <w:rPr>
          <w:rFonts w:cs="Times New Roman"/>
          <w:sz w:val="22"/>
        </w:rPr>
        <w:t>Consider a portfolio consisting of a call option and cash equal to the discounted value of the strike price. At time ‘t’ the value of this portfolio is :</w:t>
      </w:r>
    </w:p>
    <w:p w14:paraId="42EB8607" w14:textId="013EE3D3" w:rsidR="00204FF2" w:rsidRPr="00461E81" w:rsidRDefault="00461E81" w:rsidP="0019285F">
      <w:pPr>
        <w:pStyle w:val="ListParagraph"/>
        <w:autoSpaceDE w:val="0"/>
        <w:autoSpaceDN w:val="0"/>
        <w:adjustRightInd w:val="0"/>
        <w:spacing w:after="0"/>
        <w:rPr>
          <w:rFonts w:cs="Times New Roman"/>
          <w:sz w:val="22"/>
        </w:rPr>
      </w:pPr>
      <w:r>
        <w:rPr>
          <w:rFonts w:cs="Times New Roman"/>
          <w:sz w:val="22"/>
        </w:rPr>
        <w:t xml:space="preserve"> </w:t>
      </w:r>
      <m:oMath>
        <m:sSub>
          <m:sSubPr>
            <m:ctrlPr>
              <w:rPr>
                <w:rFonts w:ascii="Cambria Math" w:hAnsi="Cambria Math" w:cs="Times New Roman"/>
                <w:i/>
                <w:sz w:val="22"/>
              </w:rPr>
            </m:ctrlPr>
          </m:sSubPr>
          <m:e>
            <m:r>
              <w:rPr>
                <w:rFonts w:ascii="Cambria Math" w:hAnsi="Cambria Math" w:cs="Times New Roman"/>
                <w:sz w:val="22"/>
              </w:rPr>
              <m:t>c</m:t>
            </m:r>
          </m:e>
          <m:sub>
            <m:r>
              <w:rPr>
                <w:rFonts w:ascii="Cambria Math" w:hAnsi="Cambria Math" w:cs="Times New Roman"/>
                <w:sz w:val="22"/>
              </w:rPr>
              <m:t>t</m:t>
            </m:r>
          </m:sub>
        </m:sSub>
        <m:r>
          <w:rPr>
            <w:rFonts w:ascii="Cambria Math" w:hAnsi="Cambria Math" w:cs="Times New Roman"/>
            <w:sz w:val="22"/>
          </w:rPr>
          <m:t>+K</m:t>
        </m:r>
        <m:sSup>
          <m:sSupPr>
            <m:ctrlPr>
              <w:rPr>
                <w:rFonts w:ascii="Cambria Math" w:hAnsi="Cambria Math" w:cs="Times New Roman"/>
                <w:i/>
                <w:sz w:val="22"/>
              </w:rPr>
            </m:ctrlPr>
          </m:sSupPr>
          <m:e>
            <m:r>
              <w:rPr>
                <w:rFonts w:ascii="Cambria Math" w:hAnsi="Cambria Math" w:cs="Times New Roman"/>
                <w:sz w:val="22"/>
              </w:rPr>
              <m:t>e</m:t>
            </m:r>
          </m:e>
          <m:sup>
            <m:r>
              <w:rPr>
                <w:rFonts w:ascii="Cambria Math" w:hAnsi="Cambria Math" w:cs="Times New Roman"/>
                <w:sz w:val="22"/>
              </w:rPr>
              <m:t>-r</m:t>
            </m:r>
            <m:d>
              <m:dPr>
                <m:ctrlPr>
                  <w:rPr>
                    <w:rFonts w:ascii="Cambria Math" w:hAnsi="Cambria Math" w:cs="Times New Roman"/>
                    <w:i/>
                    <w:sz w:val="22"/>
                  </w:rPr>
                </m:ctrlPr>
              </m:dPr>
              <m:e>
                <m:r>
                  <w:rPr>
                    <w:rFonts w:ascii="Cambria Math" w:hAnsi="Cambria Math" w:cs="Times New Roman"/>
                    <w:sz w:val="22"/>
                  </w:rPr>
                  <m:t>T-t</m:t>
                </m:r>
              </m:e>
            </m:d>
          </m:sup>
        </m:sSup>
      </m:oMath>
    </w:p>
    <w:p w14:paraId="478886A4" w14:textId="77777777" w:rsidR="0019285F" w:rsidRPr="0019285F" w:rsidRDefault="00461E81" w:rsidP="00204FF2">
      <w:pPr>
        <w:pStyle w:val="ListParagraph"/>
        <w:numPr>
          <w:ilvl w:val="0"/>
          <w:numId w:val="11"/>
        </w:numPr>
        <w:autoSpaceDE w:val="0"/>
        <w:autoSpaceDN w:val="0"/>
        <w:adjustRightInd w:val="0"/>
        <w:spacing w:after="0"/>
        <w:rPr>
          <w:rFonts w:cs="Times New Roman"/>
          <w:sz w:val="22"/>
        </w:rPr>
      </w:pPr>
      <w:r>
        <w:rPr>
          <w:rFonts w:eastAsiaTheme="minorEastAsia" w:cs="Times New Roman"/>
          <w:sz w:val="22"/>
        </w:rPr>
        <w:t xml:space="preserve">At maturity, the portfolio is worth : </w:t>
      </w:r>
    </w:p>
    <w:p w14:paraId="6D99319E" w14:textId="53ADA465" w:rsidR="00461E81" w:rsidRPr="00461E81" w:rsidRDefault="00000000" w:rsidP="0019285F">
      <w:pPr>
        <w:pStyle w:val="ListParagraph"/>
        <w:autoSpaceDE w:val="0"/>
        <w:autoSpaceDN w:val="0"/>
        <w:adjustRightInd w:val="0"/>
        <w:spacing w:after="0"/>
        <w:rPr>
          <w:rFonts w:cs="Times New Roman"/>
          <w:sz w:val="22"/>
        </w:rPr>
      </w:pPr>
      <m:oMathPara>
        <m:oMath>
          <m:func>
            <m:funcPr>
              <m:ctrlPr>
                <w:rPr>
                  <w:rFonts w:ascii="Cambria Math" w:eastAsiaTheme="minorEastAsia" w:hAnsi="Cambria Math" w:cs="Times New Roman"/>
                  <w:i/>
                  <w:sz w:val="22"/>
                </w:rPr>
              </m:ctrlPr>
            </m:funcPr>
            <m:fName>
              <m:r>
                <m:rPr>
                  <m:sty m:val="p"/>
                </m:rPr>
                <w:rPr>
                  <w:rFonts w:ascii="Cambria Math" w:eastAsiaTheme="minorEastAsia" w:hAnsi="Cambria Math" w:cs="Times New Roman"/>
                  <w:sz w:val="22"/>
                </w:rPr>
                <m:t>max</m:t>
              </m:r>
            </m:fName>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S</m:t>
                      </m:r>
                    </m:e>
                    <m:sub>
                      <m:r>
                        <w:rPr>
                          <w:rFonts w:ascii="Cambria Math" w:eastAsiaTheme="minorEastAsia" w:hAnsi="Cambria Math" w:cs="Times New Roman"/>
                          <w:sz w:val="22"/>
                        </w:rPr>
                        <m:t>T</m:t>
                      </m:r>
                    </m:sub>
                  </m:sSub>
                  <m:r>
                    <w:rPr>
                      <w:rFonts w:ascii="Cambria Math" w:eastAsiaTheme="minorEastAsia" w:hAnsi="Cambria Math" w:cs="Times New Roman"/>
                      <w:sz w:val="22"/>
                    </w:rPr>
                    <m:t>-K,0</m:t>
                  </m:r>
                </m:e>
              </m:d>
            </m:e>
          </m:func>
          <m:r>
            <w:rPr>
              <w:rFonts w:ascii="Cambria Math" w:eastAsiaTheme="minorEastAsia" w:hAnsi="Cambria Math" w:cs="Times New Roman"/>
              <w:sz w:val="22"/>
            </w:rPr>
            <m:t>+K=</m:t>
          </m:r>
          <m:func>
            <m:funcPr>
              <m:ctrlPr>
                <w:rPr>
                  <w:rFonts w:ascii="Cambria Math" w:eastAsiaTheme="minorEastAsia" w:hAnsi="Cambria Math" w:cs="Times New Roman"/>
                  <w:i/>
                  <w:sz w:val="22"/>
                </w:rPr>
              </m:ctrlPr>
            </m:funcPr>
            <m:fName>
              <m:r>
                <m:rPr>
                  <m:sty m:val="p"/>
                </m:rPr>
                <w:rPr>
                  <w:rFonts w:ascii="Cambria Math" w:eastAsiaTheme="minorEastAsia" w:hAnsi="Cambria Math" w:cs="Times New Roman"/>
                  <w:sz w:val="22"/>
                </w:rPr>
                <m:t>max</m:t>
              </m:r>
            </m:fName>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S</m:t>
                      </m:r>
                    </m:e>
                    <m:sub>
                      <m:r>
                        <w:rPr>
                          <w:rFonts w:ascii="Cambria Math" w:eastAsiaTheme="minorEastAsia" w:hAnsi="Cambria Math" w:cs="Times New Roman"/>
                          <w:sz w:val="22"/>
                        </w:rPr>
                        <m:t>T</m:t>
                      </m:r>
                    </m:sub>
                  </m:sSub>
                  <m:r>
                    <w:rPr>
                      <w:rFonts w:ascii="Cambria Math" w:eastAsiaTheme="minorEastAsia" w:hAnsi="Cambria Math" w:cs="Times New Roman"/>
                      <w:sz w:val="22"/>
                    </w:rPr>
                    <m:t>,K</m:t>
                  </m:r>
                </m:e>
              </m:d>
            </m:e>
          </m:func>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S</m:t>
              </m:r>
            </m:e>
            <m:sub>
              <m:r>
                <w:rPr>
                  <w:rFonts w:ascii="Cambria Math" w:eastAsiaTheme="minorEastAsia" w:hAnsi="Cambria Math" w:cs="Times New Roman"/>
                  <w:sz w:val="22"/>
                </w:rPr>
                <m:t>T</m:t>
              </m:r>
            </m:sub>
          </m:sSub>
        </m:oMath>
      </m:oMathPara>
    </w:p>
    <w:p w14:paraId="73EBD616" w14:textId="77777777" w:rsidR="0019285F" w:rsidRPr="0019285F" w:rsidRDefault="00461E81" w:rsidP="00204FF2">
      <w:pPr>
        <w:pStyle w:val="ListParagraph"/>
        <w:numPr>
          <w:ilvl w:val="0"/>
          <w:numId w:val="11"/>
        </w:numPr>
        <w:autoSpaceDE w:val="0"/>
        <w:autoSpaceDN w:val="0"/>
        <w:adjustRightInd w:val="0"/>
        <w:spacing w:after="0"/>
        <w:rPr>
          <w:rFonts w:cs="Times New Roman"/>
          <w:sz w:val="22"/>
        </w:rPr>
      </w:pPr>
      <w:r>
        <w:rPr>
          <w:rFonts w:eastAsiaTheme="minorEastAsia" w:cs="Times New Roman"/>
          <w:sz w:val="22"/>
        </w:rPr>
        <w:t xml:space="preserve">Therefore, by principle of No Arbitrage, at time t, </w:t>
      </w:r>
    </w:p>
    <w:p w14:paraId="79E7C4FB" w14:textId="5BA21426" w:rsidR="00461E81" w:rsidRPr="00461E81" w:rsidRDefault="00000000" w:rsidP="0019285F">
      <w:pPr>
        <w:pStyle w:val="ListParagraph"/>
        <w:autoSpaceDE w:val="0"/>
        <w:autoSpaceDN w:val="0"/>
        <w:adjustRightInd w:val="0"/>
        <w:spacing w:after="0"/>
        <w:rPr>
          <w:rFonts w:cs="Times New Roman"/>
          <w:sz w:val="22"/>
        </w:rPr>
      </w:pPr>
      <m:oMathPara>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c</m:t>
              </m:r>
            </m:e>
            <m:sub>
              <m:r>
                <w:rPr>
                  <w:rFonts w:ascii="Cambria Math" w:eastAsiaTheme="minorEastAsia" w:hAnsi="Cambria Math" w:cs="Times New Roman"/>
                  <w:sz w:val="22"/>
                </w:rPr>
                <m:t>t</m:t>
              </m:r>
            </m:sub>
          </m:sSub>
          <m:r>
            <w:rPr>
              <w:rFonts w:ascii="Cambria Math" w:eastAsiaTheme="minorEastAsia" w:hAnsi="Cambria Math" w:cs="Times New Roman"/>
              <w:sz w:val="22"/>
            </w:rPr>
            <m:t>+K</m:t>
          </m:r>
          <m:sSup>
            <m:sSupPr>
              <m:ctrlPr>
                <w:rPr>
                  <w:rFonts w:ascii="Cambria Math" w:eastAsiaTheme="minorEastAsia" w:hAnsi="Cambria Math" w:cs="Times New Roman"/>
                  <w:i/>
                  <w:sz w:val="22"/>
                </w:rPr>
              </m:ctrlPr>
            </m:sSupPr>
            <m:e>
              <m:r>
                <w:rPr>
                  <w:rFonts w:ascii="Cambria Math" w:eastAsiaTheme="minorEastAsia" w:hAnsi="Cambria Math" w:cs="Times New Roman"/>
                  <w:sz w:val="22"/>
                </w:rPr>
                <m:t>e</m:t>
              </m:r>
            </m:e>
            <m:sup>
              <m:r>
                <w:rPr>
                  <w:rFonts w:ascii="Cambria Math" w:eastAsiaTheme="minorEastAsia" w:hAnsi="Cambria Math" w:cs="Times New Roman"/>
                  <w:sz w:val="22"/>
                </w:rPr>
                <m:t>-r</m:t>
              </m:r>
              <m:d>
                <m:dPr>
                  <m:ctrlPr>
                    <w:rPr>
                      <w:rFonts w:ascii="Cambria Math" w:eastAsiaTheme="minorEastAsia" w:hAnsi="Cambria Math" w:cs="Times New Roman"/>
                      <w:i/>
                      <w:sz w:val="22"/>
                    </w:rPr>
                  </m:ctrlPr>
                </m:dPr>
                <m:e>
                  <m:r>
                    <w:rPr>
                      <w:rFonts w:ascii="Cambria Math" w:eastAsiaTheme="minorEastAsia" w:hAnsi="Cambria Math" w:cs="Times New Roman"/>
                      <w:sz w:val="22"/>
                    </w:rPr>
                    <m:t>T-t</m:t>
                  </m:r>
                </m:e>
              </m:d>
            </m:sup>
          </m:sSup>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S</m:t>
              </m:r>
            </m:e>
            <m:sub>
              <m:r>
                <w:rPr>
                  <w:rFonts w:ascii="Cambria Math" w:eastAsiaTheme="minorEastAsia" w:hAnsi="Cambria Math" w:cs="Times New Roman"/>
                  <w:sz w:val="22"/>
                </w:rPr>
                <m:t>t</m:t>
              </m:r>
            </m:sub>
          </m:sSub>
          <m:r>
            <w:rPr>
              <w:rFonts w:ascii="Cambria Math" w:eastAsiaTheme="minorEastAsia" w:hAnsi="Cambria Math" w:cs="Times New Roman"/>
              <w:sz w:val="22"/>
            </w:rPr>
            <m:t xml:space="preserve">       or   </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c</m:t>
              </m:r>
            </m:e>
            <m:sub>
              <m:r>
                <w:rPr>
                  <w:rFonts w:ascii="Cambria Math" w:eastAsiaTheme="minorEastAsia" w:hAnsi="Cambria Math" w:cs="Times New Roman"/>
                  <w:sz w:val="22"/>
                </w:rPr>
                <m:t>t</m:t>
              </m:r>
            </m:sub>
          </m:sSub>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S</m:t>
              </m:r>
            </m:e>
            <m:sub>
              <m:r>
                <w:rPr>
                  <w:rFonts w:ascii="Cambria Math" w:eastAsiaTheme="minorEastAsia" w:hAnsi="Cambria Math" w:cs="Times New Roman"/>
                  <w:sz w:val="22"/>
                </w:rPr>
                <m:t>t</m:t>
              </m:r>
            </m:sub>
          </m:sSub>
          <m:r>
            <w:rPr>
              <w:rFonts w:ascii="Cambria Math" w:eastAsiaTheme="minorEastAsia" w:hAnsi="Cambria Math" w:cs="Times New Roman"/>
              <w:sz w:val="22"/>
            </w:rPr>
            <m:t>-K</m:t>
          </m:r>
          <m:sSup>
            <m:sSupPr>
              <m:ctrlPr>
                <w:rPr>
                  <w:rFonts w:ascii="Cambria Math" w:eastAsiaTheme="minorEastAsia" w:hAnsi="Cambria Math" w:cs="Times New Roman"/>
                  <w:i/>
                  <w:sz w:val="22"/>
                </w:rPr>
              </m:ctrlPr>
            </m:sSupPr>
            <m:e>
              <m:r>
                <w:rPr>
                  <w:rFonts w:ascii="Cambria Math" w:eastAsiaTheme="minorEastAsia" w:hAnsi="Cambria Math" w:cs="Times New Roman"/>
                  <w:sz w:val="22"/>
                </w:rPr>
                <m:t>e</m:t>
              </m:r>
            </m:e>
            <m:sup>
              <m:r>
                <w:rPr>
                  <w:rFonts w:ascii="Cambria Math" w:eastAsiaTheme="minorEastAsia" w:hAnsi="Cambria Math" w:cs="Times New Roman"/>
                  <w:sz w:val="22"/>
                </w:rPr>
                <m:t>-r</m:t>
              </m:r>
              <m:d>
                <m:dPr>
                  <m:ctrlPr>
                    <w:rPr>
                      <w:rFonts w:ascii="Cambria Math" w:eastAsiaTheme="minorEastAsia" w:hAnsi="Cambria Math" w:cs="Times New Roman"/>
                      <w:i/>
                      <w:sz w:val="22"/>
                    </w:rPr>
                  </m:ctrlPr>
                </m:dPr>
                <m:e>
                  <m:r>
                    <w:rPr>
                      <w:rFonts w:ascii="Cambria Math" w:eastAsiaTheme="minorEastAsia" w:hAnsi="Cambria Math" w:cs="Times New Roman"/>
                      <w:sz w:val="22"/>
                    </w:rPr>
                    <m:t>T-t</m:t>
                  </m:r>
                </m:e>
              </m:d>
            </m:sup>
          </m:sSup>
          <m:r>
            <w:rPr>
              <w:rFonts w:ascii="Cambria Math" w:eastAsiaTheme="minorEastAsia" w:hAnsi="Cambria Math" w:cs="Times New Roman"/>
              <w:sz w:val="22"/>
            </w:rPr>
            <m:t xml:space="preserve"> </m:t>
          </m:r>
        </m:oMath>
      </m:oMathPara>
    </w:p>
    <w:p w14:paraId="1D8C4604" w14:textId="4D9398B7" w:rsidR="00461E81" w:rsidRPr="00461E81" w:rsidRDefault="00461E81" w:rsidP="00204FF2">
      <w:pPr>
        <w:pStyle w:val="ListParagraph"/>
        <w:numPr>
          <w:ilvl w:val="0"/>
          <w:numId w:val="11"/>
        </w:numPr>
        <w:autoSpaceDE w:val="0"/>
        <w:autoSpaceDN w:val="0"/>
        <w:adjustRightInd w:val="0"/>
        <w:spacing w:after="0"/>
        <w:rPr>
          <w:rFonts w:cs="Times New Roman"/>
          <w:sz w:val="22"/>
        </w:rPr>
      </w:pPr>
      <w:r>
        <w:rPr>
          <w:rFonts w:eastAsiaTheme="minorEastAsia" w:cs="Times New Roman"/>
          <w:sz w:val="22"/>
        </w:rPr>
        <w:t xml:space="preserve">In addition, the option price cannot be negative. This gives us the lower bound for the price of the call option: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c</m:t>
            </m:r>
          </m:e>
          <m:sub>
            <m:r>
              <w:rPr>
                <w:rFonts w:ascii="Cambria Math" w:eastAsiaTheme="minorEastAsia" w:hAnsi="Cambria Math" w:cs="Times New Roman"/>
                <w:sz w:val="22"/>
              </w:rPr>
              <m:t>t</m:t>
            </m:r>
          </m:sub>
        </m:sSub>
        <m:r>
          <w:rPr>
            <w:rFonts w:ascii="Cambria Math" w:eastAsiaTheme="minorEastAsia" w:hAnsi="Cambria Math" w:cs="Times New Roman"/>
            <w:sz w:val="22"/>
          </w:rPr>
          <m:t>≥</m:t>
        </m:r>
        <m:func>
          <m:funcPr>
            <m:ctrlPr>
              <w:rPr>
                <w:rFonts w:ascii="Cambria Math" w:eastAsiaTheme="minorEastAsia" w:hAnsi="Cambria Math" w:cs="Times New Roman"/>
                <w:i/>
                <w:sz w:val="22"/>
              </w:rPr>
            </m:ctrlPr>
          </m:funcPr>
          <m:fName>
            <m:r>
              <m:rPr>
                <m:sty m:val="p"/>
              </m:rPr>
              <w:rPr>
                <w:rFonts w:ascii="Cambria Math" w:eastAsiaTheme="minorEastAsia" w:hAnsi="Cambria Math" w:cs="Times New Roman"/>
                <w:sz w:val="22"/>
              </w:rPr>
              <m:t>max</m:t>
            </m:r>
          </m:fName>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S</m:t>
                    </m:r>
                  </m:e>
                  <m:sub>
                    <m:r>
                      <w:rPr>
                        <w:rFonts w:ascii="Cambria Math" w:eastAsiaTheme="minorEastAsia" w:hAnsi="Cambria Math" w:cs="Times New Roman"/>
                        <w:sz w:val="22"/>
                      </w:rPr>
                      <m:t>t</m:t>
                    </m:r>
                  </m:sub>
                </m:sSub>
                <m:r>
                  <w:rPr>
                    <w:rFonts w:ascii="Cambria Math" w:eastAsiaTheme="minorEastAsia" w:hAnsi="Cambria Math" w:cs="Times New Roman"/>
                    <w:sz w:val="22"/>
                  </w:rPr>
                  <m:t>-K</m:t>
                </m:r>
                <m:sSup>
                  <m:sSupPr>
                    <m:ctrlPr>
                      <w:rPr>
                        <w:rFonts w:ascii="Cambria Math" w:eastAsiaTheme="minorEastAsia" w:hAnsi="Cambria Math" w:cs="Times New Roman"/>
                        <w:i/>
                        <w:sz w:val="22"/>
                      </w:rPr>
                    </m:ctrlPr>
                  </m:sSupPr>
                  <m:e>
                    <m:r>
                      <w:rPr>
                        <w:rFonts w:ascii="Cambria Math" w:eastAsiaTheme="minorEastAsia" w:hAnsi="Cambria Math" w:cs="Times New Roman"/>
                        <w:sz w:val="22"/>
                      </w:rPr>
                      <m:t>e</m:t>
                    </m:r>
                  </m:e>
                  <m:sup>
                    <m:r>
                      <w:rPr>
                        <w:rFonts w:ascii="Cambria Math" w:eastAsiaTheme="minorEastAsia" w:hAnsi="Cambria Math" w:cs="Times New Roman"/>
                        <w:sz w:val="22"/>
                      </w:rPr>
                      <m:t>-r</m:t>
                    </m:r>
                    <m:d>
                      <m:dPr>
                        <m:ctrlPr>
                          <w:rPr>
                            <w:rFonts w:ascii="Cambria Math" w:eastAsiaTheme="minorEastAsia" w:hAnsi="Cambria Math" w:cs="Times New Roman"/>
                            <w:i/>
                            <w:sz w:val="22"/>
                          </w:rPr>
                        </m:ctrlPr>
                      </m:dPr>
                      <m:e>
                        <m:r>
                          <w:rPr>
                            <w:rFonts w:ascii="Cambria Math" w:eastAsiaTheme="minorEastAsia" w:hAnsi="Cambria Math" w:cs="Times New Roman"/>
                            <w:sz w:val="22"/>
                          </w:rPr>
                          <m:t>T-t</m:t>
                        </m:r>
                      </m:e>
                    </m:d>
                  </m:sup>
                </m:sSup>
                <m:r>
                  <w:rPr>
                    <w:rFonts w:ascii="Cambria Math" w:eastAsiaTheme="minorEastAsia" w:hAnsi="Cambria Math" w:cs="Times New Roman"/>
                    <w:sz w:val="22"/>
                  </w:rPr>
                  <m:t>,0</m:t>
                </m:r>
              </m:e>
            </m:d>
          </m:e>
        </m:func>
      </m:oMath>
    </w:p>
    <w:p w14:paraId="5C449361" w14:textId="77777777" w:rsidR="001E5642" w:rsidRPr="001E5642" w:rsidRDefault="00461E81" w:rsidP="00204FF2">
      <w:pPr>
        <w:pStyle w:val="ListParagraph"/>
        <w:numPr>
          <w:ilvl w:val="0"/>
          <w:numId w:val="11"/>
        </w:numPr>
        <w:autoSpaceDE w:val="0"/>
        <w:autoSpaceDN w:val="0"/>
        <w:adjustRightInd w:val="0"/>
        <w:spacing w:after="0"/>
        <w:rPr>
          <w:rFonts w:cs="Times New Roman"/>
          <w:sz w:val="22"/>
        </w:rPr>
      </w:pPr>
      <w:r>
        <w:rPr>
          <w:rFonts w:eastAsiaTheme="minorEastAsia" w:cs="Times New Roman"/>
          <w:sz w:val="22"/>
        </w:rPr>
        <w:t>So, the time value of the call option is :</w:t>
      </w:r>
    </w:p>
    <w:p w14:paraId="3256928D" w14:textId="37F56586" w:rsidR="00461E81" w:rsidRPr="00204FF2" w:rsidRDefault="00461E81" w:rsidP="001E5642">
      <w:pPr>
        <w:pStyle w:val="ListParagraph"/>
        <w:autoSpaceDE w:val="0"/>
        <w:autoSpaceDN w:val="0"/>
        <w:adjustRightInd w:val="0"/>
        <w:spacing w:after="0"/>
        <w:rPr>
          <w:rFonts w:cs="Times New Roman"/>
          <w:sz w:val="22"/>
        </w:rPr>
      </w:pPr>
      <w:r>
        <w:rPr>
          <w:rFonts w:eastAsiaTheme="minorEastAsia" w:cs="Times New Roman"/>
          <w:sz w:val="22"/>
        </w:rPr>
        <w:t xml:space="preserve"> </w:t>
      </w:r>
      <m:oMath>
        <m:sSub>
          <m:sSubPr>
            <m:ctrlPr>
              <w:rPr>
                <w:rFonts w:ascii="Cambria Math" w:eastAsiaTheme="minorEastAsia" w:hAnsi="Cambria Math" w:cs="Times New Roman"/>
                <w:i/>
                <w:sz w:val="22"/>
              </w:rPr>
            </m:ctrlPr>
          </m:sSubPr>
          <m:e>
            <m:r>
              <w:rPr>
                <w:rFonts w:ascii="Cambria Math" w:eastAsiaTheme="minorEastAsia" w:hAnsi="Cambria Math" w:cs="Times New Roman"/>
                <w:sz w:val="22"/>
              </w:rPr>
              <m:t>c</m:t>
            </m:r>
          </m:e>
          <m:sub>
            <m:r>
              <w:rPr>
                <w:rFonts w:ascii="Cambria Math" w:eastAsiaTheme="minorEastAsia" w:hAnsi="Cambria Math" w:cs="Times New Roman"/>
                <w:sz w:val="22"/>
              </w:rPr>
              <m:t>t</m:t>
            </m:r>
          </m:sub>
        </m:sSub>
        <m:r>
          <w:rPr>
            <w:rFonts w:ascii="Cambria Math" w:eastAsiaTheme="minorEastAsia" w:hAnsi="Cambria Math" w:cs="Times New Roman"/>
            <w:sz w:val="22"/>
          </w:rPr>
          <m:t>-</m:t>
        </m:r>
        <m:func>
          <m:funcPr>
            <m:ctrlPr>
              <w:rPr>
                <w:rFonts w:ascii="Cambria Math" w:eastAsiaTheme="minorEastAsia" w:hAnsi="Cambria Math" w:cs="Times New Roman"/>
                <w:i/>
                <w:sz w:val="22"/>
              </w:rPr>
            </m:ctrlPr>
          </m:funcPr>
          <m:fName>
            <m:r>
              <m:rPr>
                <m:sty m:val="p"/>
              </m:rPr>
              <w:rPr>
                <w:rFonts w:ascii="Cambria Math" w:eastAsiaTheme="minorEastAsia" w:hAnsi="Cambria Math" w:cs="Times New Roman"/>
                <w:sz w:val="22"/>
              </w:rPr>
              <m:t>max</m:t>
            </m:r>
          </m:fName>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S</m:t>
                    </m:r>
                  </m:e>
                  <m:sub>
                    <m:r>
                      <w:rPr>
                        <w:rFonts w:ascii="Cambria Math" w:eastAsiaTheme="minorEastAsia" w:hAnsi="Cambria Math" w:cs="Times New Roman"/>
                        <w:sz w:val="22"/>
                      </w:rPr>
                      <m:t>t</m:t>
                    </m:r>
                  </m:sub>
                </m:sSub>
                <m:r>
                  <w:rPr>
                    <w:rFonts w:ascii="Cambria Math" w:eastAsiaTheme="minorEastAsia" w:hAnsi="Cambria Math" w:cs="Times New Roman"/>
                    <w:sz w:val="22"/>
                  </w:rPr>
                  <m:t>-K, 0</m:t>
                </m:r>
              </m:e>
            </m:d>
          </m:e>
        </m:func>
        <m:r>
          <w:rPr>
            <w:rFonts w:ascii="Cambria Math" w:eastAsiaTheme="minorEastAsia" w:hAnsi="Cambria Math" w:cs="Times New Roman"/>
            <w:sz w:val="22"/>
          </w:rPr>
          <m:t>≥</m:t>
        </m:r>
        <m:func>
          <m:funcPr>
            <m:ctrlPr>
              <w:rPr>
                <w:rFonts w:ascii="Cambria Math" w:eastAsiaTheme="minorEastAsia" w:hAnsi="Cambria Math" w:cs="Times New Roman"/>
                <w:i/>
                <w:sz w:val="22"/>
              </w:rPr>
            </m:ctrlPr>
          </m:funcPr>
          <m:fName>
            <m:r>
              <m:rPr>
                <m:sty m:val="p"/>
              </m:rPr>
              <w:rPr>
                <w:rFonts w:ascii="Cambria Math" w:eastAsiaTheme="minorEastAsia" w:hAnsi="Cambria Math" w:cs="Times New Roman"/>
                <w:sz w:val="22"/>
              </w:rPr>
              <m:t>max</m:t>
            </m:r>
          </m:fName>
          <m:e>
            <m:d>
              <m:dPr>
                <m:begChr m:val="{"/>
                <m:endChr m:val="}"/>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S</m:t>
                    </m:r>
                  </m:e>
                  <m:sub>
                    <m:r>
                      <w:rPr>
                        <w:rFonts w:ascii="Cambria Math" w:eastAsiaTheme="minorEastAsia" w:hAnsi="Cambria Math" w:cs="Times New Roman"/>
                        <w:sz w:val="22"/>
                      </w:rPr>
                      <m:t>t</m:t>
                    </m:r>
                  </m:sub>
                </m:sSub>
                <m:r>
                  <w:rPr>
                    <w:rFonts w:ascii="Cambria Math" w:eastAsiaTheme="minorEastAsia" w:hAnsi="Cambria Math" w:cs="Times New Roman"/>
                    <w:sz w:val="22"/>
                  </w:rPr>
                  <m:t>-K</m:t>
                </m:r>
                <m:sSup>
                  <m:sSupPr>
                    <m:ctrlPr>
                      <w:rPr>
                        <w:rFonts w:ascii="Cambria Math" w:eastAsiaTheme="minorEastAsia" w:hAnsi="Cambria Math" w:cs="Times New Roman"/>
                        <w:i/>
                        <w:sz w:val="22"/>
                      </w:rPr>
                    </m:ctrlPr>
                  </m:sSupPr>
                  <m:e>
                    <m:r>
                      <w:rPr>
                        <w:rFonts w:ascii="Cambria Math" w:eastAsiaTheme="minorEastAsia" w:hAnsi="Cambria Math" w:cs="Times New Roman"/>
                        <w:sz w:val="22"/>
                      </w:rPr>
                      <m:t>e</m:t>
                    </m:r>
                  </m:e>
                  <m:sup>
                    <m:r>
                      <w:rPr>
                        <w:rFonts w:ascii="Cambria Math" w:eastAsiaTheme="minorEastAsia" w:hAnsi="Cambria Math" w:cs="Times New Roman"/>
                        <w:sz w:val="22"/>
                      </w:rPr>
                      <m:t>-r</m:t>
                    </m:r>
                    <m:d>
                      <m:dPr>
                        <m:ctrlPr>
                          <w:rPr>
                            <w:rFonts w:ascii="Cambria Math" w:eastAsiaTheme="minorEastAsia" w:hAnsi="Cambria Math" w:cs="Times New Roman"/>
                            <w:i/>
                            <w:sz w:val="22"/>
                          </w:rPr>
                        </m:ctrlPr>
                      </m:dPr>
                      <m:e>
                        <m:r>
                          <w:rPr>
                            <w:rFonts w:ascii="Cambria Math" w:eastAsiaTheme="minorEastAsia" w:hAnsi="Cambria Math" w:cs="Times New Roman"/>
                            <w:sz w:val="22"/>
                          </w:rPr>
                          <m:t>T-t</m:t>
                        </m:r>
                      </m:e>
                    </m:d>
                  </m:sup>
                </m:sSup>
                <m:r>
                  <w:rPr>
                    <w:rFonts w:ascii="Cambria Math" w:eastAsiaTheme="minorEastAsia" w:hAnsi="Cambria Math" w:cs="Times New Roman"/>
                    <w:sz w:val="22"/>
                  </w:rPr>
                  <m:t>,0</m:t>
                </m:r>
              </m:e>
            </m:d>
          </m:e>
        </m:func>
        <m:r>
          <w:rPr>
            <w:rFonts w:ascii="Cambria Math" w:eastAsiaTheme="minorEastAsia" w:hAnsi="Cambria Math" w:cs="Times New Roman"/>
            <w:sz w:val="22"/>
          </w:rPr>
          <m:t>-</m:t>
        </m:r>
        <m:func>
          <m:funcPr>
            <m:ctrlPr>
              <w:rPr>
                <w:rFonts w:ascii="Cambria Math" w:eastAsiaTheme="minorEastAsia" w:hAnsi="Cambria Math" w:cs="Times New Roman"/>
                <w:i/>
                <w:sz w:val="22"/>
              </w:rPr>
            </m:ctrlPr>
          </m:funcPr>
          <m:fName>
            <m:r>
              <m:rPr>
                <m:sty m:val="p"/>
              </m:rPr>
              <w:rPr>
                <w:rFonts w:ascii="Cambria Math" w:eastAsiaTheme="minorEastAsia" w:hAnsi="Cambria Math" w:cs="Times New Roman"/>
                <w:sz w:val="22"/>
              </w:rPr>
              <m:t>max</m:t>
            </m:r>
          </m:fName>
          <m:e>
            <m:d>
              <m:dPr>
                <m:begChr m:val="{"/>
                <m:endChr m:val="}"/>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S</m:t>
                    </m:r>
                  </m:e>
                  <m:sub>
                    <m:r>
                      <w:rPr>
                        <w:rFonts w:ascii="Cambria Math" w:eastAsiaTheme="minorEastAsia" w:hAnsi="Cambria Math" w:cs="Times New Roman"/>
                        <w:sz w:val="22"/>
                      </w:rPr>
                      <m:t>t</m:t>
                    </m:r>
                  </m:sub>
                </m:sSub>
                <m:r>
                  <w:rPr>
                    <w:rFonts w:ascii="Cambria Math" w:eastAsiaTheme="minorEastAsia" w:hAnsi="Cambria Math" w:cs="Times New Roman"/>
                    <w:sz w:val="22"/>
                  </w:rPr>
                  <m:t>-K, 0</m:t>
                </m:r>
              </m:e>
            </m:d>
          </m:e>
        </m:func>
        <m:r>
          <w:rPr>
            <w:rFonts w:ascii="Cambria Math" w:eastAsiaTheme="minorEastAsia" w:hAnsi="Cambria Math" w:cs="Times New Roman"/>
            <w:sz w:val="22"/>
          </w:rPr>
          <m:t>≥0</m:t>
        </m:r>
      </m:oMath>
    </w:p>
    <w:p w14:paraId="5C6C21C6" w14:textId="2B889312" w:rsidR="000D6906" w:rsidRDefault="008B361D" w:rsidP="00D96192">
      <w:pPr>
        <w:autoSpaceDE w:val="0"/>
        <w:autoSpaceDN w:val="0"/>
        <w:adjustRightInd w:val="0"/>
        <w:spacing w:after="0"/>
        <w:jc w:val="center"/>
        <w:rPr>
          <w:rFonts w:cs="Times New Roman"/>
          <w:b/>
          <w:bCs/>
          <w:sz w:val="22"/>
        </w:rPr>
      </w:pPr>
      <w:r w:rsidRPr="00D96192">
        <w:rPr>
          <w:rFonts w:cs="Times New Roman"/>
          <w:b/>
          <w:bCs/>
          <w:sz w:val="22"/>
          <w:highlight w:val="yellow"/>
        </w:rPr>
        <w:t>Notional Portfolio Proofs</w:t>
      </w:r>
      <w:r w:rsidR="003C3256" w:rsidRPr="00D96192">
        <w:rPr>
          <w:rFonts w:cs="Times New Roman"/>
          <w:b/>
          <w:bCs/>
          <w:sz w:val="22"/>
          <w:highlight w:val="yellow"/>
        </w:rPr>
        <w:t xml:space="preserve"> – Forward Price Derivation</w:t>
      </w:r>
    </w:p>
    <w:p w14:paraId="317EDAA7" w14:textId="17322E28" w:rsidR="003924D5" w:rsidRPr="00D70ADE" w:rsidRDefault="003924D5" w:rsidP="00C3789B">
      <w:pPr>
        <w:autoSpaceDE w:val="0"/>
        <w:autoSpaceDN w:val="0"/>
        <w:adjustRightInd w:val="0"/>
        <w:spacing w:after="0"/>
        <w:jc w:val="center"/>
        <w:rPr>
          <w:rFonts w:cs="Times New Roman"/>
          <w:b/>
          <w:bCs/>
          <w:sz w:val="22"/>
        </w:rPr>
      </w:pPr>
      <w:r w:rsidRPr="003924D5">
        <w:rPr>
          <w:rFonts w:cs="Times New Roman"/>
          <w:b/>
          <w:bCs/>
          <w:noProof/>
          <w:sz w:val="22"/>
        </w:rPr>
        <w:drawing>
          <wp:inline distT="0" distB="0" distL="0" distR="0" wp14:anchorId="7B217497" wp14:editId="7ACE92BA">
            <wp:extent cx="2838734" cy="1917067"/>
            <wp:effectExtent l="0" t="0" r="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41277" cy="1918785"/>
                    </a:xfrm>
                    <a:prstGeom prst="rect">
                      <a:avLst/>
                    </a:prstGeom>
                  </pic:spPr>
                </pic:pic>
              </a:graphicData>
            </a:graphic>
          </wp:inline>
        </w:drawing>
      </w:r>
    </w:p>
    <w:p w14:paraId="585C3FA5" w14:textId="1A448F2F" w:rsidR="00C349E2" w:rsidRPr="00B317EA" w:rsidRDefault="00C349E2" w:rsidP="00D75C4F">
      <w:pPr>
        <w:autoSpaceDE w:val="0"/>
        <w:autoSpaceDN w:val="0"/>
        <w:adjustRightInd w:val="0"/>
        <w:spacing w:after="0"/>
      </w:pPr>
      <w:r w:rsidRPr="00D70ADE">
        <w:rPr>
          <w:rFonts w:cs="Times New Roman"/>
          <w:sz w:val="22"/>
        </w:rPr>
        <w:t xml:space="preserve">Here, we assume that there </w:t>
      </w:r>
      <w:r w:rsidR="00BE5029" w:rsidRPr="00D70ADE">
        <w:rPr>
          <w:rFonts w:cs="Times New Roman"/>
          <w:sz w:val="22"/>
        </w:rPr>
        <w:t>are</w:t>
      </w:r>
      <w:r w:rsidRPr="00D70ADE">
        <w:rPr>
          <w:rFonts w:cs="Times New Roman"/>
          <w:sz w:val="22"/>
        </w:rPr>
        <w:t xml:space="preserve"> no arbitrage opportunities in the market.</w:t>
      </w:r>
      <w:r w:rsidR="00B317EA">
        <w:rPr>
          <w:rFonts w:cs="Times New Roman"/>
          <w:sz w:val="22"/>
        </w:rPr>
        <w:t xml:space="preserve"> This implies that if payoffs at maturity are equal then the cost of setting up the portfolio is equal.</w:t>
      </w:r>
    </w:p>
    <w:p w14:paraId="625DC87F" w14:textId="60602641" w:rsidR="008B361D" w:rsidRPr="00D70ADE" w:rsidRDefault="008B361D" w:rsidP="00E56BED">
      <w:pPr>
        <w:pStyle w:val="ListParagraph"/>
        <w:numPr>
          <w:ilvl w:val="0"/>
          <w:numId w:val="3"/>
        </w:numPr>
        <w:autoSpaceDE w:val="0"/>
        <w:autoSpaceDN w:val="0"/>
        <w:adjustRightInd w:val="0"/>
        <w:spacing w:after="0"/>
        <w:rPr>
          <w:rFonts w:cs="Times New Roman"/>
          <w:sz w:val="22"/>
        </w:rPr>
      </w:pPr>
      <w:r w:rsidRPr="009A0107">
        <w:rPr>
          <w:rFonts w:cs="Times New Roman"/>
          <w:b/>
          <w:bCs/>
          <w:sz w:val="22"/>
          <w:highlight w:val="yellow"/>
        </w:rPr>
        <w:t>N</w:t>
      </w:r>
      <w:r w:rsidR="00357275" w:rsidRPr="009A0107">
        <w:rPr>
          <w:rFonts w:cs="Times New Roman"/>
          <w:b/>
          <w:bCs/>
          <w:sz w:val="22"/>
          <w:highlight w:val="yellow"/>
        </w:rPr>
        <w:t>o</w:t>
      </w:r>
      <w:r w:rsidRPr="009A0107">
        <w:rPr>
          <w:rFonts w:cs="Times New Roman"/>
          <w:b/>
          <w:bCs/>
          <w:sz w:val="22"/>
          <w:highlight w:val="yellow"/>
        </w:rPr>
        <w:t xml:space="preserve"> I</w:t>
      </w:r>
      <w:r w:rsidR="00357275" w:rsidRPr="009A0107">
        <w:rPr>
          <w:rFonts w:cs="Times New Roman"/>
          <w:b/>
          <w:bCs/>
          <w:sz w:val="22"/>
          <w:highlight w:val="yellow"/>
        </w:rPr>
        <w:t>ncome</w:t>
      </w:r>
      <w:r w:rsidR="00CF0E94" w:rsidRPr="009A0107">
        <w:rPr>
          <w:rFonts w:cs="Times New Roman"/>
          <w:b/>
          <w:bCs/>
          <w:sz w:val="22"/>
          <w:highlight w:val="yellow"/>
        </w:rPr>
        <w:t>:</w:t>
      </w:r>
      <w:r w:rsidR="00CF0E94" w:rsidRPr="009A0107">
        <w:rPr>
          <w:rFonts w:cs="Times New Roman"/>
          <w:sz w:val="22"/>
          <w:highlight w:val="yellow"/>
        </w:rPr>
        <w:t xml:space="preserve"> </w:t>
      </w:r>
      <w:r w:rsidR="00CF0E94" w:rsidRPr="009A0107">
        <w:rPr>
          <w:rFonts w:cs="Times New Roman"/>
          <w:b/>
          <w:bCs/>
          <w:sz w:val="22"/>
          <w:highlight w:val="yellow"/>
        </w:rPr>
        <w:t>K = S</w:t>
      </w:r>
      <w:r w:rsidR="00CF0E94" w:rsidRPr="009A0107">
        <w:rPr>
          <w:rFonts w:cs="Times New Roman"/>
          <w:b/>
          <w:bCs/>
          <w:sz w:val="22"/>
          <w:highlight w:val="yellow"/>
          <w:vertAlign w:val="subscript"/>
        </w:rPr>
        <w:t>0</w:t>
      </w:r>
      <w:r w:rsidR="00CF0E94" w:rsidRPr="009A0107">
        <w:rPr>
          <w:rFonts w:cs="Times New Roman"/>
          <w:b/>
          <w:bCs/>
          <w:sz w:val="22"/>
          <w:highlight w:val="yellow"/>
        </w:rPr>
        <w:t>*e</w:t>
      </w:r>
      <w:r w:rsidR="00CF0E94" w:rsidRPr="009A0107">
        <w:rPr>
          <w:rFonts w:cs="Times New Roman"/>
          <w:b/>
          <w:bCs/>
          <w:sz w:val="22"/>
          <w:highlight w:val="yellow"/>
          <w:vertAlign w:val="superscript"/>
        </w:rPr>
        <w:t>r</w:t>
      </w:r>
      <w:r w:rsidR="002D3FB9" w:rsidRPr="009A0107">
        <w:rPr>
          <w:rFonts w:cs="Times New Roman"/>
          <w:b/>
          <w:bCs/>
          <w:sz w:val="22"/>
          <w:highlight w:val="yellow"/>
          <w:vertAlign w:val="superscript"/>
        </w:rPr>
        <w:t>*</w:t>
      </w:r>
      <w:r w:rsidR="00CF0E94" w:rsidRPr="009A0107">
        <w:rPr>
          <w:rFonts w:cs="Times New Roman"/>
          <w:b/>
          <w:bCs/>
          <w:sz w:val="22"/>
          <w:highlight w:val="yellow"/>
          <w:vertAlign w:val="superscript"/>
        </w:rPr>
        <w:t>T</w:t>
      </w:r>
    </w:p>
    <w:tbl>
      <w:tblPr>
        <w:tblStyle w:val="TableGrid"/>
        <w:tblW w:w="11023" w:type="dxa"/>
        <w:tblLook w:val="04A0" w:firstRow="1" w:lastRow="0" w:firstColumn="1" w:lastColumn="0" w:noHBand="0" w:noVBand="1"/>
      </w:tblPr>
      <w:tblGrid>
        <w:gridCol w:w="1526"/>
        <w:gridCol w:w="5107"/>
        <w:gridCol w:w="4390"/>
      </w:tblGrid>
      <w:tr w:rsidR="00CF0E94" w:rsidRPr="00D70ADE" w14:paraId="316A6956" w14:textId="77777777" w:rsidTr="00305D1D">
        <w:tc>
          <w:tcPr>
            <w:tcW w:w="1526" w:type="dxa"/>
          </w:tcPr>
          <w:p w14:paraId="59C9284F" w14:textId="2D5663CA" w:rsidR="00CF0E94" w:rsidRPr="00D70ADE" w:rsidRDefault="00CF0E94" w:rsidP="00D75C4F">
            <w:pPr>
              <w:pStyle w:val="ListParagraph"/>
              <w:autoSpaceDE w:val="0"/>
              <w:autoSpaceDN w:val="0"/>
              <w:adjustRightInd w:val="0"/>
              <w:spacing w:line="276" w:lineRule="auto"/>
              <w:ind w:left="0"/>
              <w:rPr>
                <w:rFonts w:cs="Times New Roman"/>
                <w:b/>
                <w:bCs/>
                <w:sz w:val="22"/>
              </w:rPr>
            </w:pPr>
            <w:r w:rsidRPr="00D70ADE">
              <w:rPr>
                <w:rFonts w:cs="Times New Roman"/>
                <w:b/>
                <w:bCs/>
                <w:sz w:val="22"/>
              </w:rPr>
              <w:t xml:space="preserve">Time </w:t>
            </w:r>
          </w:p>
        </w:tc>
        <w:tc>
          <w:tcPr>
            <w:tcW w:w="5107" w:type="dxa"/>
          </w:tcPr>
          <w:p w14:paraId="151C3877" w14:textId="53C8D227" w:rsidR="00CF0E94" w:rsidRPr="00D70ADE" w:rsidRDefault="00CF0E94" w:rsidP="00D75C4F">
            <w:pPr>
              <w:pStyle w:val="ListParagraph"/>
              <w:autoSpaceDE w:val="0"/>
              <w:autoSpaceDN w:val="0"/>
              <w:adjustRightInd w:val="0"/>
              <w:spacing w:line="276" w:lineRule="auto"/>
              <w:ind w:left="0"/>
              <w:rPr>
                <w:rFonts w:cs="Times New Roman"/>
                <w:b/>
                <w:bCs/>
                <w:sz w:val="22"/>
              </w:rPr>
            </w:pPr>
            <w:r w:rsidRPr="00D70ADE">
              <w:rPr>
                <w:rFonts w:cs="Times New Roman"/>
                <w:b/>
                <w:bCs/>
                <w:sz w:val="22"/>
              </w:rPr>
              <w:t>Portfolio A</w:t>
            </w:r>
          </w:p>
        </w:tc>
        <w:tc>
          <w:tcPr>
            <w:tcW w:w="4390" w:type="dxa"/>
          </w:tcPr>
          <w:p w14:paraId="76AEF7EE" w14:textId="6F6EE519" w:rsidR="00CF0E94" w:rsidRPr="00D70ADE" w:rsidRDefault="00CF0E94" w:rsidP="00D75C4F">
            <w:pPr>
              <w:pStyle w:val="ListParagraph"/>
              <w:autoSpaceDE w:val="0"/>
              <w:autoSpaceDN w:val="0"/>
              <w:adjustRightInd w:val="0"/>
              <w:spacing w:line="276" w:lineRule="auto"/>
              <w:ind w:left="0"/>
              <w:rPr>
                <w:rFonts w:cs="Times New Roman"/>
                <w:b/>
                <w:bCs/>
                <w:sz w:val="22"/>
              </w:rPr>
            </w:pPr>
            <w:r w:rsidRPr="00D70ADE">
              <w:rPr>
                <w:rFonts w:cs="Times New Roman"/>
                <w:b/>
                <w:bCs/>
                <w:sz w:val="22"/>
              </w:rPr>
              <w:t>Portfolio B</w:t>
            </w:r>
          </w:p>
        </w:tc>
      </w:tr>
      <w:tr w:rsidR="00CF0E94" w:rsidRPr="00D70ADE" w14:paraId="77D0E0AD" w14:textId="77777777" w:rsidTr="00305D1D">
        <w:tc>
          <w:tcPr>
            <w:tcW w:w="1526" w:type="dxa"/>
          </w:tcPr>
          <w:p w14:paraId="62FF9AD3" w14:textId="7E3DD155" w:rsidR="00CF0E94" w:rsidRPr="00D70ADE" w:rsidRDefault="00CF0E94" w:rsidP="00D75C4F">
            <w:pPr>
              <w:pStyle w:val="ListParagraph"/>
              <w:autoSpaceDE w:val="0"/>
              <w:autoSpaceDN w:val="0"/>
              <w:adjustRightInd w:val="0"/>
              <w:spacing w:line="276" w:lineRule="auto"/>
              <w:ind w:left="0"/>
              <w:rPr>
                <w:rFonts w:cs="Times New Roman"/>
                <w:b/>
                <w:bCs/>
                <w:sz w:val="22"/>
              </w:rPr>
            </w:pPr>
            <w:r w:rsidRPr="00D70ADE">
              <w:rPr>
                <w:rFonts w:cs="Times New Roman"/>
                <w:b/>
                <w:bCs/>
                <w:sz w:val="22"/>
              </w:rPr>
              <w:t>At t=0</w:t>
            </w:r>
          </w:p>
        </w:tc>
        <w:tc>
          <w:tcPr>
            <w:tcW w:w="5107" w:type="dxa"/>
          </w:tcPr>
          <w:p w14:paraId="513D4FEF" w14:textId="77777777" w:rsidR="00CF0E94" w:rsidRPr="00D70ADE" w:rsidRDefault="00CF0E94" w:rsidP="00D75C4F">
            <w:pPr>
              <w:autoSpaceDE w:val="0"/>
              <w:autoSpaceDN w:val="0"/>
              <w:adjustRightInd w:val="0"/>
              <w:spacing w:line="276" w:lineRule="auto"/>
              <w:rPr>
                <w:rFonts w:cs="Times New Roman"/>
                <w:sz w:val="22"/>
              </w:rPr>
            </w:pPr>
            <w:r w:rsidRPr="00D70ADE">
              <w:rPr>
                <w:rFonts w:cs="Times New Roman"/>
                <w:sz w:val="22"/>
              </w:rPr>
              <w:t>&gt;enter into long forward position (</w:t>
            </w:r>
            <w:r w:rsidRPr="00D70ADE">
              <w:rPr>
                <w:rFonts w:cs="Times New Roman"/>
                <w:i/>
                <w:iCs/>
                <w:sz w:val="22"/>
              </w:rPr>
              <w:t>K</w:t>
            </w:r>
            <w:r w:rsidRPr="00D70ADE">
              <w:rPr>
                <w:rFonts w:cs="Times New Roman"/>
                <w:i/>
                <w:iCs/>
                <w:sz w:val="22"/>
                <w:vertAlign w:val="superscript"/>
              </w:rPr>
              <w:t>+</w:t>
            </w:r>
            <w:r w:rsidRPr="00D70ADE">
              <w:rPr>
                <w:rFonts w:cs="Times New Roman"/>
                <w:sz w:val="22"/>
              </w:rPr>
              <w:t>)</w:t>
            </w:r>
          </w:p>
          <w:p w14:paraId="02E369E5" w14:textId="144F3FDD" w:rsidR="00CF0E94" w:rsidRPr="00D70ADE" w:rsidRDefault="00CF0E94" w:rsidP="00D75C4F">
            <w:pPr>
              <w:autoSpaceDE w:val="0"/>
              <w:autoSpaceDN w:val="0"/>
              <w:adjustRightInd w:val="0"/>
              <w:spacing w:line="276" w:lineRule="auto"/>
              <w:rPr>
                <w:rFonts w:cs="Times New Roman"/>
                <w:sz w:val="22"/>
              </w:rPr>
            </w:pPr>
            <w:r w:rsidRPr="00D70ADE">
              <w:rPr>
                <w:rFonts w:cs="Times New Roman"/>
                <w:sz w:val="22"/>
              </w:rPr>
              <w:t xml:space="preserve">&gt;invest </w:t>
            </w:r>
            <m:oMath>
              <m:r>
                <w:rPr>
                  <w:rFonts w:ascii="Cambria Math" w:hAnsi="Cambria Math" w:cs="Times New Roman"/>
                  <w:sz w:val="22"/>
                </w:rPr>
                <m:t>K</m:t>
              </m:r>
              <m:sSup>
                <m:sSupPr>
                  <m:ctrlPr>
                    <w:rPr>
                      <w:rFonts w:ascii="Cambria Math" w:hAnsi="Cambria Math" w:cs="Times New Roman"/>
                      <w:i/>
                      <w:iCs/>
                      <w:sz w:val="22"/>
                    </w:rPr>
                  </m:ctrlPr>
                </m:sSupPr>
                <m:e>
                  <m:r>
                    <w:rPr>
                      <w:rFonts w:ascii="Cambria Math" w:hAnsi="Cambria Math" w:cs="Times New Roman"/>
                      <w:sz w:val="22"/>
                    </w:rPr>
                    <m:t>e</m:t>
                  </m:r>
                </m:e>
                <m:sup>
                  <m:r>
                    <w:rPr>
                      <w:rFonts w:ascii="Cambria Math" w:hAnsi="Cambria Math" w:cs="Times New Roman"/>
                      <w:sz w:val="22"/>
                    </w:rPr>
                    <m:t>-rT</m:t>
                  </m:r>
                </m:sup>
              </m:sSup>
            </m:oMath>
            <w:r w:rsidRPr="00D70ADE">
              <w:rPr>
                <w:rFonts w:cs="Times New Roman"/>
                <w:sz w:val="22"/>
              </w:rPr>
              <w:t xml:space="preserve"> in RFR</w:t>
            </w:r>
          </w:p>
        </w:tc>
        <w:tc>
          <w:tcPr>
            <w:tcW w:w="4390" w:type="dxa"/>
          </w:tcPr>
          <w:p w14:paraId="6962367A" w14:textId="2066D2EF" w:rsidR="00CF0E94" w:rsidRPr="00D70ADE" w:rsidRDefault="00CF0E94" w:rsidP="00D75C4F">
            <w:pPr>
              <w:pStyle w:val="ListParagraph"/>
              <w:autoSpaceDE w:val="0"/>
              <w:autoSpaceDN w:val="0"/>
              <w:adjustRightInd w:val="0"/>
              <w:spacing w:line="276" w:lineRule="auto"/>
              <w:ind w:left="0"/>
              <w:rPr>
                <w:rFonts w:cs="Times New Roman"/>
                <w:sz w:val="22"/>
              </w:rPr>
            </w:pPr>
            <w:r w:rsidRPr="00D70ADE">
              <w:rPr>
                <w:rFonts w:cs="Times New Roman"/>
                <w:sz w:val="22"/>
              </w:rPr>
              <w:t xml:space="preserve">&gt;buy a security at </w:t>
            </w:r>
            <w:r w:rsidRPr="00D70ADE">
              <w:rPr>
                <w:rFonts w:cs="Times New Roman"/>
                <w:i/>
                <w:iCs/>
                <w:sz w:val="22"/>
              </w:rPr>
              <w:t>S</w:t>
            </w:r>
            <w:r w:rsidRPr="00D70ADE">
              <w:rPr>
                <w:rFonts w:cs="Times New Roman"/>
                <w:i/>
                <w:iCs/>
                <w:sz w:val="22"/>
                <w:vertAlign w:val="subscript"/>
              </w:rPr>
              <w:t>0</w:t>
            </w:r>
          </w:p>
        </w:tc>
      </w:tr>
      <w:tr w:rsidR="00CF0E94" w:rsidRPr="00D70ADE" w14:paraId="2198FA99" w14:textId="77777777" w:rsidTr="00305D1D">
        <w:tc>
          <w:tcPr>
            <w:tcW w:w="1526" w:type="dxa"/>
          </w:tcPr>
          <w:p w14:paraId="3A1FD6D9" w14:textId="0A2CFA86" w:rsidR="00CF0E94" w:rsidRPr="00D70ADE" w:rsidRDefault="00CF0E94" w:rsidP="00D75C4F">
            <w:pPr>
              <w:pStyle w:val="ListParagraph"/>
              <w:autoSpaceDE w:val="0"/>
              <w:autoSpaceDN w:val="0"/>
              <w:adjustRightInd w:val="0"/>
              <w:spacing w:line="276" w:lineRule="auto"/>
              <w:ind w:left="0"/>
              <w:rPr>
                <w:rFonts w:cs="Times New Roman"/>
                <w:b/>
                <w:bCs/>
                <w:sz w:val="22"/>
              </w:rPr>
            </w:pPr>
            <w:r w:rsidRPr="00D70ADE">
              <w:rPr>
                <w:rFonts w:cs="Times New Roman"/>
                <w:b/>
                <w:bCs/>
                <w:sz w:val="22"/>
              </w:rPr>
              <w:t>At t=T</w:t>
            </w:r>
          </w:p>
        </w:tc>
        <w:tc>
          <w:tcPr>
            <w:tcW w:w="5107" w:type="dxa"/>
          </w:tcPr>
          <w:p w14:paraId="6BC7D2AA" w14:textId="71DEB9B7" w:rsidR="00CF0E94" w:rsidRPr="00D70ADE" w:rsidRDefault="00CF0E94" w:rsidP="00D75C4F">
            <w:pPr>
              <w:autoSpaceDE w:val="0"/>
              <w:autoSpaceDN w:val="0"/>
              <w:adjustRightInd w:val="0"/>
              <w:spacing w:line="276" w:lineRule="auto"/>
              <w:rPr>
                <w:rFonts w:cs="Times New Roman"/>
                <w:sz w:val="22"/>
              </w:rPr>
            </w:pPr>
            <w:r w:rsidRPr="00D70ADE">
              <w:rPr>
                <w:rFonts w:cs="Times New Roman"/>
                <w:sz w:val="22"/>
              </w:rPr>
              <w:t xml:space="preserve">&gt;contract: </w:t>
            </w:r>
            <m:oMath>
              <m:sSub>
                <m:sSubPr>
                  <m:ctrlPr>
                    <w:rPr>
                      <w:rFonts w:ascii="Cambria Math" w:hAnsi="Cambria Math" w:cs="Times New Roman"/>
                      <w:i/>
                      <w:iCs/>
                      <w:sz w:val="22"/>
                    </w:rPr>
                  </m:ctrlPr>
                </m:sSubPr>
                <m:e>
                  <m:r>
                    <w:rPr>
                      <w:rFonts w:ascii="Cambria Math" w:hAnsi="Cambria Math" w:cs="Times New Roman"/>
                      <w:sz w:val="22"/>
                    </w:rPr>
                    <m:t>S</m:t>
                  </m:r>
                </m:e>
                <m:sub>
                  <m:r>
                    <w:rPr>
                      <w:rFonts w:ascii="Cambria Math" w:hAnsi="Cambria Math" w:cs="Times New Roman"/>
                      <w:sz w:val="22"/>
                      <w:vertAlign w:val="subscript"/>
                    </w:rPr>
                    <m:t>T</m:t>
                  </m:r>
                </m:sub>
              </m:sSub>
              <m:r>
                <w:rPr>
                  <w:rFonts w:ascii="Cambria Math" w:hAnsi="Cambria Math" w:cs="Times New Roman"/>
                  <w:sz w:val="22"/>
                </w:rPr>
                <m:t>- K</m:t>
              </m:r>
            </m:oMath>
          </w:p>
          <w:p w14:paraId="72820BCF" w14:textId="19FEA958" w:rsidR="00CF0E94" w:rsidRPr="00D70ADE" w:rsidRDefault="00CF0E94" w:rsidP="00D75C4F">
            <w:pPr>
              <w:autoSpaceDE w:val="0"/>
              <w:autoSpaceDN w:val="0"/>
              <w:adjustRightInd w:val="0"/>
              <w:spacing w:line="276" w:lineRule="auto"/>
              <w:rPr>
                <w:rFonts w:cs="Times New Roman"/>
                <w:sz w:val="22"/>
              </w:rPr>
            </w:pPr>
            <w:r w:rsidRPr="00D70ADE">
              <w:rPr>
                <w:rFonts w:cs="Times New Roman"/>
                <w:sz w:val="22"/>
              </w:rPr>
              <w:t xml:space="preserve">&gt;cash investment: </w:t>
            </w:r>
            <w:r w:rsidRPr="00D70ADE">
              <w:rPr>
                <w:rFonts w:cs="Times New Roman"/>
                <w:i/>
                <w:iCs/>
                <w:sz w:val="22"/>
              </w:rPr>
              <w:t>K</w:t>
            </w:r>
          </w:p>
        </w:tc>
        <w:tc>
          <w:tcPr>
            <w:tcW w:w="4390" w:type="dxa"/>
          </w:tcPr>
          <w:p w14:paraId="020C0142" w14:textId="1CF8639D" w:rsidR="00CF0E94" w:rsidRPr="00D70ADE" w:rsidRDefault="00CF0E94" w:rsidP="00D75C4F">
            <w:pPr>
              <w:pStyle w:val="ListParagraph"/>
              <w:autoSpaceDE w:val="0"/>
              <w:autoSpaceDN w:val="0"/>
              <w:adjustRightInd w:val="0"/>
              <w:spacing w:line="276" w:lineRule="auto"/>
              <w:ind w:left="0"/>
              <w:rPr>
                <w:rFonts w:cs="Times New Roman"/>
                <w:sz w:val="22"/>
              </w:rPr>
            </w:pPr>
            <w:r w:rsidRPr="00D70ADE">
              <w:rPr>
                <w:rFonts w:cs="Times New Roman"/>
                <w:sz w:val="22"/>
              </w:rPr>
              <w:t xml:space="preserve">&gt;security price: </w:t>
            </w:r>
            <w:r w:rsidRPr="00D70ADE">
              <w:rPr>
                <w:rFonts w:cs="Times New Roman"/>
                <w:i/>
                <w:iCs/>
                <w:sz w:val="22"/>
              </w:rPr>
              <w:t>S</w:t>
            </w:r>
            <w:r w:rsidRPr="00D70ADE">
              <w:rPr>
                <w:rFonts w:cs="Times New Roman"/>
                <w:i/>
                <w:iCs/>
                <w:sz w:val="22"/>
                <w:vertAlign w:val="subscript"/>
              </w:rPr>
              <w:t>T</w:t>
            </w:r>
          </w:p>
        </w:tc>
      </w:tr>
      <w:tr w:rsidR="007C791F" w:rsidRPr="00D70ADE" w14:paraId="52AB5685" w14:textId="77777777" w:rsidTr="00305D1D">
        <w:tc>
          <w:tcPr>
            <w:tcW w:w="1526" w:type="dxa"/>
          </w:tcPr>
          <w:p w14:paraId="0197F5FF" w14:textId="160FA992" w:rsidR="007C791F" w:rsidRPr="00D70ADE" w:rsidRDefault="007C791F" w:rsidP="00D75C4F">
            <w:pPr>
              <w:pStyle w:val="ListParagraph"/>
              <w:autoSpaceDE w:val="0"/>
              <w:autoSpaceDN w:val="0"/>
              <w:adjustRightInd w:val="0"/>
              <w:spacing w:line="276" w:lineRule="auto"/>
              <w:ind w:left="0"/>
              <w:rPr>
                <w:rFonts w:cs="Times New Roman"/>
                <w:b/>
                <w:bCs/>
                <w:sz w:val="22"/>
              </w:rPr>
            </w:pPr>
            <w:r w:rsidRPr="00D70ADE">
              <w:rPr>
                <w:rFonts w:cs="Times New Roman"/>
                <w:b/>
                <w:bCs/>
                <w:sz w:val="22"/>
              </w:rPr>
              <w:t>Cost of set up</w:t>
            </w:r>
          </w:p>
        </w:tc>
        <w:tc>
          <w:tcPr>
            <w:tcW w:w="5107" w:type="dxa"/>
          </w:tcPr>
          <w:p w14:paraId="3DC4D6F5" w14:textId="30708E93" w:rsidR="007C791F" w:rsidRPr="00D70ADE" w:rsidRDefault="007C791F" w:rsidP="00D75C4F">
            <w:pPr>
              <w:autoSpaceDE w:val="0"/>
              <w:autoSpaceDN w:val="0"/>
              <w:adjustRightInd w:val="0"/>
              <w:spacing w:line="276" w:lineRule="auto"/>
              <w:rPr>
                <w:rFonts w:cs="Times New Roman"/>
                <w:i/>
                <w:iCs/>
                <w:sz w:val="22"/>
              </w:rPr>
            </w:pPr>
            <w:r w:rsidRPr="00D70ADE">
              <w:rPr>
                <w:rFonts w:cs="Times New Roman"/>
                <w:i/>
                <w:iCs/>
                <w:sz w:val="22"/>
              </w:rPr>
              <w:t>K*e</w:t>
            </w:r>
            <w:r w:rsidRPr="00D70ADE">
              <w:rPr>
                <w:rFonts w:cs="Times New Roman"/>
                <w:i/>
                <w:iCs/>
                <w:sz w:val="22"/>
                <w:vertAlign w:val="superscript"/>
              </w:rPr>
              <w:t>-r*T</w:t>
            </w:r>
          </w:p>
        </w:tc>
        <w:tc>
          <w:tcPr>
            <w:tcW w:w="4390" w:type="dxa"/>
          </w:tcPr>
          <w:p w14:paraId="43774BFF" w14:textId="4149437C" w:rsidR="007C791F" w:rsidRPr="00D70ADE" w:rsidRDefault="007C791F" w:rsidP="00D75C4F">
            <w:pPr>
              <w:pStyle w:val="ListParagraph"/>
              <w:autoSpaceDE w:val="0"/>
              <w:autoSpaceDN w:val="0"/>
              <w:adjustRightInd w:val="0"/>
              <w:spacing w:line="276" w:lineRule="auto"/>
              <w:ind w:left="0"/>
              <w:rPr>
                <w:rFonts w:cs="Times New Roman"/>
                <w:i/>
                <w:iCs/>
                <w:sz w:val="22"/>
              </w:rPr>
            </w:pPr>
            <w:r w:rsidRPr="00D70ADE">
              <w:rPr>
                <w:rFonts w:cs="Times New Roman"/>
                <w:i/>
                <w:iCs/>
                <w:sz w:val="22"/>
              </w:rPr>
              <w:t>S</w:t>
            </w:r>
            <w:r w:rsidRPr="00D70ADE">
              <w:rPr>
                <w:rFonts w:cs="Times New Roman"/>
                <w:i/>
                <w:iCs/>
                <w:sz w:val="22"/>
                <w:vertAlign w:val="subscript"/>
              </w:rPr>
              <w:t>0</w:t>
            </w:r>
          </w:p>
        </w:tc>
      </w:tr>
    </w:tbl>
    <w:p w14:paraId="653FD7D6" w14:textId="77777777" w:rsidR="00136B7B" w:rsidRDefault="00CF0E94" w:rsidP="00D75C4F">
      <w:pPr>
        <w:autoSpaceDE w:val="0"/>
        <w:autoSpaceDN w:val="0"/>
        <w:adjustRightInd w:val="0"/>
        <w:spacing w:after="0"/>
        <w:rPr>
          <w:rFonts w:cs="Times New Roman"/>
          <w:sz w:val="22"/>
        </w:rPr>
      </w:pPr>
      <w:r w:rsidRPr="00D70ADE">
        <w:rPr>
          <w:rFonts w:cs="Times New Roman"/>
          <w:sz w:val="22"/>
        </w:rPr>
        <w:t>As the payoffs of both the portfolios are equal</w:t>
      </w:r>
      <w:r w:rsidR="007C791F" w:rsidRPr="00D70ADE">
        <w:rPr>
          <w:rFonts w:cs="Times New Roman"/>
          <w:sz w:val="22"/>
        </w:rPr>
        <w:t xml:space="preserve"> (</w:t>
      </w:r>
      <w:r w:rsidR="007C791F" w:rsidRPr="00D70ADE">
        <w:rPr>
          <w:rFonts w:cs="Times New Roman"/>
          <w:i/>
          <w:iCs/>
          <w:sz w:val="22"/>
        </w:rPr>
        <w:t>S</w:t>
      </w:r>
      <w:r w:rsidR="007C791F" w:rsidRPr="00D70ADE">
        <w:rPr>
          <w:rFonts w:cs="Times New Roman"/>
          <w:i/>
          <w:iCs/>
          <w:sz w:val="22"/>
          <w:vertAlign w:val="subscript"/>
        </w:rPr>
        <w:t>T</w:t>
      </w:r>
      <w:r w:rsidR="007C791F" w:rsidRPr="00D70ADE">
        <w:rPr>
          <w:rFonts w:cs="Times New Roman"/>
          <w:sz w:val="22"/>
        </w:rPr>
        <w:t>)</w:t>
      </w:r>
      <w:r w:rsidRPr="00D70ADE">
        <w:rPr>
          <w:rFonts w:cs="Times New Roman"/>
          <w:sz w:val="22"/>
        </w:rPr>
        <w:t xml:space="preserve"> thus, the cost of setting up the portfolios must be equal. </w:t>
      </w:r>
    </w:p>
    <w:p w14:paraId="09F949C9" w14:textId="5D48089A" w:rsidR="00CF0E94" w:rsidRDefault="00CF0E94" w:rsidP="00D75C4F">
      <w:pPr>
        <w:autoSpaceDE w:val="0"/>
        <w:autoSpaceDN w:val="0"/>
        <w:adjustRightInd w:val="0"/>
        <w:spacing w:after="0"/>
        <w:rPr>
          <w:rFonts w:cs="Times New Roman"/>
          <w:i/>
          <w:iCs/>
          <w:sz w:val="22"/>
          <w:vertAlign w:val="superscript"/>
        </w:rPr>
      </w:pPr>
      <w:r w:rsidRPr="00D70ADE">
        <w:rPr>
          <w:rFonts w:cs="Times New Roman"/>
          <w:sz w:val="22"/>
        </w:rPr>
        <w:t xml:space="preserve">Thus, </w:t>
      </w:r>
      <w:r w:rsidR="00DF1506" w:rsidRPr="00D70ADE">
        <w:rPr>
          <w:rFonts w:cs="Times New Roman"/>
          <w:i/>
          <w:iCs/>
          <w:sz w:val="22"/>
        </w:rPr>
        <w:t>K = S</w:t>
      </w:r>
      <w:r w:rsidR="00DF1506" w:rsidRPr="00D70ADE">
        <w:rPr>
          <w:rFonts w:cs="Times New Roman"/>
          <w:i/>
          <w:iCs/>
          <w:sz w:val="22"/>
          <w:vertAlign w:val="subscript"/>
        </w:rPr>
        <w:t>0</w:t>
      </w:r>
      <w:r w:rsidR="00DF1506" w:rsidRPr="00D70ADE">
        <w:rPr>
          <w:rFonts w:cs="Times New Roman"/>
          <w:i/>
          <w:iCs/>
          <w:sz w:val="22"/>
        </w:rPr>
        <w:t>*e</w:t>
      </w:r>
      <w:r w:rsidR="00DF1506" w:rsidRPr="00D70ADE">
        <w:rPr>
          <w:rFonts w:cs="Times New Roman"/>
          <w:i/>
          <w:iCs/>
          <w:sz w:val="22"/>
          <w:vertAlign w:val="superscript"/>
        </w:rPr>
        <w:t>r*T</w:t>
      </w:r>
    </w:p>
    <w:p w14:paraId="2F7EF04F" w14:textId="06B6FDDA" w:rsidR="00136B7B" w:rsidRPr="00CD4D07" w:rsidRDefault="00CD4D07" w:rsidP="00D75C4F">
      <w:pPr>
        <w:autoSpaceDE w:val="0"/>
        <w:autoSpaceDN w:val="0"/>
        <w:adjustRightInd w:val="0"/>
        <w:spacing w:after="0"/>
        <w:rPr>
          <w:rFonts w:eastAsiaTheme="minorEastAsia" w:cs="Times New Roman"/>
          <w:sz w:val="22"/>
        </w:rPr>
      </w:pPr>
      <w:r>
        <w:rPr>
          <w:rFonts w:cs="Times New Roman"/>
          <w:sz w:val="22"/>
        </w:rPr>
        <w:lastRenderedPageBreak/>
        <w:t xml:space="preserve">Value at a </w:t>
      </w:r>
      <w:r w:rsidRPr="00C1490B">
        <w:rPr>
          <w:rFonts w:cs="Times New Roman"/>
          <w:b/>
          <w:bCs/>
          <w:sz w:val="22"/>
        </w:rPr>
        <w:t>later time ‘t’</w:t>
      </w:r>
      <w:r>
        <w:rPr>
          <w:rFonts w:cs="Times New Roman"/>
          <w:sz w:val="22"/>
        </w:rPr>
        <w:t xml:space="preserve"> = </w:t>
      </w:r>
      <m:oMath>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t</m:t>
            </m:r>
          </m:sub>
        </m:sSub>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e</m:t>
            </m:r>
          </m:e>
          <m:sup>
            <m:r>
              <w:rPr>
                <w:rFonts w:ascii="Cambria Math" w:hAnsi="Cambria Math" w:cs="Times New Roman"/>
                <w:sz w:val="22"/>
              </w:rPr>
              <m:t>-r</m:t>
            </m:r>
            <m:d>
              <m:dPr>
                <m:ctrlPr>
                  <w:rPr>
                    <w:rFonts w:ascii="Cambria Math" w:hAnsi="Cambria Math" w:cs="Times New Roman"/>
                    <w:i/>
                    <w:sz w:val="22"/>
                  </w:rPr>
                </m:ctrlPr>
              </m:dPr>
              <m:e>
                <m:r>
                  <w:rPr>
                    <w:rFonts w:ascii="Cambria Math" w:hAnsi="Cambria Math" w:cs="Times New Roman"/>
                    <w:sz w:val="22"/>
                  </w:rPr>
                  <m:t>T-t</m:t>
                </m:r>
              </m:e>
            </m:d>
          </m:sup>
        </m:sSup>
        <m:sSub>
          <m:sSubPr>
            <m:ctrlPr>
              <w:rPr>
                <w:rFonts w:ascii="Cambria Math" w:hAnsi="Cambria Math" w:cs="Times New Roman"/>
                <w:i/>
                <w:sz w:val="22"/>
              </w:rPr>
            </m:ctrlPr>
          </m:sSubPr>
          <m:e>
            <m:r>
              <w:rPr>
                <w:rFonts w:ascii="Cambria Math" w:hAnsi="Cambria Math" w:cs="Times New Roman"/>
                <w:sz w:val="22"/>
              </w:rPr>
              <m:t>E</m:t>
            </m:r>
          </m:e>
          <m:sub>
            <m:r>
              <w:rPr>
                <w:rFonts w:ascii="Cambria Math" w:hAnsi="Cambria Math" w:cs="Times New Roman"/>
                <w:sz w:val="22"/>
              </w:rPr>
              <m:t>Q</m:t>
            </m:r>
          </m:sub>
        </m:sSub>
        <m:d>
          <m:dPr>
            <m:begChr m:val="["/>
            <m:endChr m:val="]"/>
            <m:ctrlPr>
              <w:rPr>
                <w:rFonts w:ascii="Cambria Math" w:hAnsi="Cambria Math" w:cs="Times New Roman"/>
                <w:i/>
                <w:sz w:val="22"/>
              </w:rPr>
            </m:ctrlPr>
          </m:dPr>
          <m:e>
            <m:r>
              <w:rPr>
                <w:rFonts w:ascii="Cambria Math" w:hAnsi="Cambria Math" w:cs="Times New Roman"/>
                <w:sz w:val="22"/>
                <w:lang w:val="en-US"/>
              </w:rPr>
              <m:t>X|</m:t>
            </m:r>
            <m:sSub>
              <m:sSubPr>
                <m:ctrlPr>
                  <w:rPr>
                    <w:rFonts w:ascii="Cambria Math" w:hAnsi="Cambria Math" w:cs="Times New Roman"/>
                    <w:i/>
                    <w:sz w:val="22"/>
                    <w:lang w:val="en-US"/>
                  </w:rPr>
                </m:ctrlPr>
              </m:sSubPr>
              <m:e>
                <m:r>
                  <w:rPr>
                    <w:rFonts w:ascii="Cambria Math" w:hAnsi="Cambria Math" w:cs="Times New Roman"/>
                    <w:sz w:val="22"/>
                    <w:lang w:val="en-US"/>
                  </w:rPr>
                  <m:t>F</m:t>
                </m:r>
              </m:e>
              <m:sub>
                <m:r>
                  <w:rPr>
                    <w:rFonts w:ascii="Cambria Math" w:hAnsi="Cambria Math" w:cs="Times New Roman"/>
                    <w:sz w:val="22"/>
                    <w:lang w:val="en-US"/>
                  </w:rPr>
                  <m:t>t</m:t>
                </m:r>
              </m:sub>
            </m:sSub>
          </m:e>
        </m:d>
        <m:r>
          <w:rPr>
            <w:rFonts w:ascii="Cambria Math" w:hAnsi="Cambria Math" w:cs="Times New Roman"/>
            <w:sz w:val="22"/>
          </w:rPr>
          <m:t xml:space="preserve">= </m:t>
        </m:r>
        <m:sSup>
          <m:sSupPr>
            <m:ctrlPr>
              <w:rPr>
                <w:rFonts w:ascii="Cambria Math" w:hAnsi="Cambria Math" w:cs="Times New Roman"/>
                <w:i/>
                <w:sz w:val="22"/>
              </w:rPr>
            </m:ctrlPr>
          </m:sSupPr>
          <m:e>
            <m:r>
              <w:rPr>
                <w:rFonts w:ascii="Cambria Math" w:hAnsi="Cambria Math" w:cs="Times New Roman"/>
                <w:sz w:val="22"/>
              </w:rPr>
              <m:t>e</m:t>
            </m:r>
          </m:e>
          <m:sup>
            <m:r>
              <w:rPr>
                <w:rFonts w:ascii="Cambria Math" w:hAnsi="Cambria Math" w:cs="Times New Roman"/>
                <w:sz w:val="22"/>
              </w:rPr>
              <m:t>-r</m:t>
            </m:r>
            <m:d>
              <m:dPr>
                <m:ctrlPr>
                  <w:rPr>
                    <w:rFonts w:ascii="Cambria Math" w:hAnsi="Cambria Math" w:cs="Times New Roman"/>
                    <w:i/>
                    <w:sz w:val="22"/>
                  </w:rPr>
                </m:ctrlPr>
              </m:dPr>
              <m:e>
                <m:r>
                  <w:rPr>
                    <w:rFonts w:ascii="Cambria Math" w:hAnsi="Cambria Math" w:cs="Times New Roman"/>
                    <w:sz w:val="22"/>
                  </w:rPr>
                  <m:t>T-t</m:t>
                </m:r>
              </m:e>
            </m:d>
          </m:sup>
        </m:sSup>
        <m:sSub>
          <m:sSubPr>
            <m:ctrlPr>
              <w:rPr>
                <w:rFonts w:ascii="Cambria Math" w:hAnsi="Cambria Math" w:cs="Times New Roman"/>
                <w:i/>
                <w:sz w:val="22"/>
              </w:rPr>
            </m:ctrlPr>
          </m:sSubPr>
          <m:e>
            <m:r>
              <w:rPr>
                <w:rFonts w:ascii="Cambria Math" w:hAnsi="Cambria Math" w:cs="Times New Roman"/>
                <w:sz w:val="22"/>
              </w:rPr>
              <m:t>E</m:t>
            </m:r>
          </m:e>
          <m:sub>
            <m:r>
              <w:rPr>
                <w:rFonts w:ascii="Cambria Math" w:hAnsi="Cambria Math" w:cs="Times New Roman"/>
                <w:sz w:val="22"/>
              </w:rPr>
              <m:t>Q</m:t>
            </m:r>
          </m:sub>
        </m:sSub>
        <m:d>
          <m:dPr>
            <m:begChr m:val="["/>
            <m:endChr m:val="]"/>
            <m:ctrlPr>
              <w:rPr>
                <w:rFonts w:ascii="Cambria Math" w:hAnsi="Cambria Math" w:cs="Times New Roman"/>
                <w:i/>
                <w:sz w:val="22"/>
              </w:rPr>
            </m:ctrlPr>
          </m:dPr>
          <m:e>
            <m:sSub>
              <m:sSubPr>
                <m:ctrlPr>
                  <w:rPr>
                    <w:rFonts w:ascii="Cambria Math" w:hAnsi="Cambria Math" w:cs="Times New Roman"/>
                    <w:i/>
                    <w:sz w:val="22"/>
                    <w:lang w:val="en-US"/>
                  </w:rPr>
                </m:ctrlPr>
              </m:sSubPr>
              <m:e>
                <m:r>
                  <w:rPr>
                    <w:rFonts w:ascii="Cambria Math" w:hAnsi="Cambria Math" w:cs="Times New Roman"/>
                    <w:sz w:val="22"/>
                    <w:lang w:val="en-US"/>
                  </w:rPr>
                  <m:t>S</m:t>
                </m:r>
              </m:e>
              <m:sub>
                <m:r>
                  <w:rPr>
                    <w:rFonts w:ascii="Cambria Math" w:hAnsi="Cambria Math" w:cs="Times New Roman"/>
                    <w:sz w:val="22"/>
                    <w:lang w:val="en-US"/>
                  </w:rPr>
                  <m:t>T</m:t>
                </m:r>
              </m:sub>
            </m:sSub>
            <m:r>
              <w:rPr>
                <w:rFonts w:ascii="Cambria Math" w:hAnsi="Cambria Math" w:cs="Times New Roman"/>
                <w:sz w:val="22"/>
                <w:lang w:val="en-US"/>
              </w:rPr>
              <m:t>-K|</m:t>
            </m:r>
            <m:sSub>
              <m:sSubPr>
                <m:ctrlPr>
                  <w:rPr>
                    <w:rFonts w:ascii="Cambria Math" w:hAnsi="Cambria Math" w:cs="Times New Roman"/>
                    <w:i/>
                    <w:sz w:val="22"/>
                    <w:lang w:val="en-US"/>
                  </w:rPr>
                </m:ctrlPr>
              </m:sSubPr>
              <m:e>
                <m:r>
                  <w:rPr>
                    <w:rFonts w:ascii="Cambria Math" w:hAnsi="Cambria Math" w:cs="Times New Roman"/>
                    <w:sz w:val="22"/>
                    <w:lang w:val="en-US"/>
                  </w:rPr>
                  <m:t>F</m:t>
                </m:r>
              </m:e>
              <m:sub>
                <m:r>
                  <w:rPr>
                    <w:rFonts w:ascii="Cambria Math" w:hAnsi="Cambria Math" w:cs="Times New Roman"/>
                    <w:sz w:val="22"/>
                    <w:lang w:val="en-US"/>
                  </w:rPr>
                  <m:t>t</m:t>
                </m:r>
              </m:sub>
            </m:sSub>
          </m:e>
        </m:d>
        <m:r>
          <w:rPr>
            <w:rFonts w:ascii="Cambria Math" w:hAnsi="Cambria Math" w:cs="Times New Roman"/>
            <w:sz w:val="22"/>
          </w:rPr>
          <m:t xml:space="preserve">= </m:t>
        </m:r>
        <m:sSup>
          <m:sSupPr>
            <m:ctrlPr>
              <w:rPr>
                <w:rFonts w:ascii="Cambria Math" w:hAnsi="Cambria Math" w:cs="Times New Roman"/>
                <w:i/>
                <w:sz w:val="22"/>
              </w:rPr>
            </m:ctrlPr>
          </m:sSupPr>
          <m:e>
            <m:r>
              <w:rPr>
                <w:rFonts w:ascii="Cambria Math" w:hAnsi="Cambria Math" w:cs="Times New Roman"/>
                <w:sz w:val="22"/>
              </w:rPr>
              <m:t>e</m:t>
            </m:r>
          </m:e>
          <m:sup>
            <m:r>
              <w:rPr>
                <w:rFonts w:ascii="Cambria Math" w:hAnsi="Cambria Math" w:cs="Times New Roman"/>
                <w:sz w:val="22"/>
              </w:rPr>
              <m:t>-r</m:t>
            </m:r>
            <m:d>
              <m:dPr>
                <m:ctrlPr>
                  <w:rPr>
                    <w:rFonts w:ascii="Cambria Math" w:hAnsi="Cambria Math" w:cs="Times New Roman"/>
                    <w:i/>
                    <w:sz w:val="22"/>
                  </w:rPr>
                </m:ctrlPr>
              </m:dPr>
              <m:e>
                <m:r>
                  <w:rPr>
                    <w:rFonts w:ascii="Cambria Math" w:hAnsi="Cambria Math" w:cs="Times New Roman"/>
                    <w:sz w:val="22"/>
                  </w:rPr>
                  <m:t>T-t</m:t>
                </m:r>
              </m:e>
            </m:d>
          </m:sup>
        </m:sSup>
        <m:d>
          <m:dPr>
            <m:begChr m:val="["/>
            <m:endChr m:val="]"/>
            <m:ctrlPr>
              <w:rPr>
                <w:rFonts w:ascii="Cambria Math" w:hAnsi="Cambria Math" w:cs="Times New Roman"/>
                <w:i/>
                <w:sz w:val="22"/>
              </w:rPr>
            </m:ctrlPr>
          </m:dPr>
          <m:e>
            <m:sSub>
              <m:sSubPr>
                <m:ctrlPr>
                  <w:rPr>
                    <w:rFonts w:ascii="Cambria Math" w:hAnsi="Cambria Math" w:cs="Times New Roman"/>
                    <w:i/>
                    <w:sz w:val="22"/>
                    <w:lang w:val="en-US"/>
                  </w:rPr>
                </m:ctrlPr>
              </m:sSubPr>
              <m:e>
                <m:r>
                  <w:rPr>
                    <w:rFonts w:ascii="Cambria Math" w:hAnsi="Cambria Math" w:cs="Times New Roman"/>
                    <w:sz w:val="22"/>
                    <w:lang w:val="en-US"/>
                  </w:rPr>
                  <m:t>S</m:t>
                </m:r>
              </m:e>
              <m:sub>
                <m:r>
                  <w:rPr>
                    <w:rFonts w:ascii="Cambria Math" w:hAnsi="Cambria Math" w:cs="Times New Roman"/>
                    <w:sz w:val="22"/>
                    <w:lang w:val="en-US"/>
                  </w:rPr>
                  <m:t>t</m:t>
                </m:r>
              </m:sub>
            </m:sSub>
            <m:sSup>
              <m:sSupPr>
                <m:ctrlPr>
                  <w:rPr>
                    <w:rFonts w:ascii="Cambria Math" w:hAnsi="Cambria Math" w:cs="Times New Roman"/>
                    <w:i/>
                    <w:sz w:val="22"/>
                    <w:lang w:val="en-US"/>
                  </w:rPr>
                </m:ctrlPr>
              </m:sSupPr>
              <m:e>
                <m:r>
                  <w:rPr>
                    <w:rFonts w:ascii="Cambria Math" w:hAnsi="Cambria Math" w:cs="Times New Roman"/>
                    <w:sz w:val="22"/>
                    <w:lang w:val="en-US"/>
                  </w:rPr>
                  <m:t>e</m:t>
                </m:r>
              </m:e>
              <m:sup>
                <m:r>
                  <w:rPr>
                    <w:rFonts w:ascii="Cambria Math" w:hAnsi="Cambria Math" w:cs="Times New Roman"/>
                    <w:sz w:val="22"/>
                    <w:lang w:val="en-US"/>
                  </w:rPr>
                  <m:t>r</m:t>
                </m:r>
                <m:d>
                  <m:dPr>
                    <m:ctrlPr>
                      <w:rPr>
                        <w:rFonts w:ascii="Cambria Math" w:hAnsi="Cambria Math" w:cs="Times New Roman"/>
                        <w:i/>
                        <w:sz w:val="22"/>
                        <w:lang w:val="en-US"/>
                      </w:rPr>
                    </m:ctrlPr>
                  </m:dPr>
                  <m:e>
                    <m:r>
                      <w:rPr>
                        <w:rFonts w:ascii="Cambria Math" w:hAnsi="Cambria Math" w:cs="Times New Roman"/>
                        <w:sz w:val="22"/>
                        <w:lang w:val="en-US"/>
                      </w:rPr>
                      <m:t>T-t</m:t>
                    </m:r>
                  </m:e>
                </m:d>
              </m:sup>
            </m:sSup>
            <m:r>
              <w:rPr>
                <w:rFonts w:ascii="Cambria Math" w:hAnsi="Cambria Math" w:cs="Times New Roman"/>
                <w:sz w:val="22"/>
                <w:lang w:val="en-US"/>
              </w:rPr>
              <m:t>-K|</m:t>
            </m:r>
            <m:sSub>
              <m:sSubPr>
                <m:ctrlPr>
                  <w:rPr>
                    <w:rFonts w:ascii="Cambria Math" w:hAnsi="Cambria Math" w:cs="Times New Roman"/>
                    <w:i/>
                    <w:sz w:val="22"/>
                    <w:lang w:val="en-US"/>
                  </w:rPr>
                </m:ctrlPr>
              </m:sSubPr>
              <m:e>
                <m:r>
                  <w:rPr>
                    <w:rFonts w:ascii="Cambria Math" w:hAnsi="Cambria Math" w:cs="Times New Roman"/>
                    <w:sz w:val="22"/>
                    <w:lang w:val="en-US"/>
                  </w:rPr>
                  <m:t>F</m:t>
                </m:r>
              </m:e>
              <m:sub>
                <m:r>
                  <w:rPr>
                    <w:rFonts w:ascii="Cambria Math" w:hAnsi="Cambria Math" w:cs="Times New Roman"/>
                    <w:sz w:val="22"/>
                    <w:lang w:val="en-US"/>
                  </w:rPr>
                  <m:t>t</m:t>
                </m:r>
              </m:sub>
            </m:sSub>
          </m:e>
        </m:d>
      </m:oMath>
    </w:p>
    <w:p w14:paraId="3535565C" w14:textId="6DFC3AA6" w:rsidR="00CD4D07" w:rsidRPr="00CD4D07" w:rsidRDefault="00CD4D07" w:rsidP="00D75C4F">
      <w:pPr>
        <w:autoSpaceDE w:val="0"/>
        <w:autoSpaceDN w:val="0"/>
        <w:adjustRightInd w:val="0"/>
        <w:spacing w:after="0"/>
        <w:rPr>
          <w:rFonts w:eastAsiaTheme="minorEastAsia" w:cs="Times New Roman"/>
          <w:sz w:val="22"/>
        </w:rPr>
      </w:pPr>
      <m:oMathPara>
        <m:oMath>
          <m:r>
            <w:rPr>
              <w:rFonts w:ascii="Cambria Math" w:eastAsiaTheme="minorEastAsia" w:hAnsi="Cambria Math" w:cs="Times New Roman"/>
              <w:sz w:val="22"/>
            </w:rPr>
            <m:t>=</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S</m:t>
              </m:r>
            </m:e>
            <m:sub>
              <m:r>
                <w:rPr>
                  <w:rFonts w:ascii="Cambria Math" w:eastAsiaTheme="minorEastAsia" w:hAnsi="Cambria Math" w:cs="Times New Roman"/>
                  <w:sz w:val="22"/>
                </w:rPr>
                <m:t>t</m:t>
              </m:r>
            </m:sub>
          </m:sSub>
          <m:r>
            <w:rPr>
              <w:rFonts w:ascii="Cambria Math" w:eastAsiaTheme="minorEastAsia" w:hAnsi="Cambria Math" w:cs="Times New Roman"/>
              <w:sz w:val="22"/>
            </w:rPr>
            <m:t>-K</m:t>
          </m:r>
          <m:sSup>
            <m:sSupPr>
              <m:ctrlPr>
                <w:rPr>
                  <w:rFonts w:ascii="Cambria Math" w:eastAsiaTheme="minorEastAsia" w:hAnsi="Cambria Math" w:cs="Times New Roman"/>
                  <w:i/>
                  <w:sz w:val="22"/>
                </w:rPr>
              </m:ctrlPr>
            </m:sSupPr>
            <m:e>
              <m:r>
                <w:rPr>
                  <w:rFonts w:ascii="Cambria Math" w:eastAsiaTheme="minorEastAsia" w:hAnsi="Cambria Math" w:cs="Times New Roman"/>
                  <w:sz w:val="22"/>
                </w:rPr>
                <m:t>e</m:t>
              </m:r>
            </m:e>
            <m:sup>
              <m:r>
                <w:rPr>
                  <w:rFonts w:ascii="Cambria Math" w:eastAsiaTheme="minorEastAsia" w:hAnsi="Cambria Math" w:cs="Times New Roman"/>
                  <w:sz w:val="22"/>
                </w:rPr>
                <m:t>-r(T-t)</m:t>
              </m:r>
            </m:sup>
          </m:sSup>
        </m:oMath>
      </m:oMathPara>
    </w:p>
    <w:p w14:paraId="62C55E7C" w14:textId="2C62D8C8" w:rsidR="008B361D" w:rsidRPr="00D70ADE" w:rsidRDefault="00CF0E94" w:rsidP="00E56BED">
      <w:pPr>
        <w:pStyle w:val="ListParagraph"/>
        <w:numPr>
          <w:ilvl w:val="0"/>
          <w:numId w:val="3"/>
        </w:numPr>
        <w:autoSpaceDE w:val="0"/>
        <w:autoSpaceDN w:val="0"/>
        <w:adjustRightInd w:val="0"/>
        <w:spacing w:after="0"/>
        <w:rPr>
          <w:rFonts w:cs="Times New Roman"/>
          <w:b/>
          <w:bCs/>
          <w:sz w:val="22"/>
        </w:rPr>
      </w:pPr>
      <w:r w:rsidRPr="009A0107">
        <w:rPr>
          <w:rFonts w:cs="Times New Roman"/>
          <w:b/>
          <w:bCs/>
          <w:sz w:val="22"/>
          <w:highlight w:val="yellow"/>
        </w:rPr>
        <w:t>F</w:t>
      </w:r>
      <w:r w:rsidR="00357275" w:rsidRPr="009A0107">
        <w:rPr>
          <w:rFonts w:cs="Times New Roman"/>
          <w:b/>
          <w:bCs/>
          <w:sz w:val="22"/>
          <w:highlight w:val="yellow"/>
        </w:rPr>
        <w:t>ixed</w:t>
      </w:r>
      <w:r w:rsidRPr="009A0107">
        <w:rPr>
          <w:rFonts w:cs="Times New Roman"/>
          <w:b/>
          <w:bCs/>
          <w:sz w:val="22"/>
          <w:highlight w:val="yellow"/>
        </w:rPr>
        <w:t xml:space="preserve"> C</w:t>
      </w:r>
      <w:r w:rsidR="00357275" w:rsidRPr="009A0107">
        <w:rPr>
          <w:rFonts w:cs="Times New Roman"/>
          <w:b/>
          <w:bCs/>
          <w:sz w:val="22"/>
          <w:highlight w:val="yellow"/>
        </w:rPr>
        <w:t>ash</w:t>
      </w:r>
      <w:r w:rsidRPr="009A0107">
        <w:rPr>
          <w:rFonts w:cs="Times New Roman"/>
          <w:b/>
          <w:bCs/>
          <w:sz w:val="22"/>
          <w:highlight w:val="yellow"/>
        </w:rPr>
        <w:t xml:space="preserve"> I</w:t>
      </w:r>
      <w:r w:rsidR="00357275" w:rsidRPr="009A0107">
        <w:rPr>
          <w:rFonts w:cs="Times New Roman"/>
          <w:b/>
          <w:bCs/>
          <w:sz w:val="22"/>
          <w:highlight w:val="yellow"/>
        </w:rPr>
        <w:t>ncome</w:t>
      </w:r>
      <w:r w:rsidR="002D3FB9" w:rsidRPr="009A0107">
        <w:rPr>
          <w:rFonts w:cs="Times New Roman"/>
          <w:b/>
          <w:bCs/>
          <w:sz w:val="22"/>
          <w:highlight w:val="yellow"/>
        </w:rPr>
        <w:t>: K = (S</w:t>
      </w:r>
      <w:r w:rsidR="002D3FB9" w:rsidRPr="009A0107">
        <w:rPr>
          <w:rFonts w:cs="Times New Roman"/>
          <w:b/>
          <w:bCs/>
          <w:sz w:val="22"/>
          <w:highlight w:val="yellow"/>
          <w:vertAlign w:val="subscript"/>
        </w:rPr>
        <w:t>0</w:t>
      </w:r>
      <w:r w:rsidR="002D3FB9" w:rsidRPr="009A0107">
        <w:rPr>
          <w:rFonts w:cs="Times New Roman"/>
          <w:b/>
          <w:bCs/>
          <w:sz w:val="22"/>
          <w:highlight w:val="yellow"/>
        </w:rPr>
        <w:t xml:space="preserve"> – C*e</w:t>
      </w:r>
      <w:r w:rsidR="002D3FB9" w:rsidRPr="009A0107">
        <w:rPr>
          <w:rFonts w:cs="Times New Roman"/>
          <w:b/>
          <w:bCs/>
          <w:sz w:val="22"/>
          <w:highlight w:val="yellow"/>
          <w:vertAlign w:val="superscript"/>
        </w:rPr>
        <w:t>-r*t1</w:t>
      </w:r>
      <w:r w:rsidR="002D3FB9" w:rsidRPr="009A0107">
        <w:rPr>
          <w:rFonts w:cs="Times New Roman"/>
          <w:b/>
          <w:bCs/>
          <w:sz w:val="22"/>
          <w:highlight w:val="yellow"/>
        </w:rPr>
        <w:t>) *e</w:t>
      </w:r>
      <w:r w:rsidR="002D3FB9" w:rsidRPr="009A0107">
        <w:rPr>
          <w:rFonts w:cs="Times New Roman"/>
          <w:b/>
          <w:bCs/>
          <w:sz w:val="22"/>
          <w:highlight w:val="yellow"/>
          <w:vertAlign w:val="superscript"/>
        </w:rPr>
        <w:t>r*T</w:t>
      </w:r>
    </w:p>
    <w:p w14:paraId="67233537" w14:textId="19B26D66" w:rsidR="00A75AA0" w:rsidRPr="00D70ADE" w:rsidRDefault="00A75AA0" w:rsidP="00D75C4F">
      <w:pPr>
        <w:autoSpaceDE w:val="0"/>
        <w:autoSpaceDN w:val="0"/>
        <w:adjustRightInd w:val="0"/>
        <w:spacing w:after="0"/>
        <w:rPr>
          <w:rFonts w:cs="Times New Roman"/>
          <w:sz w:val="22"/>
        </w:rPr>
      </w:pPr>
      <w:r w:rsidRPr="00D70ADE">
        <w:rPr>
          <w:rFonts w:cs="Times New Roman"/>
          <w:sz w:val="22"/>
        </w:rPr>
        <w:t>Here, we</w:t>
      </w:r>
      <w:r w:rsidR="00C01BFB">
        <w:rPr>
          <w:rFonts w:cs="Times New Roman"/>
          <w:sz w:val="22"/>
        </w:rPr>
        <w:t xml:space="preserve"> assume that we</w:t>
      </w:r>
      <w:r w:rsidRPr="00D70ADE">
        <w:rPr>
          <w:rFonts w:cs="Times New Roman"/>
          <w:sz w:val="22"/>
        </w:rPr>
        <w:t xml:space="preserve"> reinvest the Cash Income immediately at </w:t>
      </w:r>
      <w:r w:rsidR="00B6486C">
        <w:rPr>
          <w:rFonts w:cs="Times New Roman"/>
          <w:sz w:val="22"/>
        </w:rPr>
        <w:t>Risk free</w:t>
      </w:r>
      <w:r w:rsidRPr="00D70ADE">
        <w:rPr>
          <w:rFonts w:cs="Times New Roman"/>
          <w:sz w:val="22"/>
        </w:rPr>
        <w:t xml:space="preserve"> Rate</w:t>
      </w:r>
      <w:r w:rsidR="003403A7" w:rsidRPr="00D70ADE">
        <w:rPr>
          <w:rFonts w:cs="Times New Roman"/>
          <w:sz w:val="22"/>
        </w:rPr>
        <w:t xml:space="preserve"> received at time t</w:t>
      </w:r>
      <w:r w:rsidR="003403A7" w:rsidRPr="00D70ADE">
        <w:rPr>
          <w:rFonts w:cs="Times New Roman"/>
          <w:sz w:val="22"/>
          <w:vertAlign w:val="subscript"/>
        </w:rPr>
        <w:t>1</w:t>
      </w:r>
      <w:r w:rsidR="003403A7" w:rsidRPr="00D70ADE">
        <w:rPr>
          <w:rFonts w:cs="Times New Roman"/>
          <w:sz w:val="22"/>
        </w:rPr>
        <w:t>.</w:t>
      </w:r>
    </w:p>
    <w:tbl>
      <w:tblPr>
        <w:tblStyle w:val="TableGrid"/>
        <w:tblW w:w="11023" w:type="dxa"/>
        <w:tblLook w:val="04A0" w:firstRow="1" w:lastRow="0" w:firstColumn="1" w:lastColumn="0" w:noHBand="0" w:noVBand="1"/>
      </w:tblPr>
      <w:tblGrid>
        <w:gridCol w:w="1526"/>
        <w:gridCol w:w="5096"/>
        <w:gridCol w:w="4401"/>
      </w:tblGrid>
      <w:tr w:rsidR="00CF0E94" w:rsidRPr="00D70ADE" w14:paraId="3CFB874D" w14:textId="77777777" w:rsidTr="00305D1D">
        <w:tc>
          <w:tcPr>
            <w:tcW w:w="1526" w:type="dxa"/>
          </w:tcPr>
          <w:p w14:paraId="367D2B6D" w14:textId="7CF428E3" w:rsidR="00CF0E94" w:rsidRPr="00D70ADE" w:rsidRDefault="00CF0E94" w:rsidP="00D75C4F">
            <w:pPr>
              <w:pStyle w:val="ListParagraph"/>
              <w:autoSpaceDE w:val="0"/>
              <w:autoSpaceDN w:val="0"/>
              <w:adjustRightInd w:val="0"/>
              <w:spacing w:line="276" w:lineRule="auto"/>
              <w:ind w:left="0"/>
              <w:rPr>
                <w:rFonts w:cs="Times New Roman"/>
                <w:b/>
                <w:bCs/>
                <w:sz w:val="22"/>
              </w:rPr>
            </w:pPr>
            <w:r w:rsidRPr="00D70ADE">
              <w:rPr>
                <w:rFonts w:cs="Times New Roman"/>
                <w:b/>
                <w:bCs/>
                <w:sz w:val="22"/>
              </w:rPr>
              <w:t>Time</w:t>
            </w:r>
          </w:p>
        </w:tc>
        <w:tc>
          <w:tcPr>
            <w:tcW w:w="5096" w:type="dxa"/>
          </w:tcPr>
          <w:p w14:paraId="7AF7BF13" w14:textId="29D87B4E" w:rsidR="00CF0E94" w:rsidRPr="00D70ADE" w:rsidRDefault="00CF0E94" w:rsidP="00D75C4F">
            <w:pPr>
              <w:pStyle w:val="ListParagraph"/>
              <w:autoSpaceDE w:val="0"/>
              <w:autoSpaceDN w:val="0"/>
              <w:adjustRightInd w:val="0"/>
              <w:spacing w:line="276" w:lineRule="auto"/>
              <w:ind w:left="0"/>
              <w:rPr>
                <w:rFonts w:cs="Times New Roman"/>
                <w:b/>
                <w:bCs/>
                <w:sz w:val="22"/>
              </w:rPr>
            </w:pPr>
            <w:r w:rsidRPr="00D70ADE">
              <w:rPr>
                <w:rFonts w:cs="Times New Roman"/>
                <w:b/>
                <w:bCs/>
                <w:sz w:val="22"/>
              </w:rPr>
              <w:t>Portfolio A</w:t>
            </w:r>
          </w:p>
        </w:tc>
        <w:tc>
          <w:tcPr>
            <w:tcW w:w="4401" w:type="dxa"/>
          </w:tcPr>
          <w:p w14:paraId="0D6A2AE0" w14:textId="45ABF7F2" w:rsidR="00CF0E94" w:rsidRPr="00D70ADE" w:rsidRDefault="00CF0E94" w:rsidP="00D75C4F">
            <w:pPr>
              <w:pStyle w:val="ListParagraph"/>
              <w:autoSpaceDE w:val="0"/>
              <w:autoSpaceDN w:val="0"/>
              <w:adjustRightInd w:val="0"/>
              <w:spacing w:line="276" w:lineRule="auto"/>
              <w:ind w:left="0"/>
              <w:rPr>
                <w:rFonts w:cs="Times New Roman"/>
                <w:b/>
                <w:bCs/>
                <w:sz w:val="22"/>
              </w:rPr>
            </w:pPr>
            <w:r w:rsidRPr="00D70ADE">
              <w:rPr>
                <w:rFonts w:cs="Times New Roman"/>
                <w:b/>
                <w:bCs/>
                <w:sz w:val="22"/>
              </w:rPr>
              <w:t>Portfolio B</w:t>
            </w:r>
          </w:p>
        </w:tc>
      </w:tr>
      <w:tr w:rsidR="00CF0E94" w:rsidRPr="00D70ADE" w14:paraId="45B78F24" w14:textId="77777777" w:rsidTr="00305D1D">
        <w:tc>
          <w:tcPr>
            <w:tcW w:w="1526" w:type="dxa"/>
          </w:tcPr>
          <w:p w14:paraId="427AAF30" w14:textId="075FFF2A" w:rsidR="00CF0E94" w:rsidRPr="00D70ADE" w:rsidRDefault="00CF0E94" w:rsidP="00D75C4F">
            <w:pPr>
              <w:pStyle w:val="ListParagraph"/>
              <w:autoSpaceDE w:val="0"/>
              <w:autoSpaceDN w:val="0"/>
              <w:adjustRightInd w:val="0"/>
              <w:spacing w:line="276" w:lineRule="auto"/>
              <w:ind w:left="0"/>
              <w:rPr>
                <w:rFonts w:cs="Times New Roman"/>
                <w:b/>
                <w:bCs/>
                <w:sz w:val="22"/>
              </w:rPr>
            </w:pPr>
            <w:r w:rsidRPr="00D70ADE">
              <w:rPr>
                <w:rFonts w:cs="Times New Roman"/>
                <w:b/>
                <w:bCs/>
                <w:sz w:val="22"/>
              </w:rPr>
              <w:t>At t=0</w:t>
            </w:r>
          </w:p>
        </w:tc>
        <w:tc>
          <w:tcPr>
            <w:tcW w:w="5096" w:type="dxa"/>
          </w:tcPr>
          <w:p w14:paraId="59A3C365" w14:textId="77777777" w:rsidR="00CF0E94" w:rsidRPr="00D70ADE" w:rsidRDefault="00CF0E94" w:rsidP="00D75C4F">
            <w:pPr>
              <w:pStyle w:val="ListParagraph"/>
              <w:autoSpaceDE w:val="0"/>
              <w:autoSpaceDN w:val="0"/>
              <w:adjustRightInd w:val="0"/>
              <w:spacing w:line="276" w:lineRule="auto"/>
              <w:ind w:left="0"/>
              <w:rPr>
                <w:rFonts w:cs="Times New Roman"/>
                <w:sz w:val="22"/>
              </w:rPr>
            </w:pPr>
            <w:r w:rsidRPr="00D70ADE">
              <w:rPr>
                <w:rFonts w:cs="Times New Roman"/>
                <w:sz w:val="22"/>
              </w:rPr>
              <w:t>&gt;enter into long forward contract (K+)</w:t>
            </w:r>
          </w:p>
          <w:p w14:paraId="779F8A0B" w14:textId="1BACBDDE" w:rsidR="00CF0E94" w:rsidRPr="00D70ADE" w:rsidRDefault="00CF0E94" w:rsidP="00D75C4F">
            <w:pPr>
              <w:pStyle w:val="ListParagraph"/>
              <w:autoSpaceDE w:val="0"/>
              <w:autoSpaceDN w:val="0"/>
              <w:adjustRightInd w:val="0"/>
              <w:spacing w:line="276" w:lineRule="auto"/>
              <w:ind w:left="0"/>
              <w:rPr>
                <w:rFonts w:cs="Times New Roman"/>
                <w:sz w:val="22"/>
              </w:rPr>
            </w:pPr>
            <w:r w:rsidRPr="00D70ADE">
              <w:rPr>
                <w:rFonts w:cs="Times New Roman"/>
                <w:sz w:val="22"/>
              </w:rPr>
              <w:t xml:space="preserve">&gt;invest </w:t>
            </w:r>
            <w:r w:rsidRPr="00D70ADE">
              <w:rPr>
                <w:rFonts w:cs="Times New Roman"/>
                <w:i/>
                <w:iCs/>
                <w:sz w:val="22"/>
              </w:rPr>
              <w:t>K*e</w:t>
            </w:r>
            <w:r w:rsidRPr="00D70ADE">
              <w:rPr>
                <w:rFonts w:cs="Times New Roman"/>
                <w:i/>
                <w:iCs/>
                <w:sz w:val="22"/>
                <w:vertAlign w:val="superscript"/>
              </w:rPr>
              <w:t>-r*T</w:t>
            </w:r>
            <w:r w:rsidRPr="00D70ADE">
              <w:rPr>
                <w:rFonts w:cs="Times New Roman"/>
                <w:i/>
                <w:iCs/>
                <w:sz w:val="22"/>
              </w:rPr>
              <w:t xml:space="preserve"> + C*e</w:t>
            </w:r>
            <w:r w:rsidRPr="00D70ADE">
              <w:rPr>
                <w:rFonts w:cs="Times New Roman"/>
                <w:i/>
                <w:iCs/>
                <w:sz w:val="22"/>
                <w:vertAlign w:val="superscript"/>
              </w:rPr>
              <w:t>-r*t1</w:t>
            </w:r>
            <w:r w:rsidRPr="00D70ADE">
              <w:rPr>
                <w:rFonts w:cs="Times New Roman"/>
                <w:sz w:val="22"/>
              </w:rPr>
              <w:t xml:space="preserve"> in RFR</w:t>
            </w:r>
          </w:p>
        </w:tc>
        <w:tc>
          <w:tcPr>
            <w:tcW w:w="4401" w:type="dxa"/>
          </w:tcPr>
          <w:p w14:paraId="3E7FBE62" w14:textId="44B57EF0" w:rsidR="00CF0E94" w:rsidRPr="00D70ADE" w:rsidRDefault="00CF0E94" w:rsidP="00D75C4F">
            <w:pPr>
              <w:pStyle w:val="ListParagraph"/>
              <w:autoSpaceDE w:val="0"/>
              <w:autoSpaceDN w:val="0"/>
              <w:adjustRightInd w:val="0"/>
              <w:spacing w:line="276" w:lineRule="auto"/>
              <w:ind w:left="0"/>
              <w:rPr>
                <w:rFonts w:cs="Times New Roman"/>
                <w:sz w:val="22"/>
              </w:rPr>
            </w:pPr>
            <w:r w:rsidRPr="00D70ADE">
              <w:rPr>
                <w:rFonts w:cs="Times New Roman"/>
                <w:sz w:val="22"/>
              </w:rPr>
              <w:t xml:space="preserve">&gt;buy security at </w:t>
            </w:r>
            <w:r w:rsidR="00D35485" w:rsidRPr="00D70ADE">
              <w:rPr>
                <w:rFonts w:cs="Times New Roman"/>
                <w:i/>
                <w:iCs/>
                <w:sz w:val="22"/>
              </w:rPr>
              <w:t>S</w:t>
            </w:r>
            <w:r w:rsidR="00D35485" w:rsidRPr="00D70ADE">
              <w:rPr>
                <w:rFonts w:cs="Times New Roman"/>
                <w:i/>
                <w:iCs/>
                <w:sz w:val="22"/>
                <w:vertAlign w:val="subscript"/>
              </w:rPr>
              <w:t>0</w:t>
            </w:r>
          </w:p>
        </w:tc>
      </w:tr>
      <w:tr w:rsidR="00CF0E94" w:rsidRPr="00D70ADE" w14:paraId="54EF05D9" w14:textId="77777777" w:rsidTr="00305D1D">
        <w:tc>
          <w:tcPr>
            <w:tcW w:w="1526" w:type="dxa"/>
          </w:tcPr>
          <w:p w14:paraId="018954D6" w14:textId="05EC461D" w:rsidR="00CF0E94" w:rsidRPr="00D70ADE" w:rsidRDefault="00CF0E94" w:rsidP="00D75C4F">
            <w:pPr>
              <w:pStyle w:val="ListParagraph"/>
              <w:autoSpaceDE w:val="0"/>
              <w:autoSpaceDN w:val="0"/>
              <w:adjustRightInd w:val="0"/>
              <w:spacing w:line="276" w:lineRule="auto"/>
              <w:ind w:left="0"/>
              <w:rPr>
                <w:rFonts w:cs="Times New Roman"/>
                <w:b/>
                <w:bCs/>
                <w:sz w:val="22"/>
              </w:rPr>
            </w:pPr>
            <w:r w:rsidRPr="00D70ADE">
              <w:rPr>
                <w:rFonts w:cs="Times New Roman"/>
                <w:b/>
                <w:bCs/>
                <w:sz w:val="22"/>
              </w:rPr>
              <w:t>At t= t</w:t>
            </w:r>
            <w:r w:rsidRPr="00D70ADE">
              <w:rPr>
                <w:rFonts w:cs="Times New Roman"/>
                <w:b/>
                <w:bCs/>
                <w:sz w:val="22"/>
                <w:vertAlign w:val="subscript"/>
              </w:rPr>
              <w:t>1</w:t>
            </w:r>
          </w:p>
        </w:tc>
        <w:tc>
          <w:tcPr>
            <w:tcW w:w="5096" w:type="dxa"/>
          </w:tcPr>
          <w:p w14:paraId="0C883451" w14:textId="7EA7848D" w:rsidR="00CF0E94" w:rsidRPr="00D70ADE" w:rsidRDefault="00CF0E94" w:rsidP="00D75C4F">
            <w:pPr>
              <w:pStyle w:val="ListParagraph"/>
              <w:autoSpaceDE w:val="0"/>
              <w:autoSpaceDN w:val="0"/>
              <w:adjustRightInd w:val="0"/>
              <w:spacing w:line="276" w:lineRule="auto"/>
              <w:ind w:left="0"/>
              <w:rPr>
                <w:rFonts w:cs="Times New Roman"/>
                <w:sz w:val="22"/>
              </w:rPr>
            </w:pPr>
            <w:r w:rsidRPr="00D70ADE">
              <w:rPr>
                <w:rFonts w:cs="Times New Roman"/>
                <w:sz w:val="22"/>
              </w:rPr>
              <w:t xml:space="preserve">&gt;investment = </w:t>
            </w:r>
            <w:r w:rsidRPr="00D70ADE">
              <w:rPr>
                <w:rFonts w:cs="Times New Roman"/>
                <w:i/>
                <w:iCs/>
                <w:sz w:val="22"/>
              </w:rPr>
              <w:t>C+K*exp(-r*(T-t</w:t>
            </w:r>
            <w:r w:rsidRPr="00D70ADE">
              <w:rPr>
                <w:rFonts w:cs="Times New Roman"/>
                <w:i/>
                <w:iCs/>
                <w:sz w:val="22"/>
                <w:vertAlign w:val="subscript"/>
              </w:rPr>
              <w:t>1</w:t>
            </w:r>
            <w:r w:rsidRPr="00D70ADE">
              <w:rPr>
                <w:rFonts w:cs="Times New Roman"/>
                <w:i/>
                <w:iCs/>
                <w:sz w:val="22"/>
              </w:rPr>
              <w:t>))</w:t>
            </w:r>
          </w:p>
        </w:tc>
        <w:tc>
          <w:tcPr>
            <w:tcW w:w="4401" w:type="dxa"/>
          </w:tcPr>
          <w:p w14:paraId="38C33558" w14:textId="77777777" w:rsidR="00CF0E94" w:rsidRPr="00D70ADE" w:rsidRDefault="00CF0E94" w:rsidP="00D75C4F">
            <w:pPr>
              <w:pStyle w:val="ListParagraph"/>
              <w:autoSpaceDE w:val="0"/>
              <w:autoSpaceDN w:val="0"/>
              <w:adjustRightInd w:val="0"/>
              <w:spacing w:line="276" w:lineRule="auto"/>
              <w:ind w:left="0"/>
              <w:rPr>
                <w:rFonts w:cs="Times New Roman"/>
                <w:sz w:val="22"/>
              </w:rPr>
            </w:pPr>
            <w:r w:rsidRPr="00D70ADE">
              <w:rPr>
                <w:rFonts w:cs="Times New Roman"/>
                <w:sz w:val="22"/>
              </w:rPr>
              <w:t xml:space="preserve">&gt;security price: </w:t>
            </w:r>
            <w:r w:rsidRPr="00D70ADE">
              <w:rPr>
                <w:rFonts w:cs="Times New Roman"/>
                <w:i/>
                <w:iCs/>
                <w:sz w:val="22"/>
              </w:rPr>
              <w:t>S</w:t>
            </w:r>
            <w:r w:rsidRPr="00D70ADE">
              <w:rPr>
                <w:rFonts w:cs="Times New Roman"/>
                <w:i/>
                <w:iCs/>
                <w:sz w:val="22"/>
                <w:vertAlign w:val="subscript"/>
              </w:rPr>
              <w:t>t1</w:t>
            </w:r>
          </w:p>
          <w:p w14:paraId="604BBF19" w14:textId="350E28E7" w:rsidR="00CF0E94" w:rsidRPr="00D70ADE" w:rsidRDefault="00CF0E94" w:rsidP="00D75C4F">
            <w:pPr>
              <w:pStyle w:val="ListParagraph"/>
              <w:autoSpaceDE w:val="0"/>
              <w:autoSpaceDN w:val="0"/>
              <w:adjustRightInd w:val="0"/>
              <w:spacing w:line="276" w:lineRule="auto"/>
              <w:ind w:left="0"/>
              <w:rPr>
                <w:rFonts w:cs="Times New Roman"/>
                <w:sz w:val="22"/>
              </w:rPr>
            </w:pPr>
            <w:r w:rsidRPr="00D70ADE">
              <w:rPr>
                <w:rFonts w:cs="Times New Roman"/>
                <w:sz w:val="22"/>
              </w:rPr>
              <w:t xml:space="preserve">&gt;fixed cash income: </w:t>
            </w:r>
            <w:r w:rsidRPr="00D70ADE">
              <w:rPr>
                <w:rFonts w:cs="Times New Roman"/>
                <w:i/>
                <w:iCs/>
                <w:sz w:val="22"/>
              </w:rPr>
              <w:t>C</w:t>
            </w:r>
          </w:p>
        </w:tc>
      </w:tr>
      <w:tr w:rsidR="00CF0E94" w:rsidRPr="00D70ADE" w14:paraId="5B4DFE8C" w14:textId="77777777" w:rsidTr="00305D1D">
        <w:tc>
          <w:tcPr>
            <w:tcW w:w="1526" w:type="dxa"/>
          </w:tcPr>
          <w:p w14:paraId="75A626BD" w14:textId="450248D4" w:rsidR="00CF0E94" w:rsidRPr="00D70ADE" w:rsidRDefault="00CF0E94" w:rsidP="00D75C4F">
            <w:pPr>
              <w:pStyle w:val="ListParagraph"/>
              <w:autoSpaceDE w:val="0"/>
              <w:autoSpaceDN w:val="0"/>
              <w:adjustRightInd w:val="0"/>
              <w:spacing w:line="276" w:lineRule="auto"/>
              <w:ind w:left="0"/>
              <w:rPr>
                <w:rFonts w:cs="Times New Roman"/>
                <w:b/>
                <w:bCs/>
                <w:sz w:val="22"/>
              </w:rPr>
            </w:pPr>
            <w:r w:rsidRPr="00D70ADE">
              <w:rPr>
                <w:rFonts w:cs="Times New Roman"/>
                <w:b/>
                <w:bCs/>
                <w:sz w:val="22"/>
              </w:rPr>
              <w:t>At t=T</w:t>
            </w:r>
          </w:p>
        </w:tc>
        <w:tc>
          <w:tcPr>
            <w:tcW w:w="5096" w:type="dxa"/>
          </w:tcPr>
          <w:p w14:paraId="11B9AA9B" w14:textId="03491E99" w:rsidR="00CF0E94" w:rsidRPr="00D70ADE" w:rsidRDefault="00CF0E94" w:rsidP="00D75C4F">
            <w:pPr>
              <w:autoSpaceDE w:val="0"/>
              <w:autoSpaceDN w:val="0"/>
              <w:adjustRightInd w:val="0"/>
              <w:spacing w:line="276" w:lineRule="auto"/>
              <w:rPr>
                <w:rFonts w:cs="Times New Roman"/>
                <w:sz w:val="22"/>
              </w:rPr>
            </w:pPr>
            <w:r w:rsidRPr="00D70ADE">
              <w:rPr>
                <w:rFonts w:cs="Times New Roman"/>
                <w:sz w:val="22"/>
              </w:rPr>
              <w:t>&gt;investment</w:t>
            </w:r>
            <w:r w:rsidR="00980DCE" w:rsidRPr="00D70ADE">
              <w:rPr>
                <w:rFonts w:cs="Times New Roman"/>
                <w:sz w:val="22"/>
              </w:rPr>
              <w:t xml:space="preserve"> </w:t>
            </w:r>
            <w:r w:rsidR="00777D00" w:rsidRPr="00D70ADE">
              <w:rPr>
                <w:rFonts w:cs="Times New Roman"/>
                <w:sz w:val="22"/>
              </w:rPr>
              <w:t>=</w:t>
            </w:r>
            <w:r w:rsidRPr="00D70ADE">
              <w:rPr>
                <w:rFonts w:cs="Times New Roman"/>
                <w:sz w:val="22"/>
              </w:rPr>
              <w:t xml:space="preserve"> </w:t>
            </w:r>
            <w:r w:rsidRPr="00D70ADE">
              <w:rPr>
                <w:rFonts w:cs="Times New Roman"/>
                <w:i/>
                <w:iCs/>
                <w:sz w:val="22"/>
              </w:rPr>
              <w:t>K + C*exp (r*(T-t1))</w:t>
            </w:r>
          </w:p>
          <w:p w14:paraId="02290CB6" w14:textId="34F0E34E" w:rsidR="00777D00" w:rsidRPr="00D70ADE" w:rsidRDefault="00CF0E94" w:rsidP="00D75C4F">
            <w:pPr>
              <w:autoSpaceDE w:val="0"/>
              <w:autoSpaceDN w:val="0"/>
              <w:adjustRightInd w:val="0"/>
              <w:spacing w:line="276" w:lineRule="auto"/>
              <w:rPr>
                <w:rFonts w:cs="Times New Roman"/>
                <w:sz w:val="22"/>
              </w:rPr>
            </w:pPr>
            <w:r w:rsidRPr="00D70ADE">
              <w:rPr>
                <w:rFonts w:cs="Times New Roman"/>
                <w:sz w:val="22"/>
              </w:rPr>
              <w:t>&gt;</w:t>
            </w:r>
            <w:r w:rsidR="00777D00" w:rsidRPr="00D70ADE">
              <w:rPr>
                <w:rFonts w:cs="Times New Roman"/>
                <w:sz w:val="22"/>
              </w:rPr>
              <w:t>Forward contract =</w:t>
            </w:r>
            <w:r w:rsidR="00C349E2" w:rsidRPr="00D70ADE">
              <w:rPr>
                <w:rFonts w:cs="Times New Roman"/>
                <w:sz w:val="22"/>
              </w:rPr>
              <w:t xml:space="preserve"> </w:t>
            </w:r>
            <w:r w:rsidR="00777D00" w:rsidRPr="00D70ADE">
              <w:rPr>
                <w:rFonts w:cs="Times New Roman"/>
                <w:i/>
                <w:iCs/>
                <w:sz w:val="22"/>
              </w:rPr>
              <w:t>S</w:t>
            </w:r>
            <w:r w:rsidR="00777D00" w:rsidRPr="00D70ADE">
              <w:rPr>
                <w:rFonts w:cs="Times New Roman"/>
                <w:i/>
                <w:iCs/>
                <w:sz w:val="22"/>
                <w:vertAlign w:val="subscript"/>
              </w:rPr>
              <w:t>T</w:t>
            </w:r>
            <w:r w:rsidR="003403A7" w:rsidRPr="00D70ADE">
              <w:rPr>
                <w:rFonts w:cs="Times New Roman"/>
                <w:i/>
                <w:iCs/>
                <w:sz w:val="22"/>
                <w:vertAlign w:val="subscript"/>
              </w:rPr>
              <w:t xml:space="preserve"> </w:t>
            </w:r>
            <w:r w:rsidR="009A0107">
              <w:rPr>
                <w:rFonts w:cs="Times New Roman"/>
                <w:i/>
                <w:iCs/>
                <w:sz w:val="22"/>
              </w:rPr>
              <w:t>–</w:t>
            </w:r>
            <w:r w:rsidR="003403A7" w:rsidRPr="00D70ADE">
              <w:rPr>
                <w:rFonts w:cs="Times New Roman"/>
                <w:i/>
                <w:iCs/>
                <w:sz w:val="22"/>
              </w:rPr>
              <w:t xml:space="preserve"> </w:t>
            </w:r>
            <w:r w:rsidR="00777D00" w:rsidRPr="00D70ADE">
              <w:rPr>
                <w:rFonts w:cs="Times New Roman"/>
                <w:i/>
                <w:iCs/>
                <w:sz w:val="22"/>
              </w:rPr>
              <w:t>K</w:t>
            </w:r>
          </w:p>
        </w:tc>
        <w:tc>
          <w:tcPr>
            <w:tcW w:w="4401" w:type="dxa"/>
          </w:tcPr>
          <w:p w14:paraId="37A28C4D" w14:textId="77777777" w:rsidR="00CF0E94" w:rsidRPr="00D70ADE" w:rsidRDefault="00980DCE" w:rsidP="00D75C4F">
            <w:pPr>
              <w:pStyle w:val="ListParagraph"/>
              <w:autoSpaceDE w:val="0"/>
              <w:autoSpaceDN w:val="0"/>
              <w:adjustRightInd w:val="0"/>
              <w:spacing w:line="276" w:lineRule="auto"/>
              <w:ind w:left="0"/>
              <w:rPr>
                <w:rFonts w:cs="Times New Roman"/>
                <w:sz w:val="22"/>
                <w:vertAlign w:val="subscript"/>
              </w:rPr>
            </w:pPr>
            <w:r w:rsidRPr="00D70ADE">
              <w:rPr>
                <w:rFonts w:cs="Times New Roman"/>
                <w:sz w:val="22"/>
              </w:rPr>
              <w:t xml:space="preserve">&gt;security price: </w:t>
            </w:r>
            <w:r w:rsidRPr="00D70ADE">
              <w:rPr>
                <w:rFonts w:cs="Times New Roman"/>
                <w:i/>
                <w:iCs/>
                <w:sz w:val="22"/>
              </w:rPr>
              <w:t>S</w:t>
            </w:r>
            <w:r w:rsidRPr="00D70ADE">
              <w:rPr>
                <w:rFonts w:cs="Times New Roman"/>
                <w:i/>
                <w:iCs/>
                <w:sz w:val="22"/>
                <w:vertAlign w:val="subscript"/>
              </w:rPr>
              <w:t>T</w:t>
            </w:r>
          </w:p>
          <w:p w14:paraId="7BD952E4" w14:textId="487AFC81" w:rsidR="00980DCE" w:rsidRPr="00D70ADE" w:rsidRDefault="00980DCE" w:rsidP="00D75C4F">
            <w:pPr>
              <w:pStyle w:val="ListParagraph"/>
              <w:autoSpaceDE w:val="0"/>
              <w:autoSpaceDN w:val="0"/>
              <w:adjustRightInd w:val="0"/>
              <w:spacing w:line="276" w:lineRule="auto"/>
              <w:ind w:left="0"/>
              <w:rPr>
                <w:rFonts w:cs="Times New Roman"/>
                <w:sz w:val="22"/>
              </w:rPr>
            </w:pPr>
            <w:r w:rsidRPr="00D70ADE">
              <w:rPr>
                <w:rFonts w:cs="Times New Roman"/>
                <w:sz w:val="22"/>
              </w:rPr>
              <w:t>&gt;income reinvested:</w:t>
            </w:r>
            <w:r w:rsidR="007C791F" w:rsidRPr="00D70ADE">
              <w:rPr>
                <w:rFonts w:cs="Times New Roman"/>
                <w:sz w:val="22"/>
              </w:rPr>
              <w:t xml:space="preserve"> </w:t>
            </w:r>
            <w:r w:rsidRPr="00D70ADE">
              <w:rPr>
                <w:rFonts w:cs="Times New Roman"/>
                <w:i/>
                <w:iCs/>
                <w:sz w:val="22"/>
              </w:rPr>
              <w:t>C*e</w:t>
            </w:r>
            <w:r w:rsidRPr="00D70ADE">
              <w:rPr>
                <w:rFonts w:cs="Times New Roman"/>
                <w:i/>
                <w:iCs/>
                <w:sz w:val="22"/>
                <w:vertAlign w:val="superscript"/>
              </w:rPr>
              <w:t>r*(T-t1)</w:t>
            </w:r>
          </w:p>
        </w:tc>
      </w:tr>
      <w:tr w:rsidR="00D35485" w:rsidRPr="00D70ADE" w14:paraId="33D98D44" w14:textId="77777777" w:rsidTr="00305D1D">
        <w:tc>
          <w:tcPr>
            <w:tcW w:w="1526" w:type="dxa"/>
          </w:tcPr>
          <w:p w14:paraId="54EC6162" w14:textId="09B0A4A9" w:rsidR="00D35485" w:rsidRPr="00D70ADE" w:rsidRDefault="00D35485" w:rsidP="00D75C4F">
            <w:pPr>
              <w:pStyle w:val="ListParagraph"/>
              <w:autoSpaceDE w:val="0"/>
              <w:autoSpaceDN w:val="0"/>
              <w:adjustRightInd w:val="0"/>
              <w:spacing w:line="276" w:lineRule="auto"/>
              <w:ind w:left="0"/>
              <w:rPr>
                <w:rFonts w:cs="Times New Roman"/>
                <w:b/>
                <w:bCs/>
                <w:sz w:val="22"/>
              </w:rPr>
            </w:pPr>
            <w:r w:rsidRPr="00D70ADE">
              <w:rPr>
                <w:rFonts w:cs="Times New Roman"/>
                <w:b/>
                <w:bCs/>
                <w:sz w:val="22"/>
              </w:rPr>
              <w:t>Cost of set up</w:t>
            </w:r>
          </w:p>
        </w:tc>
        <w:tc>
          <w:tcPr>
            <w:tcW w:w="5096" w:type="dxa"/>
          </w:tcPr>
          <w:p w14:paraId="0B60C1E0" w14:textId="02841DD2" w:rsidR="00D35485" w:rsidRPr="00D70ADE" w:rsidRDefault="00D35485" w:rsidP="00D75C4F">
            <w:pPr>
              <w:autoSpaceDE w:val="0"/>
              <w:autoSpaceDN w:val="0"/>
              <w:adjustRightInd w:val="0"/>
              <w:spacing w:line="276" w:lineRule="auto"/>
              <w:rPr>
                <w:rFonts w:cs="Times New Roman"/>
                <w:i/>
                <w:iCs/>
                <w:sz w:val="22"/>
              </w:rPr>
            </w:pPr>
            <w:r w:rsidRPr="00D70ADE">
              <w:rPr>
                <w:rFonts w:cs="Times New Roman"/>
                <w:i/>
                <w:iCs/>
                <w:sz w:val="22"/>
              </w:rPr>
              <w:t>K*e</w:t>
            </w:r>
            <w:r w:rsidRPr="00D70ADE">
              <w:rPr>
                <w:rFonts w:cs="Times New Roman"/>
                <w:i/>
                <w:iCs/>
                <w:sz w:val="22"/>
                <w:vertAlign w:val="superscript"/>
              </w:rPr>
              <w:t>-r*T</w:t>
            </w:r>
            <w:r w:rsidRPr="00D70ADE">
              <w:rPr>
                <w:rFonts w:cs="Times New Roman"/>
                <w:i/>
                <w:iCs/>
                <w:sz w:val="22"/>
              </w:rPr>
              <w:t xml:space="preserve"> + C*e</w:t>
            </w:r>
            <w:r w:rsidRPr="00D70ADE">
              <w:rPr>
                <w:rFonts w:cs="Times New Roman"/>
                <w:i/>
                <w:iCs/>
                <w:sz w:val="22"/>
                <w:vertAlign w:val="superscript"/>
              </w:rPr>
              <w:t>-r*t1</w:t>
            </w:r>
          </w:p>
        </w:tc>
        <w:tc>
          <w:tcPr>
            <w:tcW w:w="4401" w:type="dxa"/>
          </w:tcPr>
          <w:p w14:paraId="19FA569D" w14:textId="01D38F76" w:rsidR="00D35485" w:rsidRPr="00D70ADE" w:rsidRDefault="00D35485" w:rsidP="00D75C4F">
            <w:pPr>
              <w:pStyle w:val="ListParagraph"/>
              <w:autoSpaceDE w:val="0"/>
              <w:autoSpaceDN w:val="0"/>
              <w:adjustRightInd w:val="0"/>
              <w:spacing w:line="276" w:lineRule="auto"/>
              <w:ind w:left="0"/>
              <w:rPr>
                <w:rFonts w:cs="Times New Roman"/>
                <w:i/>
                <w:iCs/>
                <w:sz w:val="22"/>
              </w:rPr>
            </w:pPr>
            <w:r w:rsidRPr="00D70ADE">
              <w:rPr>
                <w:rFonts w:cs="Times New Roman"/>
                <w:i/>
                <w:iCs/>
                <w:sz w:val="22"/>
              </w:rPr>
              <w:t>S</w:t>
            </w:r>
            <w:r w:rsidRPr="00D70ADE">
              <w:rPr>
                <w:rFonts w:cs="Times New Roman"/>
                <w:i/>
                <w:iCs/>
                <w:sz w:val="22"/>
                <w:vertAlign w:val="subscript"/>
              </w:rPr>
              <w:t>0</w:t>
            </w:r>
          </w:p>
        </w:tc>
      </w:tr>
    </w:tbl>
    <w:p w14:paraId="63D0C2B5" w14:textId="0D92C174" w:rsidR="00CF0E94" w:rsidRPr="00D70ADE" w:rsidRDefault="00980DCE" w:rsidP="00D75C4F">
      <w:pPr>
        <w:pStyle w:val="ListParagraph"/>
        <w:autoSpaceDE w:val="0"/>
        <w:autoSpaceDN w:val="0"/>
        <w:adjustRightInd w:val="0"/>
        <w:spacing w:after="0"/>
        <w:ind w:left="0"/>
        <w:rPr>
          <w:rFonts w:cs="Times New Roman"/>
          <w:sz w:val="22"/>
          <w:vertAlign w:val="subscript"/>
        </w:rPr>
      </w:pPr>
      <w:r w:rsidRPr="00D70ADE">
        <w:rPr>
          <w:rFonts w:cs="Times New Roman"/>
          <w:sz w:val="22"/>
        </w:rPr>
        <w:t xml:space="preserve">As payoffs of both the portfolios are equal </w:t>
      </w:r>
      <w:r w:rsidR="007C791F" w:rsidRPr="00D70ADE">
        <w:rPr>
          <w:rFonts w:cs="Times New Roman"/>
          <w:sz w:val="22"/>
        </w:rPr>
        <w:t>(</w:t>
      </w:r>
      <w:r w:rsidR="00573759" w:rsidRPr="00D70ADE">
        <w:rPr>
          <w:rFonts w:cs="Times New Roman"/>
          <w:i/>
          <w:iCs/>
          <w:sz w:val="22"/>
        </w:rPr>
        <w:t>S</w:t>
      </w:r>
      <w:r w:rsidR="00573759" w:rsidRPr="00D70ADE">
        <w:rPr>
          <w:rFonts w:cs="Times New Roman"/>
          <w:i/>
          <w:iCs/>
          <w:sz w:val="22"/>
          <w:vertAlign w:val="subscript"/>
        </w:rPr>
        <w:t xml:space="preserve">T </w:t>
      </w:r>
      <w:r w:rsidR="00573759" w:rsidRPr="00D70ADE">
        <w:rPr>
          <w:rFonts w:cs="Times New Roman"/>
          <w:i/>
          <w:iCs/>
          <w:sz w:val="22"/>
        </w:rPr>
        <w:t>+ C*e</w:t>
      </w:r>
      <w:r w:rsidR="00573759" w:rsidRPr="00D70ADE">
        <w:rPr>
          <w:rFonts w:cs="Times New Roman"/>
          <w:i/>
          <w:iCs/>
          <w:sz w:val="22"/>
          <w:vertAlign w:val="superscript"/>
        </w:rPr>
        <w:t>r*(T-t1)</w:t>
      </w:r>
      <w:r w:rsidR="007C791F" w:rsidRPr="00D70ADE">
        <w:rPr>
          <w:rFonts w:cs="Times New Roman"/>
          <w:sz w:val="22"/>
        </w:rPr>
        <w:t xml:space="preserve">) </w:t>
      </w:r>
      <w:r w:rsidRPr="00D70ADE">
        <w:rPr>
          <w:rFonts w:cs="Times New Roman"/>
          <w:sz w:val="22"/>
        </w:rPr>
        <w:t xml:space="preserve">thus, the cost of setting up the portfolios must be equal. Thus, </w:t>
      </w:r>
      <w:r w:rsidRPr="00D70ADE">
        <w:rPr>
          <w:rFonts w:cs="Times New Roman"/>
          <w:i/>
          <w:iCs/>
          <w:sz w:val="22"/>
        </w:rPr>
        <w:t>K = (S</w:t>
      </w:r>
      <w:r w:rsidRPr="00D70ADE">
        <w:rPr>
          <w:rFonts w:cs="Times New Roman"/>
          <w:i/>
          <w:iCs/>
          <w:sz w:val="22"/>
          <w:vertAlign w:val="subscript"/>
        </w:rPr>
        <w:t>0</w:t>
      </w:r>
      <w:r w:rsidRPr="00D70ADE">
        <w:rPr>
          <w:rFonts w:cs="Times New Roman"/>
          <w:i/>
          <w:iCs/>
          <w:sz w:val="22"/>
        </w:rPr>
        <w:t xml:space="preserve"> – C*e</w:t>
      </w:r>
      <w:r w:rsidRPr="00D70ADE">
        <w:rPr>
          <w:rFonts w:cs="Times New Roman"/>
          <w:i/>
          <w:iCs/>
          <w:sz w:val="22"/>
          <w:vertAlign w:val="superscript"/>
        </w:rPr>
        <w:t>-r*t1</w:t>
      </w:r>
      <w:r w:rsidRPr="00D70ADE">
        <w:rPr>
          <w:rFonts w:cs="Times New Roman"/>
          <w:i/>
          <w:iCs/>
          <w:sz w:val="22"/>
        </w:rPr>
        <w:t>) *e</w:t>
      </w:r>
      <w:r w:rsidRPr="00D70ADE">
        <w:rPr>
          <w:rFonts w:cs="Times New Roman"/>
          <w:i/>
          <w:iCs/>
          <w:sz w:val="22"/>
          <w:vertAlign w:val="superscript"/>
        </w:rPr>
        <w:t>r*T</w:t>
      </w:r>
    </w:p>
    <w:p w14:paraId="307B06D4" w14:textId="553D5B82" w:rsidR="00CF0E94" w:rsidRPr="00D70ADE" w:rsidRDefault="00CF0E94" w:rsidP="00E56BED">
      <w:pPr>
        <w:pStyle w:val="ListParagraph"/>
        <w:numPr>
          <w:ilvl w:val="0"/>
          <w:numId w:val="3"/>
        </w:numPr>
        <w:autoSpaceDE w:val="0"/>
        <w:autoSpaceDN w:val="0"/>
        <w:adjustRightInd w:val="0"/>
        <w:spacing w:after="0"/>
        <w:rPr>
          <w:rFonts w:cs="Times New Roman"/>
          <w:b/>
          <w:bCs/>
          <w:sz w:val="22"/>
        </w:rPr>
      </w:pPr>
      <w:r w:rsidRPr="009A0107">
        <w:rPr>
          <w:rFonts w:cs="Times New Roman"/>
          <w:b/>
          <w:bCs/>
          <w:sz w:val="22"/>
          <w:highlight w:val="yellow"/>
        </w:rPr>
        <w:t>K</w:t>
      </w:r>
      <w:r w:rsidR="00357275" w:rsidRPr="009A0107">
        <w:rPr>
          <w:rFonts w:cs="Times New Roman"/>
          <w:b/>
          <w:bCs/>
          <w:sz w:val="22"/>
          <w:highlight w:val="yellow"/>
        </w:rPr>
        <w:t>nown</w:t>
      </w:r>
      <w:r w:rsidRPr="009A0107">
        <w:rPr>
          <w:rFonts w:cs="Times New Roman"/>
          <w:b/>
          <w:bCs/>
          <w:sz w:val="22"/>
          <w:highlight w:val="yellow"/>
        </w:rPr>
        <w:t xml:space="preserve"> D</w:t>
      </w:r>
      <w:r w:rsidR="00357275" w:rsidRPr="009A0107">
        <w:rPr>
          <w:rFonts w:cs="Times New Roman"/>
          <w:b/>
          <w:bCs/>
          <w:sz w:val="22"/>
          <w:highlight w:val="yellow"/>
        </w:rPr>
        <w:t>ividend</w:t>
      </w:r>
      <w:r w:rsidRPr="009A0107">
        <w:rPr>
          <w:rFonts w:cs="Times New Roman"/>
          <w:b/>
          <w:bCs/>
          <w:sz w:val="22"/>
          <w:highlight w:val="yellow"/>
        </w:rPr>
        <w:t xml:space="preserve"> Y</w:t>
      </w:r>
      <w:r w:rsidR="00357275" w:rsidRPr="009A0107">
        <w:rPr>
          <w:rFonts w:cs="Times New Roman"/>
          <w:b/>
          <w:bCs/>
          <w:sz w:val="22"/>
          <w:highlight w:val="yellow"/>
        </w:rPr>
        <w:t>ield</w:t>
      </w:r>
      <w:r w:rsidR="00980DCE" w:rsidRPr="009A0107">
        <w:rPr>
          <w:rFonts w:cs="Times New Roman"/>
          <w:b/>
          <w:bCs/>
          <w:sz w:val="22"/>
          <w:highlight w:val="yellow"/>
        </w:rPr>
        <w:t>: K = S</w:t>
      </w:r>
      <w:r w:rsidR="00980DCE" w:rsidRPr="009A0107">
        <w:rPr>
          <w:rFonts w:cs="Times New Roman"/>
          <w:b/>
          <w:bCs/>
          <w:sz w:val="22"/>
          <w:highlight w:val="yellow"/>
          <w:vertAlign w:val="subscript"/>
        </w:rPr>
        <w:t>0</w:t>
      </w:r>
      <w:r w:rsidR="00980DCE" w:rsidRPr="009A0107">
        <w:rPr>
          <w:rFonts w:cs="Times New Roman"/>
          <w:b/>
          <w:bCs/>
          <w:sz w:val="22"/>
          <w:highlight w:val="yellow"/>
        </w:rPr>
        <w:t>*e</w:t>
      </w:r>
      <w:r w:rsidR="00980DCE" w:rsidRPr="009A0107">
        <w:rPr>
          <w:rFonts w:cs="Times New Roman"/>
          <w:b/>
          <w:bCs/>
          <w:sz w:val="22"/>
          <w:highlight w:val="yellow"/>
          <w:vertAlign w:val="superscript"/>
        </w:rPr>
        <w:t>(r-D) *T</w:t>
      </w:r>
    </w:p>
    <w:p w14:paraId="06FD5803" w14:textId="50A9356C" w:rsidR="005A5051" w:rsidRPr="00D70ADE" w:rsidRDefault="005A5051" w:rsidP="00D75C4F">
      <w:pPr>
        <w:autoSpaceDE w:val="0"/>
        <w:autoSpaceDN w:val="0"/>
        <w:adjustRightInd w:val="0"/>
        <w:spacing w:after="0"/>
        <w:rPr>
          <w:rFonts w:cs="Times New Roman"/>
          <w:sz w:val="22"/>
        </w:rPr>
      </w:pPr>
      <w:r w:rsidRPr="00D70ADE">
        <w:rPr>
          <w:rFonts w:cs="Times New Roman"/>
          <w:sz w:val="22"/>
        </w:rPr>
        <w:t xml:space="preserve">Here, we also assume that partial </w:t>
      </w:r>
      <w:r w:rsidR="00227150" w:rsidRPr="00D70ADE">
        <w:rPr>
          <w:rFonts w:cs="Times New Roman"/>
          <w:sz w:val="22"/>
        </w:rPr>
        <w:t>holding of securities is allowed</w:t>
      </w:r>
      <w:r w:rsidR="003A1E0D" w:rsidRPr="00D70ADE">
        <w:rPr>
          <w:rFonts w:cs="Times New Roman"/>
          <w:sz w:val="22"/>
        </w:rPr>
        <w:t xml:space="preserve"> and the dividend income is reinvested immediately to buy portions of the same security.</w:t>
      </w:r>
      <w:r w:rsidRPr="00D70ADE">
        <w:rPr>
          <w:rFonts w:cs="Times New Roman"/>
          <w:sz w:val="22"/>
        </w:rPr>
        <w:t xml:space="preserve"> </w:t>
      </w:r>
    </w:p>
    <w:p w14:paraId="06735504" w14:textId="52B8B281" w:rsidR="00DE32E5" w:rsidRPr="00D70ADE" w:rsidRDefault="00DE32E5" w:rsidP="00D75C4F">
      <w:pPr>
        <w:pStyle w:val="ListParagraph"/>
        <w:numPr>
          <w:ilvl w:val="0"/>
          <w:numId w:val="1"/>
        </w:numPr>
        <w:autoSpaceDE w:val="0"/>
        <w:autoSpaceDN w:val="0"/>
        <w:adjustRightInd w:val="0"/>
        <w:spacing w:after="0"/>
        <w:rPr>
          <w:rFonts w:cs="Times New Roman"/>
          <w:sz w:val="22"/>
        </w:rPr>
      </w:pPr>
      <w:r w:rsidRPr="00D70ADE">
        <w:rPr>
          <w:rFonts w:cs="Times New Roman"/>
          <w:sz w:val="22"/>
        </w:rPr>
        <w:t>Dividend Yield = Dividend per share / Price per share</w:t>
      </w:r>
    </w:p>
    <w:tbl>
      <w:tblPr>
        <w:tblStyle w:val="TableGrid"/>
        <w:tblW w:w="11023" w:type="dxa"/>
        <w:tblLook w:val="04A0" w:firstRow="1" w:lastRow="0" w:firstColumn="1" w:lastColumn="0" w:noHBand="0" w:noVBand="1"/>
      </w:tblPr>
      <w:tblGrid>
        <w:gridCol w:w="1526"/>
        <w:gridCol w:w="5060"/>
        <w:gridCol w:w="4437"/>
      </w:tblGrid>
      <w:tr w:rsidR="008354D0" w:rsidRPr="00D70ADE" w14:paraId="7FFA0C07" w14:textId="77777777" w:rsidTr="00305D1D">
        <w:tc>
          <w:tcPr>
            <w:tcW w:w="1526" w:type="dxa"/>
          </w:tcPr>
          <w:p w14:paraId="25C089D1" w14:textId="7796DF38" w:rsidR="008354D0" w:rsidRPr="00D70ADE" w:rsidRDefault="008354D0" w:rsidP="00D75C4F">
            <w:pPr>
              <w:pStyle w:val="ListParagraph"/>
              <w:autoSpaceDE w:val="0"/>
              <w:autoSpaceDN w:val="0"/>
              <w:adjustRightInd w:val="0"/>
              <w:spacing w:line="276" w:lineRule="auto"/>
              <w:ind w:left="0"/>
              <w:rPr>
                <w:rFonts w:cs="Times New Roman"/>
                <w:b/>
                <w:bCs/>
                <w:sz w:val="22"/>
              </w:rPr>
            </w:pPr>
            <w:r w:rsidRPr="00D70ADE">
              <w:rPr>
                <w:rFonts w:cs="Times New Roman"/>
                <w:b/>
                <w:bCs/>
                <w:sz w:val="22"/>
              </w:rPr>
              <w:t>Time</w:t>
            </w:r>
          </w:p>
        </w:tc>
        <w:tc>
          <w:tcPr>
            <w:tcW w:w="5060" w:type="dxa"/>
          </w:tcPr>
          <w:p w14:paraId="6673D1BE" w14:textId="6B23C0C4" w:rsidR="008354D0" w:rsidRPr="00D70ADE" w:rsidRDefault="008354D0" w:rsidP="00D75C4F">
            <w:pPr>
              <w:pStyle w:val="ListParagraph"/>
              <w:autoSpaceDE w:val="0"/>
              <w:autoSpaceDN w:val="0"/>
              <w:adjustRightInd w:val="0"/>
              <w:spacing w:line="276" w:lineRule="auto"/>
              <w:ind w:left="0"/>
              <w:rPr>
                <w:rFonts w:cs="Times New Roman"/>
                <w:b/>
                <w:bCs/>
                <w:sz w:val="22"/>
              </w:rPr>
            </w:pPr>
            <w:r w:rsidRPr="00D70ADE">
              <w:rPr>
                <w:rFonts w:cs="Times New Roman"/>
                <w:b/>
                <w:bCs/>
                <w:sz w:val="22"/>
              </w:rPr>
              <w:t>Portfolio A</w:t>
            </w:r>
          </w:p>
        </w:tc>
        <w:tc>
          <w:tcPr>
            <w:tcW w:w="4437" w:type="dxa"/>
          </w:tcPr>
          <w:p w14:paraId="0442566B" w14:textId="52A451C2" w:rsidR="008354D0" w:rsidRPr="00D70ADE" w:rsidRDefault="008354D0" w:rsidP="00D75C4F">
            <w:pPr>
              <w:pStyle w:val="ListParagraph"/>
              <w:autoSpaceDE w:val="0"/>
              <w:autoSpaceDN w:val="0"/>
              <w:adjustRightInd w:val="0"/>
              <w:spacing w:line="276" w:lineRule="auto"/>
              <w:ind w:left="0"/>
              <w:rPr>
                <w:rFonts w:cs="Times New Roman"/>
                <w:b/>
                <w:bCs/>
                <w:sz w:val="22"/>
              </w:rPr>
            </w:pPr>
            <w:r w:rsidRPr="00D70ADE">
              <w:rPr>
                <w:rFonts w:cs="Times New Roman"/>
                <w:b/>
                <w:bCs/>
                <w:sz w:val="22"/>
              </w:rPr>
              <w:t>Portfolio B</w:t>
            </w:r>
          </w:p>
        </w:tc>
      </w:tr>
      <w:tr w:rsidR="008354D0" w:rsidRPr="00D70ADE" w14:paraId="053652A0" w14:textId="77777777" w:rsidTr="00305D1D">
        <w:tc>
          <w:tcPr>
            <w:tcW w:w="1526" w:type="dxa"/>
          </w:tcPr>
          <w:p w14:paraId="03CD1403" w14:textId="04DA793B" w:rsidR="008354D0" w:rsidRPr="00D70ADE" w:rsidRDefault="008354D0" w:rsidP="00D75C4F">
            <w:pPr>
              <w:pStyle w:val="ListParagraph"/>
              <w:autoSpaceDE w:val="0"/>
              <w:autoSpaceDN w:val="0"/>
              <w:adjustRightInd w:val="0"/>
              <w:spacing w:line="276" w:lineRule="auto"/>
              <w:ind w:left="0"/>
              <w:rPr>
                <w:rFonts w:cs="Times New Roman"/>
                <w:b/>
                <w:bCs/>
                <w:sz w:val="22"/>
              </w:rPr>
            </w:pPr>
            <w:r w:rsidRPr="00D70ADE">
              <w:rPr>
                <w:rFonts w:cs="Times New Roman"/>
                <w:b/>
                <w:bCs/>
                <w:sz w:val="22"/>
              </w:rPr>
              <w:t xml:space="preserve">At t=0 </w:t>
            </w:r>
          </w:p>
        </w:tc>
        <w:tc>
          <w:tcPr>
            <w:tcW w:w="5060" w:type="dxa"/>
          </w:tcPr>
          <w:p w14:paraId="6D856325" w14:textId="114562B1" w:rsidR="008354D0" w:rsidRPr="00D70ADE" w:rsidRDefault="008354D0" w:rsidP="00D75C4F">
            <w:pPr>
              <w:pStyle w:val="ListParagraph"/>
              <w:autoSpaceDE w:val="0"/>
              <w:autoSpaceDN w:val="0"/>
              <w:adjustRightInd w:val="0"/>
              <w:spacing w:line="276" w:lineRule="auto"/>
              <w:ind w:left="0"/>
              <w:rPr>
                <w:rFonts w:cs="Times New Roman"/>
                <w:sz w:val="22"/>
              </w:rPr>
            </w:pPr>
            <w:r w:rsidRPr="00D70ADE">
              <w:rPr>
                <w:rFonts w:cs="Times New Roman"/>
                <w:sz w:val="22"/>
              </w:rPr>
              <w:t xml:space="preserve">&gt;Buy </w:t>
            </w:r>
            <w:r w:rsidRPr="00D70ADE">
              <w:rPr>
                <w:rFonts w:cs="Times New Roman"/>
                <w:i/>
                <w:iCs/>
                <w:sz w:val="22"/>
              </w:rPr>
              <w:t>e</w:t>
            </w:r>
            <w:r w:rsidRPr="00D70ADE">
              <w:rPr>
                <w:rFonts w:cs="Times New Roman"/>
                <w:i/>
                <w:iCs/>
                <w:sz w:val="22"/>
                <w:vertAlign w:val="superscript"/>
              </w:rPr>
              <w:t>-D*T</w:t>
            </w:r>
            <w:r w:rsidRPr="00D70ADE">
              <w:rPr>
                <w:rFonts w:cs="Times New Roman"/>
                <w:sz w:val="22"/>
              </w:rPr>
              <w:t xml:space="preserve"> units of security priced </w:t>
            </w:r>
            <w:r w:rsidR="00365747" w:rsidRPr="00D70ADE">
              <w:rPr>
                <w:rFonts w:cs="Times New Roman"/>
                <w:i/>
                <w:iCs/>
                <w:sz w:val="22"/>
              </w:rPr>
              <w:t>S</w:t>
            </w:r>
            <w:r w:rsidR="00365747" w:rsidRPr="00D70ADE">
              <w:rPr>
                <w:rFonts w:cs="Times New Roman"/>
                <w:i/>
                <w:iCs/>
                <w:sz w:val="22"/>
                <w:vertAlign w:val="subscript"/>
              </w:rPr>
              <w:t>0</w:t>
            </w:r>
          </w:p>
        </w:tc>
        <w:tc>
          <w:tcPr>
            <w:tcW w:w="4437" w:type="dxa"/>
          </w:tcPr>
          <w:p w14:paraId="0A466C96" w14:textId="77777777" w:rsidR="008354D0" w:rsidRPr="00D70ADE" w:rsidRDefault="008354D0" w:rsidP="00D75C4F">
            <w:pPr>
              <w:pStyle w:val="ListParagraph"/>
              <w:autoSpaceDE w:val="0"/>
              <w:autoSpaceDN w:val="0"/>
              <w:adjustRightInd w:val="0"/>
              <w:spacing w:line="276" w:lineRule="auto"/>
              <w:ind w:left="0"/>
              <w:rPr>
                <w:rFonts w:cs="Times New Roman"/>
                <w:sz w:val="22"/>
              </w:rPr>
            </w:pPr>
            <w:r w:rsidRPr="00D70ADE">
              <w:rPr>
                <w:rFonts w:cs="Times New Roman"/>
                <w:sz w:val="22"/>
              </w:rPr>
              <w:t>&gt;enter into long forward position (</w:t>
            </w:r>
            <w:r w:rsidRPr="00D70ADE">
              <w:rPr>
                <w:rFonts w:cs="Times New Roman"/>
                <w:i/>
                <w:iCs/>
                <w:sz w:val="22"/>
              </w:rPr>
              <w:t>K</w:t>
            </w:r>
            <w:r w:rsidRPr="00D70ADE">
              <w:rPr>
                <w:rFonts w:cs="Times New Roman"/>
                <w:i/>
                <w:iCs/>
                <w:sz w:val="22"/>
                <w:vertAlign w:val="superscript"/>
              </w:rPr>
              <w:t>+</w:t>
            </w:r>
            <w:r w:rsidRPr="00D70ADE">
              <w:rPr>
                <w:rFonts w:cs="Times New Roman"/>
                <w:sz w:val="22"/>
              </w:rPr>
              <w:t>)</w:t>
            </w:r>
          </w:p>
          <w:p w14:paraId="31397B27" w14:textId="325B0377" w:rsidR="008354D0" w:rsidRPr="00D70ADE" w:rsidRDefault="008354D0" w:rsidP="00D75C4F">
            <w:pPr>
              <w:pStyle w:val="ListParagraph"/>
              <w:autoSpaceDE w:val="0"/>
              <w:autoSpaceDN w:val="0"/>
              <w:adjustRightInd w:val="0"/>
              <w:spacing w:line="276" w:lineRule="auto"/>
              <w:ind w:left="0"/>
              <w:rPr>
                <w:rFonts w:cs="Times New Roman"/>
                <w:sz w:val="22"/>
              </w:rPr>
            </w:pPr>
            <w:r w:rsidRPr="00D70ADE">
              <w:rPr>
                <w:rFonts w:cs="Times New Roman"/>
                <w:sz w:val="22"/>
              </w:rPr>
              <w:t xml:space="preserve">&gt;invest </w:t>
            </w:r>
            <w:r w:rsidRPr="00D70ADE">
              <w:rPr>
                <w:rFonts w:cs="Times New Roman"/>
                <w:i/>
                <w:iCs/>
                <w:sz w:val="22"/>
              </w:rPr>
              <w:t>K*e</w:t>
            </w:r>
            <w:r w:rsidRPr="00D70ADE">
              <w:rPr>
                <w:rFonts w:cs="Times New Roman"/>
                <w:i/>
                <w:iCs/>
                <w:sz w:val="22"/>
                <w:vertAlign w:val="superscript"/>
              </w:rPr>
              <w:t>-r*T</w:t>
            </w:r>
            <w:r w:rsidRPr="00D70ADE">
              <w:rPr>
                <w:rFonts w:cs="Times New Roman"/>
                <w:sz w:val="22"/>
              </w:rPr>
              <w:t xml:space="preserve"> at RFR</w:t>
            </w:r>
          </w:p>
        </w:tc>
      </w:tr>
      <w:tr w:rsidR="008354D0" w:rsidRPr="00D70ADE" w14:paraId="6E6B0C4A" w14:textId="77777777" w:rsidTr="00305D1D">
        <w:tc>
          <w:tcPr>
            <w:tcW w:w="1526" w:type="dxa"/>
          </w:tcPr>
          <w:p w14:paraId="3F20024C" w14:textId="62D59A21" w:rsidR="008354D0" w:rsidRPr="00D70ADE" w:rsidRDefault="008354D0" w:rsidP="00D75C4F">
            <w:pPr>
              <w:pStyle w:val="ListParagraph"/>
              <w:autoSpaceDE w:val="0"/>
              <w:autoSpaceDN w:val="0"/>
              <w:adjustRightInd w:val="0"/>
              <w:spacing w:line="276" w:lineRule="auto"/>
              <w:ind w:left="0"/>
              <w:rPr>
                <w:rFonts w:cs="Times New Roman"/>
                <w:b/>
                <w:bCs/>
                <w:sz w:val="22"/>
              </w:rPr>
            </w:pPr>
            <w:r w:rsidRPr="00D70ADE">
              <w:rPr>
                <w:rFonts w:cs="Times New Roman"/>
                <w:b/>
                <w:bCs/>
                <w:sz w:val="22"/>
              </w:rPr>
              <w:t>At t=T</w:t>
            </w:r>
          </w:p>
        </w:tc>
        <w:tc>
          <w:tcPr>
            <w:tcW w:w="5060" w:type="dxa"/>
          </w:tcPr>
          <w:p w14:paraId="4A04F80C" w14:textId="3D429BE4" w:rsidR="008354D0" w:rsidRPr="00D70ADE" w:rsidRDefault="008354D0" w:rsidP="00D75C4F">
            <w:pPr>
              <w:pStyle w:val="ListParagraph"/>
              <w:autoSpaceDE w:val="0"/>
              <w:autoSpaceDN w:val="0"/>
              <w:adjustRightInd w:val="0"/>
              <w:spacing w:line="276" w:lineRule="auto"/>
              <w:ind w:left="0"/>
              <w:rPr>
                <w:rFonts w:cs="Times New Roman"/>
                <w:sz w:val="22"/>
              </w:rPr>
            </w:pPr>
            <w:r w:rsidRPr="00D70ADE">
              <w:rPr>
                <w:rFonts w:cs="Times New Roman"/>
                <w:sz w:val="22"/>
              </w:rPr>
              <w:t xml:space="preserve">&gt;security price: </w:t>
            </w:r>
            <w:r w:rsidRPr="00D70ADE">
              <w:rPr>
                <w:rFonts w:cs="Times New Roman"/>
                <w:i/>
                <w:iCs/>
                <w:sz w:val="22"/>
              </w:rPr>
              <w:t>S</w:t>
            </w:r>
            <w:r w:rsidRPr="00D70ADE">
              <w:rPr>
                <w:rFonts w:cs="Times New Roman"/>
                <w:i/>
                <w:iCs/>
                <w:sz w:val="22"/>
                <w:vertAlign w:val="subscript"/>
              </w:rPr>
              <w:t>T</w:t>
            </w:r>
          </w:p>
        </w:tc>
        <w:tc>
          <w:tcPr>
            <w:tcW w:w="4437" w:type="dxa"/>
          </w:tcPr>
          <w:p w14:paraId="2C1BAC81" w14:textId="7977023E" w:rsidR="008354D0" w:rsidRPr="00D70ADE" w:rsidRDefault="008354D0" w:rsidP="00D75C4F">
            <w:pPr>
              <w:pStyle w:val="ListParagraph"/>
              <w:autoSpaceDE w:val="0"/>
              <w:autoSpaceDN w:val="0"/>
              <w:adjustRightInd w:val="0"/>
              <w:spacing w:line="276" w:lineRule="auto"/>
              <w:ind w:left="0"/>
              <w:rPr>
                <w:rFonts w:cs="Times New Roman"/>
                <w:sz w:val="22"/>
              </w:rPr>
            </w:pPr>
            <w:r w:rsidRPr="00D70ADE">
              <w:rPr>
                <w:rFonts w:cs="Times New Roman"/>
                <w:sz w:val="22"/>
              </w:rPr>
              <w:t>&gt;Forward Contract:</w:t>
            </w:r>
            <w:r w:rsidR="00365747" w:rsidRPr="00D70ADE">
              <w:rPr>
                <w:rFonts w:cs="Times New Roman"/>
                <w:sz w:val="22"/>
              </w:rPr>
              <w:t xml:space="preserve"> </w:t>
            </w:r>
            <w:r w:rsidRPr="00D70ADE">
              <w:rPr>
                <w:rFonts w:cs="Times New Roman"/>
                <w:i/>
                <w:iCs/>
                <w:sz w:val="22"/>
              </w:rPr>
              <w:t>S</w:t>
            </w:r>
            <w:r w:rsidRPr="00D70ADE">
              <w:rPr>
                <w:rFonts w:cs="Times New Roman"/>
                <w:i/>
                <w:iCs/>
                <w:sz w:val="22"/>
                <w:vertAlign w:val="subscript"/>
              </w:rPr>
              <w:t>T</w:t>
            </w:r>
            <w:r w:rsidRPr="00D70ADE">
              <w:rPr>
                <w:rFonts w:cs="Times New Roman"/>
                <w:i/>
                <w:iCs/>
                <w:sz w:val="22"/>
              </w:rPr>
              <w:t>-K</w:t>
            </w:r>
          </w:p>
          <w:p w14:paraId="3BACC76A" w14:textId="328A9708" w:rsidR="008354D0" w:rsidRPr="00D70ADE" w:rsidRDefault="008354D0" w:rsidP="00D75C4F">
            <w:pPr>
              <w:pStyle w:val="ListParagraph"/>
              <w:autoSpaceDE w:val="0"/>
              <w:autoSpaceDN w:val="0"/>
              <w:adjustRightInd w:val="0"/>
              <w:spacing w:line="276" w:lineRule="auto"/>
              <w:ind w:left="0"/>
              <w:rPr>
                <w:rFonts w:cs="Times New Roman"/>
                <w:sz w:val="22"/>
              </w:rPr>
            </w:pPr>
            <w:r w:rsidRPr="00D70ADE">
              <w:rPr>
                <w:rFonts w:cs="Times New Roman"/>
                <w:sz w:val="22"/>
              </w:rPr>
              <w:t xml:space="preserve">&gt;investment: </w:t>
            </w:r>
            <w:r w:rsidRPr="00D70ADE">
              <w:rPr>
                <w:rFonts w:cs="Times New Roman"/>
                <w:i/>
                <w:iCs/>
                <w:sz w:val="22"/>
              </w:rPr>
              <w:t>K</w:t>
            </w:r>
          </w:p>
        </w:tc>
      </w:tr>
      <w:tr w:rsidR="00365747" w:rsidRPr="00D70ADE" w14:paraId="69A745EE" w14:textId="77777777" w:rsidTr="00305D1D">
        <w:tc>
          <w:tcPr>
            <w:tcW w:w="1526" w:type="dxa"/>
          </w:tcPr>
          <w:p w14:paraId="5AA28D29" w14:textId="745AE051" w:rsidR="00365747" w:rsidRPr="00D70ADE" w:rsidRDefault="00365747" w:rsidP="00D75C4F">
            <w:pPr>
              <w:pStyle w:val="ListParagraph"/>
              <w:autoSpaceDE w:val="0"/>
              <w:autoSpaceDN w:val="0"/>
              <w:adjustRightInd w:val="0"/>
              <w:spacing w:line="276" w:lineRule="auto"/>
              <w:ind w:left="0"/>
              <w:rPr>
                <w:rFonts w:cs="Times New Roman"/>
                <w:b/>
                <w:bCs/>
                <w:sz w:val="22"/>
              </w:rPr>
            </w:pPr>
            <w:r w:rsidRPr="00D70ADE">
              <w:rPr>
                <w:rFonts w:cs="Times New Roman"/>
                <w:b/>
                <w:bCs/>
                <w:sz w:val="22"/>
              </w:rPr>
              <w:t>Cost of set up</w:t>
            </w:r>
          </w:p>
        </w:tc>
        <w:tc>
          <w:tcPr>
            <w:tcW w:w="5060" w:type="dxa"/>
          </w:tcPr>
          <w:p w14:paraId="290E3D0E" w14:textId="3287399B" w:rsidR="00365747" w:rsidRPr="00D70ADE" w:rsidRDefault="008F6260" w:rsidP="00D75C4F">
            <w:pPr>
              <w:pStyle w:val="ListParagraph"/>
              <w:autoSpaceDE w:val="0"/>
              <w:autoSpaceDN w:val="0"/>
              <w:adjustRightInd w:val="0"/>
              <w:spacing w:line="276" w:lineRule="auto"/>
              <w:ind w:left="0"/>
              <w:rPr>
                <w:rFonts w:cs="Times New Roman"/>
                <w:i/>
                <w:iCs/>
                <w:sz w:val="22"/>
              </w:rPr>
            </w:pPr>
            <w:r w:rsidRPr="00D70ADE">
              <w:rPr>
                <w:rFonts w:cs="Times New Roman"/>
                <w:i/>
                <w:iCs/>
                <w:sz w:val="22"/>
              </w:rPr>
              <w:t>S</w:t>
            </w:r>
            <w:r w:rsidRPr="00D70ADE">
              <w:rPr>
                <w:rFonts w:cs="Times New Roman"/>
                <w:i/>
                <w:iCs/>
                <w:sz w:val="22"/>
                <w:vertAlign w:val="subscript"/>
              </w:rPr>
              <w:t>0</w:t>
            </w:r>
            <w:r w:rsidRPr="00D70ADE">
              <w:rPr>
                <w:rFonts w:cs="Times New Roman"/>
                <w:i/>
                <w:iCs/>
                <w:sz w:val="22"/>
              </w:rPr>
              <w:t>*e</w:t>
            </w:r>
            <w:r w:rsidRPr="00D70ADE">
              <w:rPr>
                <w:rFonts w:cs="Times New Roman"/>
                <w:i/>
                <w:iCs/>
                <w:sz w:val="22"/>
                <w:vertAlign w:val="superscript"/>
              </w:rPr>
              <w:t>-D*T</w:t>
            </w:r>
          </w:p>
        </w:tc>
        <w:tc>
          <w:tcPr>
            <w:tcW w:w="4437" w:type="dxa"/>
          </w:tcPr>
          <w:p w14:paraId="22491B41" w14:textId="02B5BBEE" w:rsidR="00365747" w:rsidRPr="00D70ADE" w:rsidRDefault="0072204E" w:rsidP="00D75C4F">
            <w:pPr>
              <w:pStyle w:val="ListParagraph"/>
              <w:autoSpaceDE w:val="0"/>
              <w:autoSpaceDN w:val="0"/>
              <w:adjustRightInd w:val="0"/>
              <w:spacing w:line="276" w:lineRule="auto"/>
              <w:ind w:left="0"/>
              <w:rPr>
                <w:rFonts w:cs="Times New Roman"/>
                <w:i/>
                <w:iCs/>
                <w:sz w:val="22"/>
              </w:rPr>
            </w:pPr>
            <w:r w:rsidRPr="00D70ADE">
              <w:rPr>
                <w:rFonts w:cs="Times New Roman"/>
                <w:i/>
                <w:iCs/>
                <w:sz w:val="22"/>
              </w:rPr>
              <w:t>K*e</w:t>
            </w:r>
            <w:r w:rsidRPr="00D70ADE">
              <w:rPr>
                <w:rFonts w:cs="Times New Roman"/>
                <w:i/>
                <w:iCs/>
                <w:sz w:val="22"/>
                <w:vertAlign w:val="superscript"/>
              </w:rPr>
              <w:t>-r*T</w:t>
            </w:r>
          </w:p>
        </w:tc>
      </w:tr>
    </w:tbl>
    <w:p w14:paraId="2CBD356C" w14:textId="77777777" w:rsidR="0074452C" w:rsidRDefault="008354D0" w:rsidP="00D75C4F">
      <w:pPr>
        <w:autoSpaceDE w:val="0"/>
        <w:autoSpaceDN w:val="0"/>
        <w:adjustRightInd w:val="0"/>
        <w:spacing w:after="0"/>
        <w:rPr>
          <w:rFonts w:cs="Times New Roman"/>
          <w:sz w:val="22"/>
        </w:rPr>
      </w:pPr>
      <w:r w:rsidRPr="00D70ADE">
        <w:rPr>
          <w:rFonts w:cs="Times New Roman"/>
          <w:sz w:val="22"/>
        </w:rPr>
        <w:t xml:space="preserve">As payoffs </w:t>
      </w:r>
      <w:r w:rsidR="005165C1">
        <w:rPr>
          <w:rFonts w:cs="Times New Roman"/>
          <w:sz w:val="22"/>
        </w:rPr>
        <w:t>of</w:t>
      </w:r>
      <w:r w:rsidRPr="00D70ADE">
        <w:rPr>
          <w:rFonts w:cs="Times New Roman"/>
          <w:sz w:val="22"/>
        </w:rPr>
        <w:t xml:space="preserve"> both portfolios are equal thus, the cost of setting up the portfolios must be equal. </w:t>
      </w:r>
    </w:p>
    <w:p w14:paraId="2D11B17E" w14:textId="68E4CDEF" w:rsidR="008354D0" w:rsidRPr="00D70ADE" w:rsidRDefault="008354D0" w:rsidP="00D75C4F">
      <w:pPr>
        <w:autoSpaceDE w:val="0"/>
        <w:autoSpaceDN w:val="0"/>
        <w:adjustRightInd w:val="0"/>
        <w:spacing w:after="0"/>
        <w:rPr>
          <w:rFonts w:cs="Times New Roman"/>
          <w:sz w:val="22"/>
        </w:rPr>
      </w:pPr>
      <w:r w:rsidRPr="00D70ADE">
        <w:rPr>
          <w:rFonts w:cs="Times New Roman"/>
          <w:sz w:val="22"/>
        </w:rPr>
        <w:t xml:space="preserve">Thus, </w:t>
      </w:r>
      <w:r w:rsidRPr="00D70ADE">
        <w:rPr>
          <w:rFonts w:cs="Times New Roman"/>
          <w:i/>
          <w:iCs/>
          <w:sz w:val="22"/>
        </w:rPr>
        <w:t>K = S</w:t>
      </w:r>
      <w:r w:rsidRPr="00D70ADE">
        <w:rPr>
          <w:rFonts w:cs="Times New Roman"/>
          <w:i/>
          <w:iCs/>
          <w:sz w:val="22"/>
          <w:vertAlign w:val="subscript"/>
        </w:rPr>
        <w:t>0</w:t>
      </w:r>
      <w:r w:rsidRPr="00D70ADE">
        <w:rPr>
          <w:rFonts w:cs="Times New Roman"/>
          <w:i/>
          <w:iCs/>
          <w:sz w:val="22"/>
        </w:rPr>
        <w:t>*e</w:t>
      </w:r>
      <w:r w:rsidRPr="00D70ADE">
        <w:rPr>
          <w:rFonts w:cs="Times New Roman"/>
          <w:i/>
          <w:iCs/>
          <w:sz w:val="22"/>
          <w:vertAlign w:val="superscript"/>
        </w:rPr>
        <w:t>(r-D) *T</w:t>
      </w:r>
    </w:p>
    <w:p w14:paraId="36C3BE80" w14:textId="23A0E6E2" w:rsidR="00CF0E94" w:rsidRPr="00D70ADE" w:rsidRDefault="00CF0E94" w:rsidP="00E56BED">
      <w:pPr>
        <w:pStyle w:val="ListParagraph"/>
        <w:numPr>
          <w:ilvl w:val="0"/>
          <w:numId w:val="3"/>
        </w:numPr>
        <w:autoSpaceDE w:val="0"/>
        <w:autoSpaceDN w:val="0"/>
        <w:adjustRightInd w:val="0"/>
        <w:spacing w:after="0"/>
        <w:rPr>
          <w:rFonts w:cs="Times New Roman"/>
          <w:b/>
          <w:bCs/>
          <w:sz w:val="22"/>
        </w:rPr>
      </w:pPr>
      <w:r w:rsidRPr="009A0107">
        <w:rPr>
          <w:rFonts w:cs="Times New Roman"/>
          <w:b/>
          <w:bCs/>
          <w:sz w:val="22"/>
          <w:highlight w:val="yellow"/>
        </w:rPr>
        <w:t>ASSET WITH A COST</w:t>
      </w:r>
      <w:r w:rsidR="009474CF" w:rsidRPr="009A0107">
        <w:rPr>
          <w:rFonts w:cs="Times New Roman"/>
          <w:b/>
          <w:bCs/>
          <w:sz w:val="22"/>
          <w:highlight w:val="yellow"/>
        </w:rPr>
        <w:t>: K = S</w:t>
      </w:r>
      <w:r w:rsidR="009474CF" w:rsidRPr="009A0107">
        <w:rPr>
          <w:rFonts w:cs="Times New Roman"/>
          <w:b/>
          <w:bCs/>
          <w:sz w:val="22"/>
          <w:highlight w:val="yellow"/>
          <w:vertAlign w:val="subscript"/>
        </w:rPr>
        <w:t>0</w:t>
      </w:r>
      <w:r w:rsidR="009474CF" w:rsidRPr="009A0107">
        <w:rPr>
          <w:rFonts w:cs="Times New Roman"/>
          <w:b/>
          <w:bCs/>
          <w:sz w:val="22"/>
          <w:highlight w:val="yellow"/>
        </w:rPr>
        <w:t>*e</w:t>
      </w:r>
      <w:r w:rsidR="009474CF" w:rsidRPr="009A0107">
        <w:rPr>
          <w:rFonts w:cs="Times New Roman"/>
          <w:b/>
          <w:bCs/>
          <w:sz w:val="22"/>
          <w:highlight w:val="yellow"/>
          <w:vertAlign w:val="superscript"/>
        </w:rPr>
        <w:t>r*T</w:t>
      </w:r>
      <w:r w:rsidR="009474CF" w:rsidRPr="009A0107">
        <w:rPr>
          <w:rFonts w:cs="Times New Roman"/>
          <w:b/>
          <w:bCs/>
          <w:sz w:val="22"/>
          <w:highlight w:val="yellow"/>
        </w:rPr>
        <w:t xml:space="preserve"> + C</w:t>
      </w:r>
    </w:p>
    <w:tbl>
      <w:tblPr>
        <w:tblStyle w:val="TableGrid"/>
        <w:tblW w:w="0" w:type="auto"/>
        <w:tblLook w:val="04A0" w:firstRow="1" w:lastRow="0" w:firstColumn="1" w:lastColumn="0" w:noHBand="0" w:noVBand="1"/>
      </w:tblPr>
      <w:tblGrid>
        <w:gridCol w:w="1242"/>
        <w:gridCol w:w="5879"/>
        <w:gridCol w:w="3561"/>
      </w:tblGrid>
      <w:tr w:rsidR="00621F2B" w:rsidRPr="00D70ADE" w14:paraId="5D9258B6" w14:textId="77777777" w:rsidTr="00573759">
        <w:tc>
          <w:tcPr>
            <w:tcW w:w="1242" w:type="dxa"/>
          </w:tcPr>
          <w:p w14:paraId="0D8AB517" w14:textId="50530485" w:rsidR="00621F2B" w:rsidRPr="00D70ADE" w:rsidRDefault="00621F2B" w:rsidP="00D75C4F">
            <w:pPr>
              <w:autoSpaceDE w:val="0"/>
              <w:autoSpaceDN w:val="0"/>
              <w:adjustRightInd w:val="0"/>
              <w:spacing w:line="276" w:lineRule="auto"/>
              <w:rPr>
                <w:rFonts w:cs="Times New Roman"/>
                <w:b/>
                <w:bCs/>
                <w:sz w:val="22"/>
              </w:rPr>
            </w:pPr>
            <w:r w:rsidRPr="00D70ADE">
              <w:rPr>
                <w:rFonts w:cs="Times New Roman"/>
                <w:b/>
                <w:bCs/>
                <w:sz w:val="22"/>
              </w:rPr>
              <w:t xml:space="preserve">Time </w:t>
            </w:r>
          </w:p>
        </w:tc>
        <w:tc>
          <w:tcPr>
            <w:tcW w:w="5879" w:type="dxa"/>
          </w:tcPr>
          <w:p w14:paraId="1D51E736" w14:textId="73014C8A" w:rsidR="00621F2B" w:rsidRPr="00D70ADE" w:rsidRDefault="00621F2B" w:rsidP="00D75C4F">
            <w:pPr>
              <w:autoSpaceDE w:val="0"/>
              <w:autoSpaceDN w:val="0"/>
              <w:adjustRightInd w:val="0"/>
              <w:spacing w:line="276" w:lineRule="auto"/>
              <w:rPr>
                <w:rFonts w:cs="Times New Roman"/>
                <w:b/>
                <w:bCs/>
                <w:sz w:val="22"/>
              </w:rPr>
            </w:pPr>
            <w:r w:rsidRPr="00D70ADE">
              <w:rPr>
                <w:rFonts w:cs="Times New Roman"/>
                <w:b/>
                <w:bCs/>
                <w:sz w:val="22"/>
              </w:rPr>
              <w:t>Portfolio A</w:t>
            </w:r>
          </w:p>
        </w:tc>
        <w:tc>
          <w:tcPr>
            <w:tcW w:w="3561" w:type="dxa"/>
          </w:tcPr>
          <w:p w14:paraId="6A1FB5E7" w14:textId="0DE5CE6D" w:rsidR="00621F2B" w:rsidRPr="00D70ADE" w:rsidRDefault="00621F2B" w:rsidP="00D75C4F">
            <w:pPr>
              <w:autoSpaceDE w:val="0"/>
              <w:autoSpaceDN w:val="0"/>
              <w:adjustRightInd w:val="0"/>
              <w:spacing w:line="276" w:lineRule="auto"/>
              <w:rPr>
                <w:rFonts w:cs="Times New Roman"/>
                <w:b/>
                <w:bCs/>
                <w:sz w:val="22"/>
              </w:rPr>
            </w:pPr>
            <w:r w:rsidRPr="00D70ADE">
              <w:rPr>
                <w:rFonts w:cs="Times New Roman"/>
                <w:b/>
                <w:bCs/>
                <w:sz w:val="22"/>
              </w:rPr>
              <w:t>Portfolio B</w:t>
            </w:r>
          </w:p>
        </w:tc>
      </w:tr>
      <w:tr w:rsidR="00621F2B" w:rsidRPr="00D70ADE" w14:paraId="443699A9" w14:textId="77777777" w:rsidTr="00573759">
        <w:tc>
          <w:tcPr>
            <w:tcW w:w="1242" w:type="dxa"/>
          </w:tcPr>
          <w:p w14:paraId="06633F37" w14:textId="4F4831CA" w:rsidR="00621F2B" w:rsidRPr="00D70ADE" w:rsidRDefault="00621F2B" w:rsidP="00D75C4F">
            <w:pPr>
              <w:autoSpaceDE w:val="0"/>
              <w:autoSpaceDN w:val="0"/>
              <w:adjustRightInd w:val="0"/>
              <w:spacing w:line="276" w:lineRule="auto"/>
              <w:rPr>
                <w:rFonts w:cs="Times New Roman"/>
                <w:b/>
                <w:bCs/>
                <w:sz w:val="22"/>
              </w:rPr>
            </w:pPr>
            <w:r w:rsidRPr="00D70ADE">
              <w:rPr>
                <w:rFonts w:cs="Times New Roman"/>
                <w:b/>
                <w:bCs/>
                <w:sz w:val="22"/>
              </w:rPr>
              <w:t xml:space="preserve">At t=0 </w:t>
            </w:r>
          </w:p>
        </w:tc>
        <w:tc>
          <w:tcPr>
            <w:tcW w:w="5879" w:type="dxa"/>
          </w:tcPr>
          <w:p w14:paraId="4CEBBD17" w14:textId="77777777" w:rsidR="00621F2B" w:rsidRPr="00D70ADE" w:rsidRDefault="00621F2B" w:rsidP="00D75C4F">
            <w:pPr>
              <w:autoSpaceDE w:val="0"/>
              <w:autoSpaceDN w:val="0"/>
              <w:adjustRightInd w:val="0"/>
              <w:spacing w:line="276" w:lineRule="auto"/>
              <w:rPr>
                <w:rFonts w:cs="Times New Roman"/>
                <w:sz w:val="22"/>
              </w:rPr>
            </w:pPr>
            <w:r w:rsidRPr="00D70ADE">
              <w:rPr>
                <w:rFonts w:cs="Times New Roman"/>
                <w:sz w:val="22"/>
              </w:rPr>
              <w:t>&gt;enter into long forward position (K</w:t>
            </w:r>
            <w:r w:rsidRPr="00D70ADE">
              <w:rPr>
                <w:rFonts w:cs="Times New Roman"/>
                <w:sz w:val="22"/>
                <w:vertAlign w:val="superscript"/>
              </w:rPr>
              <w:t>+</w:t>
            </w:r>
            <w:r w:rsidRPr="00D70ADE">
              <w:rPr>
                <w:rFonts w:cs="Times New Roman"/>
                <w:sz w:val="22"/>
              </w:rPr>
              <w:t>)</w:t>
            </w:r>
          </w:p>
          <w:p w14:paraId="287CD5E2" w14:textId="27159C46" w:rsidR="00621F2B" w:rsidRPr="00D70ADE" w:rsidRDefault="00621F2B" w:rsidP="00D75C4F">
            <w:pPr>
              <w:autoSpaceDE w:val="0"/>
              <w:autoSpaceDN w:val="0"/>
              <w:adjustRightInd w:val="0"/>
              <w:spacing w:line="276" w:lineRule="auto"/>
              <w:rPr>
                <w:rFonts w:cs="Times New Roman"/>
                <w:sz w:val="22"/>
              </w:rPr>
            </w:pPr>
            <w:r w:rsidRPr="00D70ADE">
              <w:rPr>
                <w:rFonts w:cs="Times New Roman"/>
                <w:sz w:val="22"/>
              </w:rPr>
              <w:t xml:space="preserve">&gt;invest </w:t>
            </w:r>
            <w:r w:rsidRPr="00D70ADE">
              <w:rPr>
                <w:rFonts w:cs="Times New Roman"/>
                <w:i/>
                <w:iCs/>
                <w:sz w:val="22"/>
              </w:rPr>
              <w:t>K*e</w:t>
            </w:r>
            <w:r w:rsidRPr="00D70ADE">
              <w:rPr>
                <w:rFonts w:cs="Times New Roman"/>
                <w:i/>
                <w:iCs/>
                <w:sz w:val="22"/>
                <w:vertAlign w:val="superscript"/>
              </w:rPr>
              <w:t>-r*T</w:t>
            </w:r>
            <w:r w:rsidRPr="00D70ADE">
              <w:rPr>
                <w:rFonts w:cs="Times New Roman"/>
                <w:sz w:val="22"/>
              </w:rPr>
              <w:t xml:space="preserve"> at RFR</w:t>
            </w:r>
          </w:p>
        </w:tc>
        <w:tc>
          <w:tcPr>
            <w:tcW w:w="3561" w:type="dxa"/>
          </w:tcPr>
          <w:p w14:paraId="51F5FC12" w14:textId="77777777" w:rsidR="00621F2B" w:rsidRPr="00D70ADE" w:rsidRDefault="00621F2B" w:rsidP="00D75C4F">
            <w:pPr>
              <w:autoSpaceDE w:val="0"/>
              <w:autoSpaceDN w:val="0"/>
              <w:adjustRightInd w:val="0"/>
              <w:spacing w:line="276" w:lineRule="auto"/>
              <w:rPr>
                <w:rFonts w:cs="Times New Roman"/>
                <w:sz w:val="22"/>
              </w:rPr>
            </w:pPr>
            <w:r w:rsidRPr="00D70ADE">
              <w:rPr>
                <w:rFonts w:cs="Times New Roman"/>
                <w:sz w:val="22"/>
              </w:rPr>
              <w:t xml:space="preserve">&gt;buy security: </w:t>
            </w:r>
            <w:r w:rsidRPr="00D70ADE">
              <w:rPr>
                <w:rFonts w:cs="Times New Roman"/>
                <w:i/>
                <w:iCs/>
                <w:sz w:val="22"/>
              </w:rPr>
              <w:t>S</w:t>
            </w:r>
            <w:r w:rsidRPr="00D70ADE">
              <w:rPr>
                <w:rFonts w:cs="Times New Roman"/>
                <w:i/>
                <w:iCs/>
                <w:sz w:val="22"/>
                <w:vertAlign w:val="subscript"/>
              </w:rPr>
              <w:t>0</w:t>
            </w:r>
          </w:p>
          <w:p w14:paraId="5825FBB8" w14:textId="604244FD" w:rsidR="00621F2B" w:rsidRPr="00D70ADE" w:rsidRDefault="00621F2B" w:rsidP="00D75C4F">
            <w:pPr>
              <w:autoSpaceDE w:val="0"/>
              <w:autoSpaceDN w:val="0"/>
              <w:adjustRightInd w:val="0"/>
              <w:spacing w:line="276" w:lineRule="auto"/>
              <w:rPr>
                <w:rFonts w:cs="Times New Roman"/>
                <w:sz w:val="22"/>
              </w:rPr>
            </w:pPr>
            <w:r w:rsidRPr="00D70ADE">
              <w:rPr>
                <w:rFonts w:cs="Times New Roman"/>
                <w:sz w:val="22"/>
              </w:rPr>
              <w:t xml:space="preserve">&gt;invest </w:t>
            </w:r>
            <w:r w:rsidR="009474CF" w:rsidRPr="00D70ADE">
              <w:rPr>
                <w:rFonts w:cs="Times New Roman"/>
                <w:i/>
                <w:iCs/>
                <w:sz w:val="22"/>
              </w:rPr>
              <w:t>C*e</w:t>
            </w:r>
            <w:r w:rsidR="009474CF" w:rsidRPr="00D70ADE">
              <w:rPr>
                <w:rFonts w:cs="Times New Roman"/>
                <w:i/>
                <w:iCs/>
                <w:sz w:val="22"/>
                <w:vertAlign w:val="superscript"/>
              </w:rPr>
              <w:t>-r*T</w:t>
            </w:r>
            <w:r w:rsidR="009474CF" w:rsidRPr="00D70ADE">
              <w:rPr>
                <w:rFonts w:cs="Times New Roman"/>
                <w:sz w:val="22"/>
              </w:rPr>
              <w:t xml:space="preserve"> in RFR</w:t>
            </w:r>
          </w:p>
        </w:tc>
      </w:tr>
      <w:tr w:rsidR="009474CF" w:rsidRPr="00D70ADE" w14:paraId="0A98C2B6" w14:textId="77777777" w:rsidTr="00573759">
        <w:tc>
          <w:tcPr>
            <w:tcW w:w="1242" w:type="dxa"/>
          </w:tcPr>
          <w:p w14:paraId="3C1DF23E" w14:textId="7C8C38DE" w:rsidR="009474CF" w:rsidRPr="00D70ADE" w:rsidRDefault="009474CF" w:rsidP="00D75C4F">
            <w:pPr>
              <w:autoSpaceDE w:val="0"/>
              <w:autoSpaceDN w:val="0"/>
              <w:adjustRightInd w:val="0"/>
              <w:spacing w:line="276" w:lineRule="auto"/>
              <w:rPr>
                <w:rFonts w:cs="Times New Roman"/>
                <w:b/>
                <w:bCs/>
                <w:sz w:val="22"/>
              </w:rPr>
            </w:pPr>
            <w:r w:rsidRPr="00D70ADE">
              <w:rPr>
                <w:rFonts w:cs="Times New Roman"/>
                <w:b/>
                <w:bCs/>
                <w:sz w:val="22"/>
              </w:rPr>
              <w:t>At t=T</w:t>
            </w:r>
          </w:p>
        </w:tc>
        <w:tc>
          <w:tcPr>
            <w:tcW w:w="5879" w:type="dxa"/>
          </w:tcPr>
          <w:p w14:paraId="458D5174" w14:textId="3C3DC4D6" w:rsidR="009474CF" w:rsidRPr="00D70ADE" w:rsidRDefault="009474CF" w:rsidP="00D75C4F">
            <w:pPr>
              <w:autoSpaceDE w:val="0"/>
              <w:autoSpaceDN w:val="0"/>
              <w:adjustRightInd w:val="0"/>
              <w:spacing w:line="276" w:lineRule="auto"/>
              <w:rPr>
                <w:rFonts w:cs="Times New Roman"/>
                <w:sz w:val="22"/>
              </w:rPr>
            </w:pPr>
            <w:r w:rsidRPr="00D70ADE">
              <w:rPr>
                <w:rFonts w:cs="Times New Roman"/>
                <w:sz w:val="22"/>
              </w:rPr>
              <w:t xml:space="preserve">&gt;Forward Contract: </w:t>
            </w:r>
            <w:r w:rsidRPr="00D70ADE">
              <w:rPr>
                <w:rFonts w:cs="Times New Roman"/>
                <w:i/>
                <w:iCs/>
                <w:sz w:val="22"/>
              </w:rPr>
              <w:t>S</w:t>
            </w:r>
            <w:r w:rsidRPr="00D70ADE">
              <w:rPr>
                <w:rFonts w:cs="Times New Roman"/>
                <w:i/>
                <w:iCs/>
                <w:sz w:val="22"/>
                <w:vertAlign w:val="subscript"/>
              </w:rPr>
              <w:t>T</w:t>
            </w:r>
            <w:r w:rsidR="00A45A40" w:rsidRPr="00D70ADE">
              <w:rPr>
                <w:rFonts w:cs="Times New Roman"/>
                <w:i/>
                <w:iCs/>
                <w:sz w:val="22"/>
                <w:vertAlign w:val="subscript"/>
              </w:rPr>
              <w:t xml:space="preserve"> </w:t>
            </w:r>
            <w:r w:rsidR="00A45A40" w:rsidRPr="00D70ADE">
              <w:rPr>
                <w:rFonts w:cs="Times New Roman"/>
                <w:i/>
                <w:iCs/>
                <w:sz w:val="22"/>
              </w:rPr>
              <w:t xml:space="preserve">– </w:t>
            </w:r>
            <w:r w:rsidRPr="00D70ADE">
              <w:rPr>
                <w:rFonts w:cs="Times New Roman"/>
                <w:i/>
                <w:iCs/>
                <w:sz w:val="22"/>
              </w:rPr>
              <w:t>K</w:t>
            </w:r>
          </w:p>
          <w:p w14:paraId="63E30FDC" w14:textId="18AADEFA" w:rsidR="009474CF" w:rsidRPr="00D70ADE" w:rsidRDefault="009474CF" w:rsidP="00D75C4F">
            <w:pPr>
              <w:autoSpaceDE w:val="0"/>
              <w:autoSpaceDN w:val="0"/>
              <w:adjustRightInd w:val="0"/>
              <w:spacing w:line="276" w:lineRule="auto"/>
              <w:rPr>
                <w:rFonts w:cs="Times New Roman"/>
                <w:sz w:val="22"/>
              </w:rPr>
            </w:pPr>
            <w:r w:rsidRPr="00D70ADE">
              <w:rPr>
                <w:rFonts w:cs="Times New Roman"/>
                <w:sz w:val="22"/>
              </w:rPr>
              <w:t>&gt;investment: K</w:t>
            </w:r>
          </w:p>
        </w:tc>
        <w:tc>
          <w:tcPr>
            <w:tcW w:w="3561" w:type="dxa"/>
          </w:tcPr>
          <w:p w14:paraId="31E88D21" w14:textId="77777777" w:rsidR="009474CF" w:rsidRPr="00D70ADE" w:rsidRDefault="009474CF" w:rsidP="00D75C4F">
            <w:pPr>
              <w:autoSpaceDE w:val="0"/>
              <w:autoSpaceDN w:val="0"/>
              <w:adjustRightInd w:val="0"/>
              <w:spacing w:line="276" w:lineRule="auto"/>
              <w:rPr>
                <w:rFonts w:cs="Times New Roman"/>
                <w:sz w:val="22"/>
              </w:rPr>
            </w:pPr>
            <w:r w:rsidRPr="00D70ADE">
              <w:rPr>
                <w:rFonts w:cs="Times New Roman"/>
                <w:sz w:val="22"/>
              </w:rPr>
              <w:t xml:space="preserve">&gt;security price: </w:t>
            </w:r>
            <w:r w:rsidRPr="00D70ADE">
              <w:rPr>
                <w:rFonts w:cs="Times New Roman"/>
                <w:i/>
                <w:iCs/>
                <w:sz w:val="22"/>
              </w:rPr>
              <w:t>S</w:t>
            </w:r>
            <w:r w:rsidRPr="00D70ADE">
              <w:rPr>
                <w:rFonts w:cs="Times New Roman"/>
                <w:i/>
                <w:iCs/>
                <w:sz w:val="22"/>
                <w:vertAlign w:val="subscript"/>
              </w:rPr>
              <w:t xml:space="preserve">T </w:t>
            </w:r>
            <w:r w:rsidRPr="00D70ADE">
              <w:rPr>
                <w:rFonts w:cs="Times New Roman"/>
                <w:i/>
                <w:iCs/>
                <w:sz w:val="22"/>
              </w:rPr>
              <w:t>– C</w:t>
            </w:r>
          </w:p>
          <w:p w14:paraId="18E454E0" w14:textId="6B043681" w:rsidR="009474CF" w:rsidRPr="00D70ADE" w:rsidRDefault="009474CF" w:rsidP="00D75C4F">
            <w:pPr>
              <w:autoSpaceDE w:val="0"/>
              <w:autoSpaceDN w:val="0"/>
              <w:adjustRightInd w:val="0"/>
              <w:spacing w:line="276" w:lineRule="auto"/>
              <w:rPr>
                <w:rFonts w:cs="Times New Roman"/>
                <w:sz w:val="22"/>
              </w:rPr>
            </w:pPr>
            <w:r w:rsidRPr="00D70ADE">
              <w:rPr>
                <w:rFonts w:cs="Times New Roman"/>
                <w:sz w:val="22"/>
              </w:rPr>
              <w:t xml:space="preserve">&gt;investment: </w:t>
            </w:r>
            <w:r w:rsidRPr="00D70ADE">
              <w:rPr>
                <w:rFonts w:cs="Times New Roman"/>
                <w:i/>
                <w:iCs/>
                <w:sz w:val="22"/>
              </w:rPr>
              <w:t>C</w:t>
            </w:r>
          </w:p>
        </w:tc>
      </w:tr>
      <w:tr w:rsidR="00A45A40" w:rsidRPr="00D70ADE" w14:paraId="78D2F9C3" w14:textId="77777777" w:rsidTr="00573759">
        <w:tc>
          <w:tcPr>
            <w:tcW w:w="1242" w:type="dxa"/>
          </w:tcPr>
          <w:p w14:paraId="24266120" w14:textId="181E53DF" w:rsidR="00A45A40" w:rsidRPr="00D70ADE" w:rsidRDefault="00F63717" w:rsidP="00D75C4F">
            <w:pPr>
              <w:autoSpaceDE w:val="0"/>
              <w:autoSpaceDN w:val="0"/>
              <w:adjustRightInd w:val="0"/>
              <w:spacing w:line="276" w:lineRule="auto"/>
              <w:rPr>
                <w:rFonts w:cs="Times New Roman"/>
                <w:b/>
                <w:bCs/>
                <w:sz w:val="22"/>
              </w:rPr>
            </w:pPr>
            <w:r>
              <w:rPr>
                <w:rFonts w:cs="Times New Roman"/>
                <w:b/>
                <w:bCs/>
                <w:sz w:val="22"/>
              </w:rPr>
              <w:t>S</w:t>
            </w:r>
            <w:r w:rsidR="00A45A40" w:rsidRPr="00D70ADE">
              <w:rPr>
                <w:rFonts w:cs="Times New Roman"/>
                <w:b/>
                <w:bCs/>
                <w:sz w:val="22"/>
              </w:rPr>
              <w:t>et</w:t>
            </w:r>
            <w:r>
              <w:rPr>
                <w:rFonts w:cs="Times New Roman"/>
                <w:b/>
                <w:bCs/>
                <w:sz w:val="22"/>
              </w:rPr>
              <w:t>up Cost</w:t>
            </w:r>
          </w:p>
        </w:tc>
        <w:tc>
          <w:tcPr>
            <w:tcW w:w="5879" w:type="dxa"/>
          </w:tcPr>
          <w:p w14:paraId="6F68D1C1" w14:textId="5AD769CB" w:rsidR="00A45A40" w:rsidRPr="00D70ADE" w:rsidRDefault="00A45A40" w:rsidP="00D75C4F">
            <w:pPr>
              <w:autoSpaceDE w:val="0"/>
              <w:autoSpaceDN w:val="0"/>
              <w:adjustRightInd w:val="0"/>
              <w:spacing w:line="276" w:lineRule="auto"/>
              <w:rPr>
                <w:rFonts w:cs="Times New Roman"/>
                <w:i/>
                <w:iCs/>
                <w:sz w:val="22"/>
              </w:rPr>
            </w:pPr>
            <w:r w:rsidRPr="00D70ADE">
              <w:rPr>
                <w:rFonts w:cs="Times New Roman"/>
                <w:i/>
                <w:iCs/>
                <w:sz w:val="22"/>
              </w:rPr>
              <w:t>K*e</w:t>
            </w:r>
            <w:r w:rsidRPr="00D70ADE">
              <w:rPr>
                <w:rFonts w:cs="Times New Roman"/>
                <w:i/>
                <w:iCs/>
                <w:sz w:val="22"/>
                <w:vertAlign w:val="superscript"/>
              </w:rPr>
              <w:t>-r*T</w:t>
            </w:r>
          </w:p>
        </w:tc>
        <w:tc>
          <w:tcPr>
            <w:tcW w:w="3561" w:type="dxa"/>
          </w:tcPr>
          <w:p w14:paraId="2343BDBE" w14:textId="167E0D52" w:rsidR="00A45A40" w:rsidRPr="00D70ADE" w:rsidRDefault="00A45A40" w:rsidP="00D75C4F">
            <w:pPr>
              <w:autoSpaceDE w:val="0"/>
              <w:autoSpaceDN w:val="0"/>
              <w:adjustRightInd w:val="0"/>
              <w:spacing w:line="276" w:lineRule="auto"/>
              <w:rPr>
                <w:rFonts w:cs="Times New Roman"/>
                <w:i/>
                <w:iCs/>
                <w:sz w:val="22"/>
                <w:vertAlign w:val="superscript"/>
              </w:rPr>
            </w:pPr>
            <w:r w:rsidRPr="00D70ADE">
              <w:rPr>
                <w:rFonts w:cs="Times New Roman"/>
                <w:i/>
                <w:iCs/>
                <w:sz w:val="22"/>
              </w:rPr>
              <w:t>S</w:t>
            </w:r>
            <w:r w:rsidRPr="00D70ADE">
              <w:rPr>
                <w:rFonts w:cs="Times New Roman"/>
                <w:i/>
                <w:iCs/>
                <w:sz w:val="22"/>
                <w:vertAlign w:val="subscript"/>
              </w:rPr>
              <w:t>0</w:t>
            </w:r>
            <w:r w:rsidRPr="00D70ADE">
              <w:rPr>
                <w:rFonts w:cs="Times New Roman"/>
                <w:i/>
                <w:iCs/>
                <w:sz w:val="22"/>
                <w:vertAlign w:val="superscript"/>
              </w:rPr>
              <w:t xml:space="preserve"> </w:t>
            </w:r>
            <w:r w:rsidRPr="00D70ADE">
              <w:rPr>
                <w:rFonts w:cs="Times New Roman"/>
                <w:i/>
                <w:iCs/>
                <w:sz w:val="22"/>
              </w:rPr>
              <w:t>+ C*e</w:t>
            </w:r>
            <w:r w:rsidRPr="00D70ADE">
              <w:rPr>
                <w:rFonts w:cs="Times New Roman"/>
                <w:i/>
                <w:iCs/>
                <w:sz w:val="22"/>
                <w:vertAlign w:val="superscript"/>
              </w:rPr>
              <w:t>-r*T</w:t>
            </w:r>
          </w:p>
        </w:tc>
      </w:tr>
    </w:tbl>
    <w:p w14:paraId="048D3B01" w14:textId="77777777" w:rsidR="000B5A1C" w:rsidRDefault="009474CF" w:rsidP="00D75C4F">
      <w:pPr>
        <w:autoSpaceDE w:val="0"/>
        <w:autoSpaceDN w:val="0"/>
        <w:adjustRightInd w:val="0"/>
        <w:spacing w:after="0"/>
        <w:rPr>
          <w:rFonts w:cs="Times New Roman"/>
          <w:sz w:val="22"/>
        </w:rPr>
      </w:pPr>
      <w:r w:rsidRPr="00D70ADE">
        <w:rPr>
          <w:rFonts w:cs="Times New Roman"/>
          <w:sz w:val="22"/>
        </w:rPr>
        <w:t xml:space="preserve">As payoffs </w:t>
      </w:r>
      <w:r w:rsidR="005165C1">
        <w:rPr>
          <w:rFonts w:cs="Times New Roman"/>
          <w:sz w:val="22"/>
        </w:rPr>
        <w:t>of</w:t>
      </w:r>
      <w:r w:rsidRPr="00D70ADE">
        <w:rPr>
          <w:rFonts w:cs="Times New Roman"/>
          <w:sz w:val="22"/>
        </w:rPr>
        <w:t xml:space="preserve"> both portfolios are equal</w:t>
      </w:r>
      <w:r w:rsidR="00A45A40" w:rsidRPr="00D70ADE">
        <w:rPr>
          <w:rFonts w:cs="Times New Roman"/>
          <w:sz w:val="22"/>
        </w:rPr>
        <w:t xml:space="preserve"> (S</w:t>
      </w:r>
      <w:r w:rsidR="00A45A40" w:rsidRPr="00D70ADE">
        <w:rPr>
          <w:rFonts w:cs="Times New Roman"/>
          <w:sz w:val="22"/>
          <w:vertAlign w:val="subscript"/>
        </w:rPr>
        <w:t>T</w:t>
      </w:r>
      <w:r w:rsidR="00A45A40" w:rsidRPr="00D70ADE">
        <w:rPr>
          <w:rFonts w:cs="Times New Roman"/>
          <w:sz w:val="22"/>
        </w:rPr>
        <w:t>)</w:t>
      </w:r>
      <w:r w:rsidRPr="00D70ADE">
        <w:rPr>
          <w:rFonts w:cs="Times New Roman"/>
          <w:sz w:val="22"/>
        </w:rPr>
        <w:t xml:space="preserve"> thus, the cost of setting up the portfolios must be equal. </w:t>
      </w:r>
    </w:p>
    <w:p w14:paraId="35FADEC6" w14:textId="3AF5D8DC" w:rsidR="00BF57E4" w:rsidRPr="00D70ADE" w:rsidRDefault="009474CF" w:rsidP="00D75C4F">
      <w:pPr>
        <w:autoSpaceDE w:val="0"/>
        <w:autoSpaceDN w:val="0"/>
        <w:adjustRightInd w:val="0"/>
        <w:spacing w:after="0"/>
        <w:rPr>
          <w:rFonts w:cs="Times New Roman"/>
          <w:sz w:val="22"/>
        </w:rPr>
      </w:pPr>
      <w:r w:rsidRPr="00D70ADE">
        <w:rPr>
          <w:rFonts w:cs="Times New Roman"/>
          <w:sz w:val="22"/>
        </w:rPr>
        <w:t xml:space="preserve">Thus, </w:t>
      </w:r>
      <w:r w:rsidRPr="00D70ADE">
        <w:rPr>
          <w:rFonts w:cs="Times New Roman"/>
          <w:i/>
          <w:iCs/>
          <w:sz w:val="22"/>
        </w:rPr>
        <w:t>K = S</w:t>
      </w:r>
      <w:r w:rsidRPr="00D70ADE">
        <w:rPr>
          <w:rFonts w:cs="Times New Roman"/>
          <w:i/>
          <w:iCs/>
          <w:sz w:val="22"/>
          <w:vertAlign w:val="subscript"/>
        </w:rPr>
        <w:t>0</w:t>
      </w:r>
      <w:r w:rsidRPr="00D70ADE">
        <w:rPr>
          <w:rFonts w:cs="Times New Roman"/>
          <w:i/>
          <w:iCs/>
          <w:sz w:val="22"/>
        </w:rPr>
        <w:t>*e</w:t>
      </w:r>
      <w:r w:rsidRPr="00D70ADE">
        <w:rPr>
          <w:rFonts w:cs="Times New Roman"/>
          <w:i/>
          <w:iCs/>
          <w:sz w:val="22"/>
          <w:vertAlign w:val="superscript"/>
        </w:rPr>
        <w:t>r*T</w:t>
      </w:r>
      <w:r w:rsidRPr="00D70ADE">
        <w:rPr>
          <w:rFonts w:cs="Times New Roman"/>
          <w:i/>
          <w:iCs/>
          <w:sz w:val="22"/>
        </w:rPr>
        <w:t xml:space="preserve"> + C</w:t>
      </w:r>
    </w:p>
    <w:p w14:paraId="4805C82B" w14:textId="3F1FC433" w:rsidR="00E36121" w:rsidRDefault="00E36121" w:rsidP="00E56BED">
      <w:pPr>
        <w:pStyle w:val="ListParagraph"/>
        <w:numPr>
          <w:ilvl w:val="0"/>
          <w:numId w:val="3"/>
        </w:numPr>
        <w:autoSpaceDE w:val="0"/>
        <w:autoSpaceDN w:val="0"/>
        <w:adjustRightInd w:val="0"/>
        <w:spacing w:after="0"/>
        <w:rPr>
          <w:rFonts w:cs="Times New Roman"/>
          <w:b/>
          <w:bCs/>
          <w:sz w:val="22"/>
        </w:rPr>
      </w:pPr>
      <w:r w:rsidRPr="009A0107">
        <w:rPr>
          <w:rFonts w:cs="Times New Roman"/>
          <w:b/>
          <w:bCs/>
          <w:sz w:val="22"/>
          <w:highlight w:val="yellow"/>
        </w:rPr>
        <w:t>PUT</w:t>
      </w:r>
      <w:r w:rsidR="006829F7" w:rsidRPr="009A0107">
        <w:rPr>
          <w:rFonts w:cs="Times New Roman"/>
          <w:b/>
          <w:bCs/>
          <w:sz w:val="22"/>
          <w:highlight w:val="yellow"/>
        </w:rPr>
        <w:t xml:space="preserve"> </w:t>
      </w:r>
      <w:r w:rsidRPr="009A0107">
        <w:rPr>
          <w:rFonts w:cs="Times New Roman"/>
          <w:b/>
          <w:bCs/>
          <w:sz w:val="22"/>
          <w:highlight w:val="yellow"/>
        </w:rPr>
        <w:t xml:space="preserve">CALL PARITY </w:t>
      </w:r>
      <w:r w:rsidR="009A0107" w:rsidRPr="009A0107">
        <w:rPr>
          <w:rFonts w:cs="Times New Roman"/>
          <w:b/>
          <w:bCs/>
          <w:sz w:val="22"/>
          <w:highlight w:val="yellow"/>
        </w:rPr>
        <w:t>(Without Dividend)</w:t>
      </w:r>
    </w:p>
    <w:p w14:paraId="224E3B0D" w14:textId="77777777" w:rsidR="006829F7" w:rsidRPr="00D70ADE" w:rsidRDefault="006829F7" w:rsidP="006829F7">
      <w:pPr>
        <w:autoSpaceDE w:val="0"/>
        <w:autoSpaceDN w:val="0"/>
        <w:adjustRightInd w:val="0"/>
        <w:spacing w:after="0"/>
        <w:rPr>
          <w:rFonts w:cs="Times New Roman"/>
          <w:sz w:val="22"/>
        </w:rPr>
      </w:pPr>
      <w:r w:rsidRPr="00D70ADE">
        <w:rPr>
          <w:rFonts w:cs="Times New Roman"/>
          <w:sz w:val="22"/>
        </w:rPr>
        <w:t>Assumptions-</w:t>
      </w:r>
    </w:p>
    <w:p w14:paraId="2E3C289B" w14:textId="77777777" w:rsidR="006829F7" w:rsidRPr="00D70ADE" w:rsidRDefault="006829F7" w:rsidP="006829F7">
      <w:pPr>
        <w:pStyle w:val="ListParagraph"/>
        <w:numPr>
          <w:ilvl w:val="0"/>
          <w:numId w:val="1"/>
        </w:numPr>
        <w:autoSpaceDE w:val="0"/>
        <w:autoSpaceDN w:val="0"/>
        <w:adjustRightInd w:val="0"/>
        <w:spacing w:after="0"/>
        <w:rPr>
          <w:rFonts w:cs="Times New Roman"/>
          <w:sz w:val="22"/>
        </w:rPr>
      </w:pPr>
      <w:r w:rsidRPr="00D70ADE">
        <w:rPr>
          <w:rFonts w:cs="Times New Roman"/>
          <w:sz w:val="22"/>
        </w:rPr>
        <w:t>Non-dividend paying security</w:t>
      </w:r>
    </w:p>
    <w:p w14:paraId="54EE95B4" w14:textId="77777777" w:rsidR="006829F7" w:rsidRPr="00D70ADE" w:rsidRDefault="006829F7" w:rsidP="006829F7">
      <w:pPr>
        <w:pStyle w:val="ListParagraph"/>
        <w:numPr>
          <w:ilvl w:val="0"/>
          <w:numId w:val="1"/>
        </w:numPr>
        <w:autoSpaceDE w:val="0"/>
        <w:autoSpaceDN w:val="0"/>
        <w:adjustRightInd w:val="0"/>
        <w:spacing w:after="0"/>
        <w:rPr>
          <w:rFonts w:cs="Times New Roman"/>
          <w:sz w:val="22"/>
        </w:rPr>
      </w:pPr>
      <w:r w:rsidRPr="00D70ADE">
        <w:rPr>
          <w:rFonts w:cs="Times New Roman"/>
          <w:sz w:val="22"/>
        </w:rPr>
        <w:t>Equation holds true only for European style options</w:t>
      </w:r>
    </w:p>
    <w:tbl>
      <w:tblPr>
        <w:tblStyle w:val="TableGrid"/>
        <w:tblW w:w="0" w:type="auto"/>
        <w:jc w:val="center"/>
        <w:tblLook w:val="04A0" w:firstRow="1" w:lastRow="0" w:firstColumn="1" w:lastColumn="0" w:noHBand="0" w:noVBand="1"/>
      </w:tblPr>
      <w:tblGrid>
        <w:gridCol w:w="2235"/>
        <w:gridCol w:w="3827"/>
        <w:gridCol w:w="3118"/>
      </w:tblGrid>
      <w:tr w:rsidR="006829F7" w:rsidRPr="00D70ADE" w14:paraId="6127A21C" w14:textId="77777777" w:rsidTr="00A60023">
        <w:trPr>
          <w:jc w:val="center"/>
        </w:trPr>
        <w:tc>
          <w:tcPr>
            <w:tcW w:w="9180" w:type="dxa"/>
            <w:gridSpan w:val="3"/>
          </w:tcPr>
          <w:p w14:paraId="5FF1FA99" w14:textId="77777777" w:rsidR="006829F7" w:rsidRPr="00D70ADE" w:rsidRDefault="006829F7" w:rsidP="00A60023">
            <w:pPr>
              <w:autoSpaceDE w:val="0"/>
              <w:autoSpaceDN w:val="0"/>
              <w:adjustRightInd w:val="0"/>
              <w:spacing w:line="276" w:lineRule="auto"/>
              <w:jc w:val="center"/>
              <w:rPr>
                <w:rFonts w:cs="Times New Roman"/>
                <w:b/>
                <w:bCs/>
                <w:sz w:val="22"/>
              </w:rPr>
            </w:pPr>
            <w:r w:rsidRPr="00D70ADE">
              <w:rPr>
                <w:rFonts w:cs="Times New Roman"/>
                <w:b/>
                <w:bCs/>
                <w:sz w:val="22"/>
              </w:rPr>
              <w:t>Notional Portfolio (Without Dividend Asset)</w:t>
            </w:r>
          </w:p>
        </w:tc>
      </w:tr>
      <w:tr w:rsidR="006829F7" w:rsidRPr="00D70ADE" w14:paraId="64C49AAC" w14:textId="77777777" w:rsidTr="00A60023">
        <w:trPr>
          <w:jc w:val="center"/>
        </w:trPr>
        <w:tc>
          <w:tcPr>
            <w:tcW w:w="2235" w:type="dxa"/>
          </w:tcPr>
          <w:p w14:paraId="488306E7" w14:textId="77777777" w:rsidR="006829F7" w:rsidRPr="00D70ADE" w:rsidRDefault="006829F7" w:rsidP="00A60023">
            <w:pPr>
              <w:autoSpaceDE w:val="0"/>
              <w:autoSpaceDN w:val="0"/>
              <w:adjustRightInd w:val="0"/>
              <w:spacing w:line="276" w:lineRule="auto"/>
              <w:rPr>
                <w:rFonts w:cs="Times New Roman"/>
                <w:b/>
                <w:bCs/>
                <w:sz w:val="22"/>
              </w:rPr>
            </w:pPr>
          </w:p>
        </w:tc>
        <w:tc>
          <w:tcPr>
            <w:tcW w:w="3827" w:type="dxa"/>
          </w:tcPr>
          <w:p w14:paraId="65ACB9FC" w14:textId="77777777" w:rsidR="006829F7" w:rsidRPr="00D70ADE" w:rsidRDefault="006829F7" w:rsidP="00A60023">
            <w:pPr>
              <w:autoSpaceDE w:val="0"/>
              <w:autoSpaceDN w:val="0"/>
              <w:adjustRightInd w:val="0"/>
              <w:spacing w:line="276" w:lineRule="auto"/>
              <w:rPr>
                <w:rFonts w:cs="Times New Roman"/>
                <w:b/>
                <w:bCs/>
                <w:sz w:val="22"/>
              </w:rPr>
            </w:pPr>
            <w:r w:rsidRPr="00D70ADE">
              <w:rPr>
                <w:rFonts w:cs="Times New Roman"/>
                <w:b/>
                <w:bCs/>
                <w:sz w:val="22"/>
              </w:rPr>
              <w:t>Portfolio A</w:t>
            </w:r>
          </w:p>
        </w:tc>
        <w:tc>
          <w:tcPr>
            <w:tcW w:w="3118" w:type="dxa"/>
          </w:tcPr>
          <w:p w14:paraId="2E67F23B" w14:textId="77777777" w:rsidR="006829F7" w:rsidRPr="00D70ADE" w:rsidRDefault="006829F7" w:rsidP="00A60023">
            <w:pPr>
              <w:autoSpaceDE w:val="0"/>
              <w:autoSpaceDN w:val="0"/>
              <w:adjustRightInd w:val="0"/>
              <w:spacing w:line="276" w:lineRule="auto"/>
              <w:rPr>
                <w:rFonts w:cs="Times New Roman"/>
                <w:b/>
                <w:bCs/>
                <w:sz w:val="22"/>
              </w:rPr>
            </w:pPr>
            <w:r w:rsidRPr="00D70ADE">
              <w:rPr>
                <w:rFonts w:cs="Times New Roman"/>
                <w:b/>
                <w:bCs/>
                <w:sz w:val="22"/>
              </w:rPr>
              <w:t>Portfolio B</w:t>
            </w:r>
          </w:p>
        </w:tc>
      </w:tr>
      <w:tr w:rsidR="006829F7" w:rsidRPr="00D70ADE" w14:paraId="5BE710D8" w14:textId="77777777" w:rsidTr="00A60023">
        <w:trPr>
          <w:jc w:val="center"/>
        </w:trPr>
        <w:tc>
          <w:tcPr>
            <w:tcW w:w="2235" w:type="dxa"/>
          </w:tcPr>
          <w:p w14:paraId="656E9F22" w14:textId="77777777" w:rsidR="006829F7" w:rsidRPr="00D70ADE" w:rsidRDefault="006829F7" w:rsidP="00A60023">
            <w:pPr>
              <w:autoSpaceDE w:val="0"/>
              <w:autoSpaceDN w:val="0"/>
              <w:adjustRightInd w:val="0"/>
              <w:spacing w:line="276" w:lineRule="auto"/>
              <w:rPr>
                <w:rFonts w:cs="Times New Roman"/>
                <w:b/>
                <w:bCs/>
                <w:sz w:val="22"/>
              </w:rPr>
            </w:pPr>
            <w:r w:rsidRPr="00D70ADE">
              <w:rPr>
                <w:rFonts w:cs="Times New Roman"/>
                <w:b/>
                <w:bCs/>
                <w:sz w:val="22"/>
              </w:rPr>
              <w:t>Time t</w:t>
            </w:r>
          </w:p>
        </w:tc>
        <w:tc>
          <w:tcPr>
            <w:tcW w:w="3827" w:type="dxa"/>
          </w:tcPr>
          <w:p w14:paraId="5FDBD5B5" w14:textId="77777777" w:rsidR="006829F7" w:rsidRPr="00D70ADE" w:rsidRDefault="006829F7" w:rsidP="00A60023">
            <w:pPr>
              <w:autoSpaceDE w:val="0"/>
              <w:autoSpaceDN w:val="0"/>
              <w:adjustRightInd w:val="0"/>
              <w:spacing w:line="276" w:lineRule="auto"/>
              <w:rPr>
                <w:rFonts w:cs="Times New Roman"/>
                <w:sz w:val="22"/>
              </w:rPr>
            </w:pPr>
            <w:r w:rsidRPr="00D70ADE">
              <w:rPr>
                <w:rFonts w:cs="Times New Roman"/>
                <w:sz w:val="22"/>
              </w:rPr>
              <w:t>&gt;Call option: c</w:t>
            </w:r>
            <w:r w:rsidRPr="00D70ADE">
              <w:rPr>
                <w:rFonts w:cs="Times New Roman"/>
                <w:sz w:val="22"/>
                <w:vertAlign w:val="subscript"/>
              </w:rPr>
              <w:t>t</w:t>
            </w:r>
          </w:p>
          <w:p w14:paraId="0FA27259" w14:textId="77777777" w:rsidR="006829F7" w:rsidRPr="00D70ADE" w:rsidRDefault="006829F7" w:rsidP="00A60023">
            <w:pPr>
              <w:autoSpaceDE w:val="0"/>
              <w:autoSpaceDN w:val="0"/>
              <w:adjustRightInd w:val="0"/>
              <w:spacing w:line="276" w:lineRule="auto"/>
              <w:rPr>
                <w:rFonts w:cs="Times New Roman"/>
                <w:sz w:val="22"/>
              </w:rPr>
            </w:pPr>
            <w:r w:rsidRPr="00D70ADE">
              <w:rPr>
                <w:rFonts w:cs="Times New Roman"/>
                <w:sz w:val="22"/>
              </w:rPr>
              <w:t>&gt;investment: K*e</w:t>
            </w:r>
            <w:r w:rsidRPr="00D70ADE">
              <w:rPr>
                <w:rFonts w:cs="Times New Roman"/>
                <w:sz w:val="22"/>
                <w:vertAlign w:val="superscript"/>
              </w:rPr>
              <w:t>-r(T-t)</w:t>
            </w:r>
          </w:p>
        </w:tc>
        <w:tc>
          <w:tcPr>
            <w:tcW w:w="3118" w:type="dxa"/>
          </w:tcPr>
          <w:p w14:paraId="660981E4" w14:textId="77777777" w:rsidR="006829F7" w:rsidRPr="00D70ADE" w:rsidRDefault="006829F7" w:rsidP="00A60023">
            <w:pPr>
              <w:autoSpaceDE w:val="0"/>
              <w:autoSpaceDN w:val="0"/>
              <w:adjustRightInd w:val="0"/>
              <w:spacing w:line="276" w:lineRule="auto"/>
              <w:rPr>
                <w:rFonts w:cs="Times New Roman"/>
                <w:sz w:val="22"/>
              </w:rPr>
            </w:pPr>
            <w:r w:rsidRPr="00D70ADE">
              <w:rPr>
                <w:rFonts w:cs="Times New Roman"/>
                <w:sz w:val="22"/>
              </w:rPr>
              <w:t>&gt;Put option: p</w:t>
            </w:r>
            <w:r w:rsidRPr="00D70ADE">
              <w:rPr>
                <w:rFonts w:cs="Times New Roman"/>
                <w:sz w:val="22"/>
                <w:vertAlign w:val="subscript"/>
              </w:rPr>
              <w:t>t</w:t>
            </w:r>
          </w:p>
          <w:p w14:paraId="15C90590" w14:textId="77777777" w:rsidR="006829F7" w:rsidRPr="00D70ADE" w:rsidRDefault="006829F7" w:rsidP="00A60023">
            <w:pPr>
              <w:autoSpaceDE w:val="0"/>
              <w:autoSpaceDN w:val="0"/>
              <w:adjustRightInd w:val="0"/>
              <w:spacing w:line="276" w:lineRule="auto"/>
              <w:rPr>
                <w:rFonts w:cs="Times New Roman"/>
                <w:sz w:val="22"/>
                <w:vertAlign w:val="superscript"/>
              </w:rPr>
            </w:pPr>
            <w:r w:rsidRPr="00D70ADE">
              <w:rPr>
                <w:rFonts w:cs="Times New Roman"/>
                <w:sz w:val="22"/>
              </w:rPr>
              <w:t>&gt;security: S</w:t>
            </w:r>
            <w:r w:rsidRPr="00D70ADE">
              <w:rPr>
                <w:rFonts w:cs="Times New Roman"/>
                <w:sz w:val="22"/>
                <w:vertAlign w:val="subscript"/>
              </w:rPr>
              <w:t>t</w:t>
            </w:r>
          </w:p>
        </w:tc>
      </w:tr>
      <w:tr w:rsidR="006829F7" w:rsidRPr="00D70ADE" w14:paraId="4952E96A" w14:textId="77777777" w:rsidTr="00A60023">
        <w:trPr>
          <w:jc w:val="center"/>
        </w:trPr>
        <w:tc>
          <w:tcPr>
            <w:tcW w:w="2235" w:type="dxa"/>
          </w:tcPr>
          <w:p w14:paraId="4A7E1CC3" w14:textId="77777777" w:rsidR="006829F7" w:rsidRPr="00D70ADE" w:rsidRDefault="006829F7" w:rsidP="00A60023">
            <w:pPr>
              <w:autoSpaceDE w:val="0"/>
              <w:autoSpaceDN w:val="0"/>
              <w:adjustRightInd w:val="0"/>
              <w:spacing w:line="276" w:lineRule="auto"/>
              <w:rPr>
                <w:rFonts w:cs="Times New Roman"/>
                <w:b/>
                <w:bCs/>
                <w:sz w:val="22"/>
              </w:rPr>
            </w:pPr>
            <w:r w:rsidRPr="00D70ADE">
              <w:rPr>
                <w:rFonts w:cs="Times New Roman"/>
                <w:b/>
                <w:bCs/>
                <w:sz w:val="22"/>
              </w:rPr>
              <w:t>At maturity T,</w:t>
            </w:r>
          </w:p>
          <w:p w14:paraId="63224D10" w14:textId="77777777" w:rsidR="006829F7" w:rsidRPr="00D70ADE" w:rsidRDefault="006829F7" w:rsidP="006829F7">
            <w:pPr>
              <w:pStyle w:val="ListParagraph"/>
              <w:numPr>
                <w:ilvl w:val="0"/>
                <w:numId w:val="4"/>
              </w:numPr>
              <w:autoSpaceDE w:val="0"/>
              <w:autoSpaceDN w:val="0"/>
              <w:adjustRightInd w:val="0"/>
              <w:spacing w:line="276" w:lineRule="auto"/>
              <w:rPr>
                <w:rFonts w:cs="Times New Roman"/>
                <w:b/>
                <w:bCs/>
                <w:sz w:val="22"/>
              </w:rPr>
            </w:pPr>
            <w:r w:rsidRPr="00D70ADE">
              <w:rPr>
                <w:rFonts w:cs="Times New Roman"/>
                <w:b/>
                <w:bCs/>
                <w:sz w:val="22"/>
              </w:rPr>
              <w:t>S</w:t>
            </w:r>
            <w:r w:rsidRPr="00D70ADE">
              <w:rPr>
                <w:rFonts w:cs="Times New Roman"/>
                <w:b/>
                <w:bCs/>
                <w:sz w:val="22"/>
                <w:vertAlign w:val="subscript"/>
              </w:rPr>
              <w:t>T</w:t>
            </w:r>
            <w:r w:rsidRPr="00D70ADE">
              <w:rPr>
                <w:rFonts w:cs="Times New Roman"/>
                <w:b/>
                <w:bCs/>
                <w:sz w:val="22"/>
              </w:rPr>
              <w:t xml:space="preserve"> = K</w:t>
            </w:r>
          </w:p>
          <w:p w14:paraId="35F3520E" w14:textId="77777777" w:rsidR="006829F7" w:rsidRPr="00D70ADE" w:rsidRDefault="006829F7" w:rsidP="006829F7">
            <w:pPr>
              <w:pStyle w:val="ListParagraph"/>
              <w:numPr>
                <w:ilvl w:val="0"/>
                <w:numId w:val="4"/>
              </w:numPr>
              <w:autoSpaceDE w:val="0"/>
              <w:autoSpaceDN w:val="0"/>
              <w:adjustRightInd w:val="0"/>
              <w:spacing w:line="276" w:lineRule="auto"/>
              <w:rPr>
                <w:rFonts w:cs="Times New Roman"/>
                <w:b/>
                <w:bCs/>
                <w:sz w:val="22"/>
              </w:rPr>
            </w:pPr>
            <w:r w:rsidRPr="00D70ADE">
              <w:rPr>
                <w:rFonts w:cs="Times New Roman"/>
                <w:b/>
                <w:bCs/>
                <w:sz w:val="22"/>
              </w:rPr>
              <w:t>S</w:t>
            </w:r>
            <w:r w:rsidRPr="00D70ADE">
              <w:rPr>
                <w:rFonts w:cs="Times New Roman"/>
                <w:b/>
                <w:bCs/>
                <w:sz w:val="22"/>
                <w:vertAlign w:val="subscript"/>
              </w:rPr>
              <w:t>T</w:t>
            </w:r>
            <w:r w:rsidRPr="00D70ADE">
              <w:rPr>
                <w:rFonts w:cs="Times New Roman"/>
                <w:b/>
                <w:bCs/>
                <w:sz w:val="22"/>
              </w:rPr>
              <w:t xml:space="preserve"> &gt; K</w:t>
            </w:r>
          </w:p>
          <w:p w14:paraId="529FA47F" w14:textId="77777777" w:rsidR="006829F7" w:rsidRPr="00D70ADE" w:rsidRDefault="006829F7" w:rsidP="006829F7">
            <w:pPr>
              <w:pStyle w:val="ListParagraph"/>
              <w:numPr>
                <w:ilvl w:val="0"/>
                <w:numId w:val="4"/>
              </w:numPr>
              <w:autoSpaceDE w:val="0"/>
              <w:autoSpaceDN w:val="0"/>
              <w:adjustRightInd w:val="0"/>
              <w:spacing w:line="276" w:lineRule="auto"/>
              <w:rPr>
                <w:rFonts w:cs="Times New Roman"/>
                <w:b/>
                <w:bCs/>
                <w:sz w:val="22"/>
              </w:rPr>
            </w:pPr>
            <w:r w:rsidRPr="00D70ADE">
              <w:rPr>
                <w:rFonts w:cs="Times New Roman"/>
                <w:b/>
                <w:bCs/>
                <w:sz w:val="22"/>
              </w:rPr>
              <w:t>S</w:t>
            </w:r>
            <w:r w:rsidRPr="00D70ADE">
              <w:rPr>
                <w:rFonts w:cs="Times New Roman"/>
                <w:b/>
                <w:bCs/>
                <w:sz w:val="22"/>
                <w:vertAlign w:val="subscript"/>
              </w:rPr>
              <w:t>T</w:t>
            </w:r>
            <w:r w:rsidRPr="00D70ADE">
              <w:rPr>
                <w:rFonts w:cs="Times New Roman"/>
                <w:b/>
                <w:bCs/>
                <w:sz w:val="22"/>
              </w:rPr>
              <w:t xml:space="preserve"> &lt; K</w:t>
            </w:r>
          </w:p>
        </w:tc>
        <w:tc>
          <w:tcPr>
            <w:tcW w:w="3827" w:type="dxa"/>
          </w:tcPr>
          <w:p w14:paraId="51768BEE" w14:textId="77777777" w:rsidR="006829F7" w:rsidRPr="00D70ADE" w:rsidRDefault="006829F7" w:rsidP="00A60023">
            <w:pPr>
              <w:autoSpaceDE w:val="0"/>
              <w:autoSpaceDN w:val="0"/>
              <w:adjustRightInd w:val="0"/>
              <w:spacing w:line="276" w:lineRule="auto"/>
              <w:rPr>
                <w:rFonts w:cs="Times New Roman"/>
                <w:sz w:val="22"/>
              </w:rPr>
            </w:pPr>
          </w:p>
          <w:p w14:paraId="4BE30399" w14:textId="77777777" w:rsidR="006829F7" w:rsidRPr="00D70ADE" w:rsidRDefault="006829F7" w:rsidP="006829F7">
            <w:pPr>
              <w:pStyle w:val="ListParagraph"/>
              <w:numPr>
                <w:ilvl w:val="0"/>
                <w:numId w:val="5"/>
              </w:numPr>
              <w:autoSpaceDE w:val="0"/>
              <w:autoSpaceDN w:val="0"/>
              <w:adjustRightInd w:val="0"/>
              <w:spacing w:line="276" w:lineRule="auto"/>
              <w:rPr>
                <w:rFonts w:cs="Times New Roman"/>
                <w:sz w:val="22"/>
              </w:rPr>
            </w:pPr>
            <w:r w:rsidRPr="00D70ADE">
              <w:rPr>
                <w:rFonts w:cs="Times New Roman"/>
                <w:sz w:val="22"/>
              </w:rPr>
              <w:t>0 + K</w:t>
            </w:r>
          </w:p>
          <w:p w14:paraId="5F0DF220" w14:textId="77777777" w:rsidR="006829F7" w:rsidRPr="00D70ADE" w:rsidRDefault="006829F7" w:rsidP="006829F7">
            <w:pPr>
              <w:pStyle w:val="ListParagraph"/>
              <w:numPr>
                <w:ilvl w:val="0"/>
                <w:numId w:val="5"/>
              </w:numPr>
              <w:autoSpaceDE w:val="0"/>
              <w:autoSpaceDN w:val="0"/>
              <w:adjustRightInd w:val="0"/>
              <w:spacing w:line="276" w:lineRule="auto"/>
              <w:rPr>
                <w:rFonts w:cs="Times New Roman"/>
                <w:sz w:val="22"/>
              </w:rPr>
            </w:pPr>
            <w:r w:rsidRPr="00D70ADE">
              <w:rPr>
                <w:rFonts w:cs="Times New Roman"/>
                <w:sz w:val="22"/>
              </w:rPr>
              <w:t>(S</w:t>
            </w:r>
            <w:r w:rsidRPr="00D70ADE">
              <w:rPr>
                <w:rFonts w:cs="Times New Roman"/>
                <w:sz w:val="22"/>
                <w:vertAlign w:val="subscript"/>
              </w:rPr>
              <w:t xml:space="preserve">T </w:t>
            </w:r>
            <w:r w:rsidRPr="00D70ADE">
              <w:rPr>
                <w:rFonts w:cs="Times New Roman"/>
                <w:sz w:val="22"/>
              </w:rPr>
              <w:t>–K) + K</w:t>
            </w:r>
          </w:p>
          <w:p w14:paraId="350EA4E5" w14:textId="77777777" w:rsidR="006829F7" w:rsidRPr="00D70ADE" w:rsidRDefault="006829F7" w:rsidP="006829F7">
            <w:pPr>
              <w:pStyle w:val="ListParagraph"/>
              <w:numPr>
                <w:ilvl w:val="0"/>
                <w:numId w:val="5"/>
              </w:numPr>
              <w:autoSpaceDE w:val="0"/>
              <w:autoSpaceDN w:val="0"/>
              <w:adjustRightInd w:val="0"/>
              <w:spacing w:line="276" w:lineRule="auto"/>
              <w:rPr>
                <w:rFonts w:cs="Times New Roman"/>
                <w:sz w:val="22"/>
              </w:rPr>
            </w:pPr>
            <w:r w:rsidRPr="00D70ADE">
              <w:rPr>
                <w:rFonts w:cs="Times New Roman"/>
                <w:sz w:val="22"/>
              </w:rPr>
              <w:t>0 + K</w:t>
            </w:r>
          </w:p>
        </w:tc>
        <w:tc>
          <w:tcPr>
            <w:tcW w:w="3118" w:type="dxa"/>
          </w:tcPr>
          <w:p w14:paraId="0DD8B4EB" w14:textId="77777777" w:rsidR="006829F7" w:rsidRPr="00D70ADE" w:rsidRDefault="006829F7" w:rsidP="00A60023">
            <w:pPr>
              <w:autoSpaceDE w:val="0"/>
              <w:autoSpaceDN w:val="0"/>
              <w:adjustRightInd w:val="0"/>
              <w:spacing w:line="276" w:lineRule="auto"/>
              <w:rPr>
                <w:rFonts w:cs="Times New Roman"/>
                <w:sz w:val="22"/>
              </w:rPr>
            </w:pPr>
          </w:p>
          <w:p w14:paraId="4DA15909" w14:textId="77777777" w:rsidR="006829F7" w:rsidRPr="00D70ADE" w:rsidRDefault="006829F7" w:rsidP="006829F7">
            <w:pPr>
              <w:pStyle w:val="ListParagraph"/>
              <w:numPr>
                <w:ilvl w:val="0"/>
                <w:numId w:val="6"/>
              </w:numPr>
              <w:autoSpaceDE w:val="0"/>
              <w:autoSpaceDN w:val="0"/>
              <w:adjustRightInd w:val="0"/>
              <w:spacing w:line="276" w:lineRule="auto"/>
              <w:rPr>
                <w:rFonts w:cs="Times New Roman"/>
                <w:sz w:val="22"/>
              </w:rPr>
            </w:pPr>
            <w:r w:rsidRPr="00D70ADE">
              <w:rPr>
                <w:rFonts w:cs="Times New Roman"/>
                <w:sz w:val="22"/>
              </w:rPr>
              <w:t>0 + S</w:t>
            </w:r>
            <w:r w:rsidRPr="00D70ADE">
              <w:rPr>
                <w:rFonts w:cs="Times New Roman"/>
                <w:sz w:val="22"/>
                <w:vertAlign w:val="subscript"/>
              </w:rPr>
              <w:t>T</w:t>
            </w:r>
          </w:p>
          <w:p w14:paraId="41E19AEA" w14:textId="77777777" w:rsidR="006829F7" w:rsidRPr="00D70ADE" w:rsidRDefault="006829F7" w:rsidP="006829F7">
            <w:pPr>
              <w:pStyle w:val="ListParagraph"/>
              <w:numPr>
                <w:ilvl w:val="0"/>
                <w:numId w:val="6"/>
              </w:numPr>
              <w:autoSpaceDE w:val="0"/>
              <w:autoSpaceDN w:val="0"/>
              <w:adjustRightInd w:val="0"/>
              <w:spacing w:line="276" w:lineRule="auto"/>
              <w:rPr>
                <w:rFonts w:cs="Times New Roman"/>
                <w:sz w:val="22"/>
              </w:rPr>
            </w:pPr>
            <w:r w:rsidRPr="00D70ADE">
              <w:rPr>
                <w:rFonts w:cs="Times New Roman"/>
                <w:sz w:val="22"/>
              </w:rPr>
              <w:t>0 + S</w:t>
            </w:r>
            <w:r w:rsidRPr="00D70ADE">
              <w:rPr>
                <w:rFonts w:cs="Times New Roman"/>
                <w:sz w:val="22"/>
                <w:vertAlign w:val="subscript"/>
              </w:rPr>
              <w:t>T</w:t>
            </w:r>
          </w:p>
          <w:p w14:paraId="0700EB63" w14:textId="77777777" w:rsidR="006829F7" w:rsidRPr="00D70ADE" w:rsidRDefault="006829F7" w:rsidP="006829F7">
            <w:pPr>
              <w:pStyle w:val="ListParagraph"/>
              <w:numPr>
                <w:ilvl w:val="0"/>
                <w:numId w:val="6"/>
              </w:numPr>
              <w:autoSpaceDE w:val="0"/>
              <w:autoSpaceDN w:val="0"/>
              <w:adjustRightInd w:val="0"/>
              <w:spacing w:line="276" w:lineRule="auto"/>
              <w:rPr>
                <w:rFonts w:cs="Times New Roman"/>
                <w:sz w:val="22"/>
              </w:rPr>
            </w:pPr>
            <w:r w:rsidRPr="00D70ADE">
              <w:rPr>
                <w:rFonts w:cs="Times New Roman"/>
                <w:sz w:val="22"/>
              </w:rPr>
              <w:t>(K- S</w:t>
            </w:r>
            <w:r w:rsidRPr="00D70ADE">
              <w:rPr>
                <w:rFonts w:cs="Times New Roman"/>
                <w:sz w:val="22"/>
                <w:vertAlign w:val="subscript"/>
              </w:rPr>
              <w:t>T</w:t>
            </w:r>
            <w:r w:rsidRPr="00D70ADE">
              <w:rPr>
                <w:rFonts w:cs="Times New Roman"/>
                <w:sz w:val="22"/>
              </w:rPr>
              <w:t>) + S</w:t>
            </w:r>
            <w:r w:rsidRPr="00D70ADE">
              <w:rPr>
                <w:rFonts w:cs="Times New Roman"/>
                <w:sz w:val="22"/>
                <w:vertAlign w:val="subscript"/>
              </w:rPr>
              <w:t>T</w:t>
            </w:r>
          </w:p>
        </w:tc>
      </w:tr>
    </w:tbl>
    <w:p w14:paraId="0CD1670B" w14:textId="77777777" w:rsidR="006829F7" w:rsidRPr="00D70ADE" w:rsidRDefault="006829F7" w:rsidP="006829F7">
      <w:pPr>
        <w:autoSpaceDE w:val="0"/>
        <w:autoSpaceDN w:val="0"/>
        <w:adjustRightInd w:val="0"/>
        <w:spacing w:after="0"/>
        <w:rPr>
          <w:rFonts w:cs="Times New Roman"/>
          <w:sz w:val="22"/>
        </w:rPr>
      </w:pPr>
      <w:r w:rsidRPr="00D70ADE">
        <w:rPr>
          <w:rFonts w:cs="Times New Roman"/>
          <w:sz w:val="22"/>
        </w:rPr>
        <w:t>When S</w:t>
      </w:r>
      <w:r w:rsidRPr="00D70ADE">
        <w:rPr>
          <w:rFonts w:cs="Times New Roman"/>
          <w:sz w:val="22"/>
          <w:vertAlign w:val="subscript"/>
        </w:rPr>
        <w:t>T</w:t>
      </w:r>
      <w:r w:rsidRPr="00D70ADE">
        <w:rPr>
          <w:rFonts w:cs="Times New Roman"/>
          <w:sz w:val="22"/>
        </w:rPr>
        <w:t xml:space="preserve"> &gt; K, then the Put Option will not be exercised and for S</w:t>
      </w:r>
      <w:r w:rsidRPr="00D70ADE">
        <w:rPr>
          <w:rFonts w:cs="Times New Roman"/>
          <w:sz w:val="22"/>
          <w:vertAlign w:val="subscript"/>
        </w:rPr>
        <w:t>T</w:t>
      </w:r>
      <w:r w:rsidRPr="00D70ADE">
        <w:rPr>
          <w:rFonts w:cs="Times New Roman"/>
          <w:sz w:val="22"/>
        </w:rPr>
        <w:t xml:space="preserve"> &lt; K the Call Option will not be exercised.</w:t>
      </w:r>
    </w:p>
    <w:p w14:paraId="586ADB2D" w14:textId="77777777" w:rsidR="006829F7" w:rsidRPr="00D70ADE" w:rsidRDefault="006829F7" w:rsidP="006829F7">
      <w:pPr>
        <w:autoSpaceDE w:val="0"/>
        <w:autoSpaceDN w:val="0"/>
        <w:adjustRightInd w:val="0"/>
        <w:spacing w:after="0"/>
        <w:rPr>
          <w:rFonts w:cs="Times New Roman"/>
          <w:sz w:val="22"/>
        </w:rPr>
      </w:pPr>
      <w:r w:rsidRPr="00D70ADE">
        <w:rPr>
          <w:rFonts w:cs="Times New Roman"/>
          <w:sz w:val="22"/>
        </w:rPr>
        <w:t>As, as payoff at maturity are equal then initial cost of setting up portfolios must also be equal. Thus, we have the following relationship:</w:t>
      </w:r>
    </w:p>
    <w:p w14:paraId="16672072" w14:textId="77777777" w:rsidR="006829F7" w:rsidRPr="00D70ADE" w:rsidRDefault="006829F7" w:rsidP="006829F7">
      <w:pPr>
        <w:pStyle w:val="ListParagraph"/>
        <w:numPr>
          <w:ilvl w:val="0"/>
          <w:numId w:val="1"/>
        </w:numPr>
        <w:autoSpaceDE w:val="0"/>
        <w:autoSpaceDN w:val="0"/>
        <w:adjustRightInd w:val="0"/>
        <w:spacing w:after="0"/>
        <w:rPr>
          <w:rFonts w:cs="Times New Roman"/>
          <w:sz w:val="22"/>
        </w:rPr>
      </w:pPr>
      <w:r w:rsidRPr="00D70ADE">
        <w:rPr>
          <w:rFonts w:cs="Times New Roman"/>
          <w:sz w:val="22"/>
        </w:rPr>
        <w:t>K*e</w:t>
      </w:r>
      <w:r w:rsidRPr="00D70ADE">
        <w:rPr>
          <w:rFonts w:cs="Times New Roman"/>
          <w:sz w:val="22"/>
          <w:vertAlign w:val="superscript"/>
        </w:rPr>
        <w:t xml:space="preserve">-r(T-t) </w:t>
      </w:r>
      <w:r w:rsidRPr="00D70ADE">
        <w:rPr>
          <w:rFonts w:cs="Times New Roman"/>
          <w:sz w:val="22"/>
        </w:rPr>
        <w:t>+ c</w:t>
      </w:r>
      <w:r w:rsidRPr="00D70ADE">
        <w:rPr>
          <w:rFonts w:cs="Times New Roman"/>
          <w:sz w:val="22"/>
          <w:vertAlign w:val="subscript"/>
        </w:rPr>
        <w:t xml:space="preserve">t </w:t>
      </w:r>
      <w:r w:rsidRPr="00D70ADE">
        <w:rPr>
          <w:rFonts w:cs="Times New Roman"/>
          <w:sz w:val="22"/>
        </w:rPr>
        <w:t>=</w:t>
      </w:r>
      <w:r w:rsidRPr="00D70ADE">
        <w:rPr>
          <w:rFonts w:cs="Times New Roman"/>
          <w:sz w:val="22"/>
          <w:vertAlign w:val="superscript"/>
        </w:rPr>
        <w:t xml:space="preserve"> </w:t>
      </w:r>
      <w:r w:rsidRPr="00D70ADE">
        <w:rPr>
          <w:rFonts w:cs="Times New Roman"/>
          <w:sz w:val="22"/>
        </w:rPr>
        <w:t>S</w:t>
      </w:r>
      <w:r w:rsidRPr="00D70ADE">
        <w:rPr>
          <w:rFonts w:cs="Times New Roman"/>
          <w:sz w:val="22"/>
          <w:vertAlign w:val="subscript"/>
        </w:rPr>
        <w:t>t</w:t>
      </w:r>
      <w:r w:rsidRPr="00D70ADE">
        <w:rPr>
          <w:rFonts w:cs="Times New Roman"/>
          <w:sz w:val="22"/>
          <w:vertAlign w:val="superscript"/>
        </w:rPr>
        <w:t xml:space="preserve"> </w:t>
      </w:r>
      <w:r w:rsidRPr="00D70ADE">
        <w:rPr>
          <w:rFonts w:cs="Times New Roman"/>
          <w:sz w:val="22"/>
        </w:rPr>
        <w:t>+</w:t>
      </w:r>
      <w:r w:rsidRPr="00D70ADE">
        <w:rPr>
          <w:rFonts w:cs="Times New Roman"/>
          <w:sz w:val="22"/>
          <w:vertAlign w:val="superscript"/>
        </w:rPr>
        <w:t xml:space="preserve"> </w:t>
      </w:r>
      <w:r w:rsidRPr="00D70ADE">
        <w:rPr>
          <w:rFonts w:cs="Times New Roman"/>
          <w:sz w:val="22"/>
        </w:rPr>
        <w:t>p</w:t>
      </w:r>
      <w:r w:rsidRPr="00D70ADE">
        <w:rPr>
          <w:rFonts w:cs="Times New Roman"/>
          <w:sz w:val="22"/>
          <w:vertAlign w:val="subscript"/>
        </w:rPr>
        <w:t>t</w:t>
      </w:r>
    </w:p>
    <w:p w14:paraId="0BD23673" w14:textId="0D5479C1" w:rsidR="00932228" w:rsidRPr="00932228" w:rsidRDefault="006829F7" w:rsidP="006829F7">
      <w:pPr>
        <w:autoSpaceDE w:val="0"/>
        <w:autoSpaceDN w:val="0"/>
        <w:adjustRightInd w:val="0"/>
        <w:spacing w:after="0"/>
        <w:rPr>
          <w:rFonts w:cs="Times New Roman"/>
          <w:sz w:val="22"/>
        </w:rPr>
      </w:pPr>
      <w:r w:rsidRPr="00D70ADE">
        <w:rPr>
          <w:rFonts w:cs="Times New Roman"/>
          <w:b/>
          <w:bCs/>
          <w:sz w:val="22"/>
        </w:rPr>
        <w:t>Utility</w:t>
      </w:r>
      <w:r w:rsidRPr="00D70ADE">
        <w:rPr>
          <w:rFonts w:cs="Times New Roman"/>
          <w:sz w:val="22"/>
        </w:rPr>
        <w:t>- Helps us to find value of corresponding put given we know the value of call option and vice-versa.</w:t>
      </w:r>
    </w:p>
    <w:p w14:paraId="5C527237" w14:textId="61E1DAE6" w:rsidR="005165C1" w:rsidRPr="009A0107" w:rsidRDefault="005165C1" w:rsidP="00E56BED">
      <w:pPr>
        <w:pStyle w:val="ListParagraph"/>
        <w:numPr>
          <w:ilvl w:val="0"/>
          <w:numId w:val="3"/>
        </w:numPr>
        <w:autoSpaceDE w:val="0"/>
        <w:autoSpaceDN w:val="0"/>
        <w:adjustRightInd w:val="0"/>
        <w:spacing w:after="0"/>
        <w:rPr>
          <w:rFonts w:cs="Times New Roman"/>
          <w:b/>
          <w:bCs/>
          <w:sz w:val="22"/>
          <w:highlight w:val="yellow"/>
        </w:rPr>
      </w:pPr>
      <w:r w:rsidRPr="009A0107">
        <w:rPr>
          <w:rFonts w:cs="Times New Roman"/>
          <w:b/>
          <w:bCs/>
          <w:sz w:val="22"/>
          <w:highlight w:val="yellow"/>
        </w:rPr>
        <w:lastRenderedPageBreak/>
        <w:t>PUT</w:t>
      </w:r>
      <w:r w:rsidR="006829F7" w:rsidRPr="009A0107">
        <w:rPr>
          <w:rFonts w:cs="Times New Roman"/>
          <w:b/>
          <w:bCs/>
          <w:sz w:val="22"/>
          <w:highlight w:val="yellow"/>
        </w:rPr>
        <w:t xml:space="preserve"> </w:t>
      </w:r>
      <w:r w:rsidRPr="009A0107">
        <w:rPr>
          <w:rFonts w:cs="Times New Roman"/>
          <w:b/>
          <w:bCs/>
          <w:sz w:val="22"/>
          <w:highlight w:val="yellow"/>
        </w:rPr>
        <w:t>CALL PARITY (WITH DIVIDEND at time T1)</w:t>
      </w:r>
    </w:p>
    <w:tbl>
      <w:tblPr>
        <w:tblStyle w:val="TableGrid"/>
        <w:tblW w:w="0" w:type="auto"/>
        <w:tblLook w:val="04A0" w:firstRow="1" w:lastRow="0" w:firstColumn="1" w:lastColumn="0" w:noHBand="0" w:noVBand="1"/>
      </w:tblPr>
      <w:tblGrid>
        <w:gridCol w:w="2235"/>
        <w:gridCol w:w="3827"/>
        <w:gridCol w:w="4620"/>
      </w:tblGrid>
      <w:tr w:rsidR="005165C1" w14:paraId="798EB396" w14:textId="77777777" w:rsidTr="006D6EE6">
        <w:tc>
          <w:tcPr>
            <w:tcW w:w="2235" w:type="dxa"/>
          </w:tcPr>
          <w:p w14:paraId="7E851D51" w14:textId="0D82D68B" w:rsidR="005165C1" w:rsidRPr="006D6EE6" w:rsidRDefault="005165C1" w:rsidP="00D75C4F">
            <w:pPr>
              <w:autoSpaceDE w:val="0"/>
              <w:autoSpaceDN w:val="0"/>
              <w:adjustRightInd w:val="0"/>
              <w:spacing w:line="276" w:lineRule="auto"/>
              <w:rPr>
                <w:rFonts w:cs="Times New Roman"/>
                <w:b/>
                <w:bCs/>
                <w:sz w:val="22"/>
              </w:rPr>
            </w:pPr>
            <w:r w:rsidRPr="006D6EE6">
              <w:rPr>
                <w:rFonts w:cs="Times New Roman"/>
                <w:b/>
                <w:bCs/>
                <w:sz w:val="22"/>
              </w:rPr>
              <w:t>Time</w:t>
            </w:r>
          </w:p>
        </w:tc>
        <w:tc>
          <w:tcPr>
            <w:tcW w:w="3827" w:type="dxa"/>
          </w:tcPr>
          <w:p w14:paraId="53C2A788" w14:textId="4645D676" w:rsidR="005165C1" w:rsidRPr="006D6EE6" w:rsidRDefault="005165C1" w:rsidP="00D75C4F">
            <w:pPr>
              <w:autoSpaceDE w:val="0"/>
              <w:autoSpaceDN w:val="0"/>
              <w:adjustRightInd w:val="0"/>
              <w:spacing w:line="276" w:lineRule="auto"/>
              <w:rPr>
                <w:rFonts w:cs="Times New Roman"/>
                <w:b/>
                <w:bCs/>
                <w:sz w:val="22"/>
              </w:rPr>
            </w:pPr>
            <w:r w:rsidRPr="006D6EE6">
              <w:rPr>
                <w:rFonts w:cs="Times New Roman"/>
                <w:b/>
                <w:bCs/>
                <w:sz w:val="22"/>
              </w:rPr>
              <w:t>Portfolio A</w:t>
            </w:r>
          </w:p>
        </w:tc>
        <w:tc>
          <w:tcPr>
            <w:tcW w:w="4620" w:type="dxa"/>
          </w:tcPr>
          <w:p w14:paraId="6DA1F707" w14:textId="32032E3F" w:rsidR="005165C1" w:rsidRPr="006D6EE6" w:rsidRDefault="005165C1" w:rsidP="00D75C4F">
            <w:pPr>
              <w:autoSpaceDE w:val="0"/>
              <w:autoSpaceDN w:val="0"/>
              <w:adjustRightInd w:val="0"/>
              <w:spacing w:line="276" w:lineRule="auto"/>
              <w:rPr>
                <w:rFonts w:cs="Times New Roman"/>
                <w:b/>
                <w:bCs/>
                <w:sz w:val="22"/>
              </w:rPr>
            </w:pPr>
            <w:r w:rsidRPr="006D6EE6">
              <w:rPr>
                <w:rFonts w:cs="Times New Roman"/>
                <w:b/>
                <w:bCs/>
                <w:sz w:val="22"/>
              </w:rPr>
              <w:t>Portfolio B</w:t>
            </w:r>
          </w:p>
        </w:tc>
      </w:tr>
      <w:tr w:rsidR="005165C1" w14:paraId="0859667D" w14:textId="77777777" w:rsidTr="006D6EE6">
        <w:tc>
          <w:tcPr>
            <w:tcW w:w="2235" w:type="dxa"/>
          </w:tcPr>
          <w:p w14:paraId="49F22513" w14:textId="79588FDE" w:rsidR="005165C1" w:rsidRPr="006D6EE6" w:rsidRDefault="005165C1" w:rsidP="00D75C4F">
            <w:pPr>
              <w:autoSpaceDE w:val="0"/>
              <w:autoSpaceDN w:val="0"/>
              <w:adjustRightInd w:val="0"/>
              <w:spacing w:line="276" w:lineRule="auto"/>
              <w:rPr>
                <w:rFonts w:cs="Times New Roman"/>
                <w:b/>
                <w:bCs/>
                <w:sz w:val="22"/>
              </w:rPr>
            </w:pPr>
            <w:r w:rsidRPr="006D6EE6">
              <w:rPr>
                <w:rFonts w:cs="Times New Roman"/>
                <w:b/>
                <w:bCs/>
                <w:sz w:val="22"/>
              </w:rPr>
              <w:t>At t = 0</w:t>
            </w:r>
          </w:p>
        </w:tc>
        <w:tc>
          <w:tcPr>
            <w:tcW w:w="3827" w:type="dxa"/>
          </w:tcPr>
          <w:p w14:paraId="698535F2" w14:textId="37D8B0F7" w:rsidR="005165C1" w:rsidRDefault="005165C1" w:rsidP="00D75C4F">
            <w:pPr>
              <w:autoSpaceDE w:val="0"/>
              <w:autoSpaceDN w:val="0"/>
              <w:adjustRightInd w:val="0"/>
              <w:spacing w:line="276" w:lineRule="auto"/>
              <w:rPr>
                <w:rFonts w:cs="Times New Roman"/>
                <w:sz w:val="22"/>
              </w:rPr>
            </w:pPr>
            <w:r>
              <w:rPr>
                <w:rFonts w:cs="Times New Roman"/>
                <w:sz w:val="22"/>
              </w:rPr>
              <w:t>Buy 1 call and 1 put</w:t>
            </w:r>
          </w:p>
        </w:tc>
        <w:tc>
          <w:tcPr>
            <w:tcW w:w="4620" w:type="dxa"/>
          </w:tcPr>
          <w:p w14:paraId="7B11D091" w14:textId="77777777" w:rsidR="005165C1" w:rsidRDefault="005165C1" w:rsidP="00D75C4F">
            <w:pPr>
              <w:autoSpaceDE w:val="0"/>
              <w:autoSpaceDN w:val="0"/>
              <w:adjustRightInd w:val="0"/>
              <w:spacing w:line="276" w:lineRule="auto"/>
              <w:rPr>
                <w:rFonts w:cs="Times New Roman"/>
                <w:sz w:val="22"/>
              </w:rPr>
            </w:pPr>
            <w:r>
              <w:rPr>
                <w:rFonts w:cs="Times New Roman"/>
                <w:sz w:val="22"/>
              </w:rPr>
              <w:t>Buy 1 share</w:t>
            </w:r>
          </w:p>
          <w:p w14:paraId="36738245" w14:textId="779025A8" w:rsidR="005165C1" w:rsidRDefault="005165C1" w:rsidP="00D75C4F">
            <w:pPr>
              <w:autoSpaceDE w:val="0"/>
              <w:autoSpaceDN w:val="0"/>
              <w:adjustRightInd w:val="0"/>
              <w:spacing w:line="276" w:lineRule="auto"/>
              <w:rPr>
                <w:rFonts w:cs="Times New Roman"/>
                <w:sz w:val="22"/>
              </w:rPr>
            </w:pPr>
            <w:r>
              <w:rPr>
                <w:rFonts w:cs="Times New Roman"/>
                <w:sz w:val="22"/>
              </w:rPr>
              <w:t xml:space="preserve">Borrow cash : </w:t>
            </w:r>
            <m:oMath>
              <m:r>
                <w:rPr>
                  <w:rFonts w:ascii="Cambria Math" w:hAnsi="Cambria Math" w:cs="Times New Roman"/>
                  <w:sz w:val="22"/>
                </w:rPr>
                <m:t>K</m:t>
              </m:r>
              <m:sSup>
                <m:sSupPr>
                  <m:ctrlPr>
                    <w:rPr>
                      <w:rFonts w:ascii="Cambria Math" w:hAnsi="Cambria Math" w:cs="Times New Roman"/>
                      <w:i/>
                      <w:sz w:val="22"/>
                    </w:rPr>
                  </m:ctrlPr>
                </m:sSupPr>
                <m:e>
                  <m:r>
                    <w:rPr>
                      <w:rFonts w:ascii="Cambria Math" w:hAnsi="Cambria Math" w:cs="Times New Roman"/>
                      <w:sz w:val="22"/>
                    </w:rPr>
                    <m:t>e</m:t>
                  </m:r>
                </m:e>
                <m:sup>
                  <m:r>
                    <w:rPr>
                      <w:rFonts w:ascii="Cambria Math" w:hAnsi="Cambria Math" w:cs="Times New Roman"/>
                      <w:sz w:val="22"/>
                    </w:rPr>
                    <m:t>-rT</m:t>
                  </m:r>
                </m:sup>
              </m:sSup>
              <m:r>
                <w:rPr>
                  <w:rFonts w:ascii="Cambria Math" w:hAnsi="Cambria Math" w:cs="Times New Roman"/>
                  <w:sz w:val="22"/>
                </w:rPr>
                <m:t>+D</m:t>
              </m:r>
              <m:sSup>
                <m:sSupPr>
                  <m:ctrlPr>
                    <w:rPr>
                      <w:rFonts w:ascii="Cambria Math" w:hAnsi="Cambria Math" w:cs="Times New Roman"/>
                      <w:i/>
                      <w:sz w:val="22"/>
                    </w:rPr>
                  </m:ctrlPr>
                </m:sSupPr>
                <m:e>
                  <m:r>
                    <w:rPr>
                      <w:rFonts w:ascii="Cambria Math" w:hAnsi="Cambria Math" w:cs="Times New Roman"/>
                      <w:sz w:val="22"/>
                    </w:rPr>
                    <m:t>e</m:t>
                  </m:r>
                </m:e>
                <m:sup>
                  <m:r>
                    <w:rPr>
                      <w:rFonts w:ascii="Cambria Math" w:hAnsi="Cambria Math" w:cs="Times New Roman"/>
                      <w:sz w:val="22"/>
                    </w:rPr>
                    <m:t>-rT1</m:t>
                  </m:r>
                </m:sup>
              </m:sSup>
            </m:oMath>
          </w:p>
        </w:tc>
      </w:tr>
      <w:tr w:rsidR="005165C1" w14:paraId="31BFE6EA" w14:textId="77777777" w:rsidTr="006D6EE6">
        <w:tc>
          <w:tcPr>
            <w:tcW w:w="2235" w:type="dxa"/>
          </w:tcPr>
          <w:p w14:paraId="7967124A" w14:textId="30A1C246" w:rsidR="005165C1" w:rsidRPr="006D6EE6" w:rsidRDefault="005165C1" w:rsidP="00D75C4F">
            <w:pPr>
              <w:autoSpaceDE w:val="0"/>
              <w:autoSpaceDN w:val="0"/>
              <w:adjustRightInd w:val="0"/>
              <w:spacing w:line="276" w:lineRule="auto"/>
              <w:rPr>
                <w:rFonts w:cs="Times New Roman"/>
                <w:b/>
                <w:bCs/>
                <w:sz w:val="22"/>
              </w:rPr>
            </w:pPr>
            <w:r w:rsidRPr="006D6EE6">
              <w:rPr>
                <w:rFonts w:cs="Times New Roman"/>
                <w:b/>
                <w:bCs/>
                <w:sz w:val="22"/>
              </w:rPr>
              <w:t>At t = T (Maturity)</w:t>
            </w:r>
          </w:p>
        </w:tc>
        <w:tc>
          <w:tcPr>
            <w:tcW w:w="3827" w:type="dxa"/>
          </w:tcPr>
          <w:p w14:paraId="02359BC5" w14:textId="20AFF6C6" w:rsidR="005165C1" w:rsidRDefault="00000000" w:rsidP="00D75C4F">
            <w:pPr>
              <w:autoSpaceDE w:val="0"/>
              <w:autoSpaceDN w:val="0"/>
              <w:adjustRightInd w:val="0"/>
              <w:spacing w:line="276" w:lineRule="auto"/>
              <w:rPr>
                <w:rFonts w:cs="Times New Roman"/>
                <w:sz w:val="22"/>
              </w:rPr>
            </w:pPr>
            <m:oMath>
              <m:sSub>
                <m:sSubPr>
                  <m:ctrlPr>
                    <w:rPr>
                      <w:rFonts w:ascii="Cambria Math" w:hAnsi="Cambria Math" w:cs="Times New Roman"/>
                      <w:i/>
                      <w:sz w:val="22"/>
                    </w:rPr>
                  </m:ctrlPr>
                </m:sSubPr>
                <m:e>
                  <m:r>
                    <w:rPr>
                      <w:rFonts w:ascii="Cambria Math" w:hAnsi="Cambria Math" w:cs="Times New Roman"/>
                      <w:sz w:val="22"/>
                    </w:rPr>
                    <m:t>S</m:t>
                  </m:r>
                </m:e>
                <m:sub>
                  <m:r>
                    <w:rPr>
                      <w:rFonts w:ascii="Cambria Math" w:hAnsi="Cambria Math" w:cs="Times New Roman"/>
                      <w:sz w:val="22"/>
                    </w:rPr>
                    <m:t>T</m:t>
                  </m:r>
                </m:sub>
              </m:sSub>
              <m:r>
                <w:rPr>
                  <w:rFonts w:ascii="Cambria Math" w:hAnsi="Cambria Math" w:cs="Times New Roman"/>
                  <w:sz w:val="22"/>
                </w:rPr>
                <m:t>-K</m:t>
              </m:r>
            </m:oMath>
            <w:r w:rsidR="005165C1">
              <w:rPr>
                <w:rFonts w:eastAsiaTheme="minorEastAsia" w:cs="Times New Roman"/>
                <w:sz w:val="22"/>
              </w:rPr>
              <w:t xml:space="preserve"> (under all states)</w:t>
            </w:r>
          </w:p>
        </w:tc>
        <w:tc>
          <w:tcPr>
            <w:tcW w:w="4620" w:type="dxa"/>
          </w:tcPr>
          <w:p w14:paraId="5DA583D8" w14:textId="504255D9" w:rsidR="005165C1" w:rsidRDefault="00000000" w:rsidP="00D75C4F">
            <w:pPr>
              <w:autoSpaceDE w:val="0"/>
              <w:autoSpaceDN w:val="0"/>
              <w:adjustRightInd w:val="0"/>
              <w:spacing w:line="276" w:lineRule="auto"/>
              <w:rPr>
                <w:rFonts w:cs="Times New Roman"/>
                <w:sz w:val="22"/>
              </w:rPr>
            </w:pPr>
            <m:oMathPara>
              <m:oMath>
                <m:sSub>
                  <m:sSubPr>
                    <m:ctrlPr>
                      <w:rPr>
                        <w:rFonts w:ascii="Cambria Math" w:hAnsi="Cambria Math" w:cs="Times New Roman"/>
                        <w:i/>
                        <w:sz w:val="22"/>
                      </w:rPr>
                    </m:ctrlPr>
                  </m:sSubPr>
                  <m:e>
                    <m:r>
                      <w:rPr>
                        <w:rFonts w:ascii="Cambria Math" w:hAnsi="Cambria Math" w:cs="Times New Roman"/>
                        <w:sz w:val="22"/>
                      </w:rPr>
                      <m:t>S</m:t>
                    </m:r>
                  </m:e>
                  <m:sub>
                    <m:r>
                      <w:rPr>
                        <w:rFonts w:ascii="Cambria Math" w:hAnsi="Cambria Math" w:cs="Times New Roman"/>
                        <w:sz w:val="22"/>
                      </w:rPr>
                      <m:t>T</m:t>
                    </m:r>
                  </m:sub>
                </m:sSub>
                <m:r>
                  <w:rPr>
                    <w:rFonts w:ascii="Cambria Math" w:hAnsi="Cambria Math" w:cs="Times New Roman"/>
                    <w:sz w:val="22"/>
                  </w:rPr>
                  <m:t>+D</m:t>
                </m:r>
                <m:sSup>
                  <m:sSupPr>
                    <m:ctrlPr>
                      <w:rPr>
                        <w:rFonts w:ascii="Cambria Math" w:hAnsi="Cambria Math" w:cs="Times New Roman"/>
                        <w:i/>
                        <w:sz w:val="22"/>
                      </w:rPr>
                    </m:ctrlPr>
                  </m:sSupPr>
                  <m:e>
                    <m:r>
                      <w:rPr>
                        <w:rFonts w:ascii="Cambria Math" w:hAnsi="Cambria Math" w:cs="Times New Roman"/>
                        <w:sz w:val="22"/>
                      </w:rPr>
                      <m:t>e</m:t>
                    </m:r>
                  </m:e>
                  <m:sup>
                    <m:r>
                      <w:rPr>
                        <w:rFonts w:ascii="Cambria Math" w:hAnsi="Cambria Math" w:cs="Times New Roman"/>
                        <w:sz w:val="22"/>
                      </w:rPr>
                      <m:t>-r(T-T1)</m:t>
                    </m:r>
                  </m:sup>
                </m:sSup>
                <m:r>
                  <w:rPr>
                    <w:rFonts w:ascii="Cambria Math" w:hAnsi="Cambria Math" w:cs="Times New Roman"/>
                    <w:sz w:val="22"/>
                  </w:rPr>
                  <m:t>-K-D</m:t>
                </m:r>
                <m:sSup>
                  <m:sSupPr>
                    <m:ctrlPr>
                      <w:rPr>
                        <w:rFonts w:ascii="Cambria Math" w:hAnsi="Cambria Math" w:cs="Times New Roman"/>
                        <w:i/>
                        <w:sz w:val="22"/>
                      </w:rPr>
                    </m:ctrlPr>
                  </m:sSupPr>
                  <m:e>
                    <m:r>
                      <w:rPr>
                        <w:rFonts w:ascii="Cambria Math" w:hAnsi="Cambria Math" w:cs="Times New Roman"/>
                        <w:sz w:val="22"/>
                      </w:rPr>
                      <m:t>e</m:t>
                    </m:r>
                  </m:e>
                  <m:sup>
                    <m:r>
                      <w:rPr>
                        <w:rFonts w:ascii="Cambria Math" w:hAnsi="Cambria Math" w:cs="Times New Roman"/>
                        <w:sz w:val="22"/>
                      </w:rPr>
                      <m:t>-r</m:t>
                    </m:r>
                    <m:d>
                      <m:dPr>
                        <m:ctrlPr>
                          <w:rPr>
                            <w:rFonts w:ascii="Cambria Math" w:hAnsi="Cambria Math" w:cs="Times New Roman"/>
                            <w:i/>
                            <w:sz w:val="22"/>
                          </w:rPr>
                        </m:ctrlPr>
                      </m:dPr>
                      <m:e>
                        <m:r>
                          <w:rPr>
                            <w:rFonts w:ascii="Cambria Math" w:hAnsi="Cambria Math" w:cs="Times New Roman"/>
                            <w:sz w:val="22"/>
                          </w:rPr>
                          <m:t>T-T1</m:t>
                        </m:r>
                      </m:e>
                    </m:d>
                  </m:sup>
                </m:sSup>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S</m:t>
                    </m:r>
                  </m:e>
                  <m:sub>
                    <m:r>
                      <w:rPr>
                        <w:rFonts w:ascii="Cambria Math" w:hAnsi="Cambria Math" w:cs="Times New Roman"/>
                        <w:sz w:val="22"/>
                      </w:rPr>
                      <m:t>T</m:t>
                    </m:r>
                  </m:sub>
                </m:sSub>
                <m:r>
                  <w:rPr>
                    <w:rFonts w:ascii="Cambria Math" w:hAnsi="Cambria Math" w:cs="Times New Roman"/>
                    <w:sz w:val="22"/>
                  </w:rPr>
                  <m:t>-K</m:t>
                </m:r>
              </m:oMath>
            </m:oMathPara>
          </w:p>
        </w:tc>
      </w:tr>
    </w:tbl>
    <w:p w14:paraId="5A3D1E80" w14:textId="77777777" w:rsidR="008E0180" w:rsidRDefault="005165C1" w:rsidP="00D75C4F">
      <w:pPr>
        <w:autoSpaceDE w:val="0"/>
        <w:autoSpaceDN w:val="0"/>
        <w:adjustRightInd w:val="0"/>
        <w:spacing w:after="0"/>
        <w:rPr>
          <w:rFonts w:cs="Times New Roman"/>
          <w:sz w:val="22"/>
        </w:rPr>
      </w:pPr>
      <w:r>
        <w:rPr>
          <w:rFonts w:cs="Times New Roman"/>
          <w:sz w:val="22"/>
        </w:rPr>
        <w:t>As payoffs of both portfolios are equal (S</w:t>
      </w:r>
      <w:r w:rsidRPr="005165C1">
        <w:rPr>
          <w:rFonts w:cs="Times New Roman"/>
          <w:sz w:val="22"/>
          <w:vertAlign w:val="subscript"/>
        </w:rPr>
        <w:t>T</w:t>
      </w:r>
      <w:r>
        <w:rPr>
          <w:rFonts w:cs="Times New Roman"/>
          <w:sz w:val="22"/>
        </w:rPr>
        <w:t xml:space="preserve">-K) thus, the cost of setting up the portfolio must be equal. </w:t>
      </w:r>
    </w:p>
    <w:p w14:paraId="562D6B65" w14:textId="20FB00E8" w:rsidR="005165C1" w:rsidRPr="005165C1" w:rsidRDefault="005165C1" w:rsidP="00D75C4F">
      <w:pPr>
        <w:autoSpaceDE w:val="0"/>
        <w:autoSpaceDN w:val="0"/>
        <w:adjustRightInd w:val="0"/>
        <w:spacing w:after="0"/>
        <w:rPr>
          <w:rFonts w:cs="Times New Roman"/>
          <w:sz w:val="22"/>
        </w:rPr>
      </w:pPr>
      <w:r>
        <w:rPr>
          <w:rFonts w:cs="Times New Roman"/>
          <w:sz w:val="22"/>
        </w:rPr>
        <w:t xml:space="preserve">Thus, </w:t>
      </w:r>
      <m:oMath>
        <m:sSub>
          <m:sSubPr>
            <m:ctrlPr>
              <w:rPr>
                <w:rFonts w:ascii="Cambria Math" w:hAnsi="Cambria Math" w:cs="Times New Roman"/>
                <w:b/>
                <w:bCs/>
                <w:i/>
                <w:sz w:val="22"/>
              </w:rPr>
            </m:ctrlPr>
          </m:sSubPr>
          <m:e>
            <m:r>
              <m:rPr>
                <m:sty m:val="bi"/>
              </m:rPr>
              <w:rPr>
                <w:rFonts w:ascii="Cambria Math" w:hAnsi="Cambria Math" w:cs="Times New Roman"/>
                <w:sz w:val="22"/>
              </w:rPr>
              <m:t>c</m:t>
            </m:r>
          </m:e>
          <m:sub>
            <m:r>
              <m:rPr>
                <m:sty m:val="bi"/>
              </m:rPr>
              <w:rPr>
                <w:rFonts w:ascii="Cambria Math" w:hAnsi="Cambria Math" w:cs="Times New Roman"/>
                <w:sz w:val="22"/>
              </w:rPr>
              <m:t>t</m:t>
            </m:r>
          </m:sub>
        </m:sSub>
        <m:r>
          <m:rPr>
            <m:sty m:val="bi"/>
          </m:rPr>
          <w:rPr>
            <w:rFonts w:ascii="Cambria Math" w:hAnsi="Cambria Math" w:cs="Times New Roman"/>
            <w:sz w:val="22"/>
          </w:rPr>
          <m:t>-</m:t>
        </m:r>
        <m:sSub>
          <m:sSubPr>
            <m:ctrlPr>
              <w:rPr>
                <w:rFonts w:ascii="Cambria Math" w:hAnsi="Cambria Math" w:cs="Times New Roman"/>
                <w:b/>
                <w:bCs/>
                <w:i/>
                <w:sz w:val="22"/>
              </w:rPr>
            </m:ctrlPr>
          </m:sSubPr>
          <m:e>
            <m:r>
              <m:rPr>
                <m:sty m:val="bi"/>
              </m:rPr>
              <w:rPr>
                <w:rFonts w:ascii="Cambria Math" w:hAnsi="Cambria Math" w:cs="Times New Roman"/>
                <w:sz w:val="22"/>
              </w:rPr>
              <m:t>p</m:t>
            </m:r>
          </m:e>
          <m:sub>
            <m:r>
              <m:rPr>
                <m:sty m:val="bi"/>
              </m:rPr>
              <w:rPr>
                <w:rFonts w:ascii="Cambria Math" w:hAnsi="Cambria Math" w:cs="Times New Roman"/>
                <w:sz w:val="22"/>
              </w:rPr>
              <m:t>t</m:t>
            </m:r>
          </m:sub>
        </m:sSub>
        <m:r>
          <m:rPr>
            <m:sty m:val="bi"/>
          </m:rPr>
          <w:rPr>
            <w:rFonts w:ascii="Cambria Math" w:hAnsi="Cambria Math" w:cs="Times New Roman"/>
            <w:sz w:val="22"/>
          </w:rPr>
          <m:t>=</m:t>
        </m:r>
        <m:sSub>
          <m:sSubPr>
            <m:ctrlPr>
              <w:rPr>
                <w:rFonts w:ascii="Cambria Math" w:hAnsi="Cambria Math" w:cs="Times New Roman"/>
                <w:b/>
                <w:bCs/>
                <w:i/>
                <w:sz w:val="22"/>
              </w:rPr>
            </m:ctrlPr>
          </m:sSubPr>
          <m:e>
            <m:r>
              <m:rPr>
                <m:sty m:val="bi"/>
              </m:rPr>
              <w:rPr>
                <w:rFonts w:ascii="Cambria Math" w:hAnsi="Cambria Math" w:cs="Times New Roman"/>
                <w:sz w:val="22"/>
              </w:rPr>
              <m:t>S</m:t>
            </m:r>
          </m:e>
          <m:sub>
            <m:r>
              <m:rPr>
                <m:sty m:val="bi"/>
              </m:rPr>
              <w:rPr>
                <w:rFonts w:ascii="Cambria Math" w:hAnsi="Cambria Math" w:cs="Times New Roman"/>
                <w:sz w:val="22"/>
              </w:rPr>
              <m:t>t</m:t>
            </m:r>
          </m:sub>
        </m:sSub>
        <m:r>
          <m:rPr>
            <m:sty m:val="bi"/>
          </m:rPr>
          <w:rPr>
            <w:rFonts w:ascii="Cambria Math" w:hAnsi="Cambria Math" w:cs="Times New Roman"/>
            <w:sz w:val="22"/>
          </w:rPr>
          <m:t>-K</m:t>
        </m:r>
        <m:sSup>
          <m:sSupPr>
            <m:ctrlPr>
              <w:rPr>
                <w:rFonts w:ascii="Cambria Math" w:hAnsi="Cambria Math" w:cs="Times New Roman"/>
                <w:b/>
                <w:bCs/>
                <w:i/>
                <w:sz w:val="22"/>
              </w:rPr>
            </m:ctrlPr>
          </m:sSupPr>
          <m:e>
            <m:r>
              <m:rPr>
                <m:sty m:val="bi"/>
              </m:rPr>
              <w:rPr>
                <w:rFonts w:ascii="Cambria Math" w:hAnsi="Cambria Math" w:cs="Times New Roman"/>
                <w:sz w:val="22"/>
              </w:rPr>
              <m:t>e</m:t>
            </m:r>
          </m:e>
          <m:sup>
            <m:r>
              <m:rPr>
                <m:sty m:val="bi"/>
              </m:rPr>
              <w:rPr>
                <w:rFonts w:ascii="Cambria Math" w:hAnsi="Cambria Math" w:cs="Times New Roman"/>
                <w:sz w:val="22"/>
              </w:rPr>
              <m:t>-r</m:t>
            </m:r>
            <m:d>
              <m:dPr>
                <m:ctrlPr>
                  <w:rPr>
                    <w:rFonts w:ascii="Cambria Math" w:hAnsi="Cambria Math" w:cs="Times New Roman"/>
                    <w:b/>
                    <w:bCs/>
                    <w:i/>
                    <w:sz w:val="22"/>
                  </w:rPr>
                </m:ctrlPr>
              </m:dPr>
              <m:e>
                <m:r>
                  <m:rPr>
                    <m:sty m:val="bi"/>
                  </m:rPr>
                  <w:rPr>
                    <w:rFonts w:ascii="Cambria Math" w:hAnsi="Cambria Math" w:cs="Times New Roman"/>
                    <w:sz w:val="22"/>
                  </w:rPr>
                  <m:t>T-t</m:t>
                </m:r>
              </m:e>
            </m:d>
          </m:sup>
        </m:sSup>
        <m:r>
          <m:rPr>
            <m:sty m:val="bi"/>
          </m:rPr>
          <w:rPr>
            <w:rFonts w:ascii="Cambria Math" w:hAnsi="Cambria Math" w:cs="Times New Roman"/>
            <w:sz w:val="22"/>
          </w:rPr>
          <m:t>-D</m:t>
        </m:r>
        <m:sSup>
          <m:sSupPr>
            <m:ctrlPr>
              <w:rPr>
                <w:rFonts w:ascii="Cambria Math" w:hAnsi="Cambria Math" w:cs="Times New Roman"/>
                <w:b/>
                <w:bCs/>
                <w:i/>
                <w:sz w:val="22"/>
              </w:rPr>
            </m:ctrlPr>
          </m:sSupPr>
          <m:e>
            <m:r>
              <m:rPr>
                <m:sty m:val="bi"/>
              </m:rPr>
              <w:rPr>
                <w:rFonts w:ascii="Cambria Math" w:hAnsi="Cambria Math" w:cs="Times New Roman"/>
                <w:sz w:val="22"/>
              </w:rPr>
              <m:t>e</m:t>
            </m:r>
          </m:e>
          <m:sup>
            <m:r>
              <m:rPr>
                <m:sty m:val="bi"/>
              </m:rPr>
              <w:rPr>
                <w:rFonts w:ascii="Cambria Math" w:hAnsi="Cambria Math" w:cs="Times New Roman"/>
                <w:sz w:val="22"/>
              </w:rPr>
              <m:t>-r</m:t>
            </m:r>
            <m:d>
              <m:dPr>
                <m:ctrlPr>
                  <w:rPr>
                    <w:rFonts w:ascii="Cambria Math" w:hAnsi="Cambria Math" w:cs="Times New Roman"/>
                    <w:b/>
                    <w:i/>
                    <w:sz w:val="22"/>
                  </w:rPr>
                </m:ctrlPr>
              </m:dPr>
              <m:e>
                <m:r>
                  <m:rPr>
                    <m:sty m:val="bi"/>
                  </m:rPr>
                  <w:rPr>
                    <w:rFonts w:ascii="Cambria Math" w:hAnsi="Cambria Math" w:cs="Times New Roman"/>
                    <w:sz w:val="22"/>
                  </w:rPr>
                  <m:t>T</m:t>
                </m:r>
                <m:r>
                  <m:rPr>
                    <m:sty m:val="bi"/>
                  </m:rPr>
                  <w:rPr>
                    <w:rFonts w:ascii="Cambria Math" w:hAnsi="Cambria Math" w:cs="Times New Roman"/>
                    <w:sz w:val="22"/>
                  </w:rPr>
                  <m:t>1-T</m:t>
                </m:r>
              </m:e>
            </m:d>
          </m:sup>
        </m:sSup>
      </m:oMath>
    </w:p>
    <w:p w14:paraId="22158A0A" w14:textId="645D9F07" w:rsidR="00B31AB8" w:rsidRPr="009A0107" w:rsidRDefault="00266F95" w:rsidP="00E56BED">
      <w:pPr>
        <w:pStyle w:val="ListParagraph"/>
        <w:numPr>
          <w:ilvl w:val="0"/>
          <w:numId w:val="3"/>
        </w:numPr>
        <w:autoSpaceDE w:val="0"/>
        <w:autoSpaceDN w:val="0"/>
        <w:adjustRightInd w:val="0"/>
        <w:spacing w:after="0"/>
        <w:rPr>
          <w:rFonts w:cs="Times New Roman"/>
          <w:b/>
          <w:bCs/>
          <w:sz w:val="22"/>
          <w:highlight w:val="yellow"/>
        </w:rPr>
      </w:pPr>
      <w:r w:rsidRPr="009A0107">
        <w:rPr>
          <w:rFonts w:cs="Times New Roman"/>
          <w:b/>
          <w:bCs/>
          <w:sz w:val="22"/>
          <w:highlight w:val="yellow"/>
        </w:rPr>
        <w:t xml:space="preserve">ASSET with </w:t>
      </w:r>
      <w:r w:rsidR="00B31AB8" w:rsidRPr="009A0107">
        <w:rPr>
          <w:rFonts w:cs="Times New Roman"/>
          <w:b/>
          <w:bCs/>
          <w:sz w:val="22"/>
          <w:highlight w:val="yellow"/>
        </w:rPr>
        <w:t xml:space="preserve">Continuous cost x% </w:t>
      </w:r>
    </w:p>
    <w:p w14:paraId="590A5BF1" w14:textId="2F5D5B2E" w:rsidR="00B31AB8" w:rsidRPr="009A0107" w:rsidRDefault="00B31AB8" w:rsidP="00D75C4F">
      <w:pPr>
        <w:pStyle w:val="ListParagraph"/>
        <w:autoSpaceDE w:val="0"/>
        <w:autoSpaceDN w:val="0"/>
        <w:adjustRightInd w:val="0"/>
        <w:spacing w:after="0"/>
        <w:ind w:left="360"/>
        <w:rPr>
          <w:rFonts w:cs="Times New Roman"/>
          <w:b/>
          <w:bCs/>
          <w:sz w:val="22"/>
          <w:highlight w:val="yellow"/>
        </w:rPr>
      </w:pPr>
      <w:r w:rsidRPr="009A0107">
        <w:rPr>
          <w:rFonts w:cs="Times New Roman"/>
          <w:b/>
          <w:bCs/>
          <w:sz w:val="22"/>
          <w:highlight w:val="yellow"/>
        </w:rPr>
        <w:t>+ income stream of £y payable at 6-monthly intervals</w:t>
      </w:r>
    </w:p>
    <w:p w14:paraId="570CE683" w14:textId="36001115" w:rsidR="00136B7B" w:rsidRPr="009A0107" w:rsidRDefault="00B31AB8" w:rsidP="009A0107">
      <w:pPr>
        <w:pStyle w:val="ListParagraph"/>
        <w:autoSpaceDE w:val="0"/>
        <w:autoSpaceDN w:val="0"/>
        <w:adjustRightInd w:val="0"/>
        <w:spacing w:after="0"/>
        <w:ind w:left="360"/>
        <w:rPr>
          <w:rFonts w:cs="Times New Roman"/>
          <w:b/>
          <w:bCs/>
          <w:sz w:val="22"/>
        </w:rPr>
      </w:pPr>
      <w:r w:rsidRPr="009A0107">
        <w:rPr>
          <w:rFonts w:cs="Times New Roman"/>
          <w:b/>
          <w:bCs/>
          <w:sz w:val="22"/>
          <w:highlight w:val="yellow"/>
        </w:rPr>
        <w:t>+ A payment has just been made</w:t>
      </w:r>
      <w:r w:rsidR="009A0107">
        <w:rPr>
          <w:rFonts w:cs="Times New Roman"/>
          <w:b/>
          <w:bCs/>
          <w:sz w:val="22"/>
        </w:rPr>
        <w:t xml:space="preserve">   (</w:t>
      </w:r>
      <w:r w:rsidRPr="009A0107">
        <w:rPr>
          <w:rFonts w:cs="Times New Roman"/>
          <w:b/>
          <w:bCs/>
          <w:sz w:val="22"/>
        </w:rPr>
        <w:t>Q20 - CT8 Sept 2011 q4</w:t>
      </w:r>
      <w:r w:rsidR="009A0107">
        <w:rPr>
          <w:rFonts w:cs="Times New Roman"/>
          <w:b/>
          <w:bCs/>
          <w:sz w:val="22"/>
        </w:rPr>
        <w:t>)</w:t>
      </w:r>
    </w:p>
    <w:tbl>
      <w:tblPr>
        <w:tblStyle w:val="TableGrid"/>
        <w:tblW w:w="0" w:type="auto"/>
        <w:tblLook w:val="04A0" w:firstRow="1" w:lastRow="0" w:firstColumn="1" w:lastColumn="0" w:noHBand="0" w:noVBand="1"/>
      </w:tblPr>
      <w:tblGrid>
        <w:gridCol w:w="2235"/>
        <w:gridCol w:w="3827"/>
        <w:gridCol w:w="4620"/>
      </w:tblGrid>
      <w:tr w:rsidR="00B31AB8" w14:paraId="1A395524" w14:textId="77777777" w:rsidTr="00B31AB8">
        <w:tc>
          <w:tcPr>
            <w:tcW w:w="2235" w:type="dxa"/>
          </w:tcPr>
          <w:p w14:paraId="114F23EF" w14:textId="6171B634" w:rsidR="00B31AB8" w:rsidRPr="009A0107" w:rsidRDefault="00B31AB8" w:rsidP="00D75C4F">
            <w:pPr>
              <w:autoSpaceDE w:val="0"/>
              <w:autoSpaceDN w:val="0"/>
              <w:adjustRightInd w:val="0"/>
              <w:spacing w:line="276" w:lineRule="auto"/>
              <w:rPr>
                <w:rFonts w:cs="Times New Roman"/>
                <w:b/>
                <w:bCs/>
                <w:sz w:val="22"/>
              </w:rPr>
            </w:pPr>
            <w:r w:rsidRPr="009A0107">
              <w:rPr>
                <w:rFonts w:cs="Times New Roman"/>
                <w:b/>
                <w:bCs/>
                <w:sz w:val="22"/>
              </w:rPr>
              <w:t>Time</w:t>
            </w:r>
          </w:p>
        </w:tc>
        <w:tc>
          <w:tcPr>
            <w:tcW w:w="3827" w:type="dxa"/>
          </w:tcPr>
          <w:p w14:paraId="559B8FC9" w14:textId="1DC7B3F3" w:rsidR="00B31AB8" w:rsidRPr="009A0107" w:rsidRDefault="00B31AB8" w:rsidP="00D75C4F">
            <w:pPr>
              <w:autoSpaceDE w:val="0"/>
              <w:autoSpaceDN w:val="0"/>
              <w:adjustRightInd w:val="0"/>
              <w:spacing w:line="276" w:lineRule="auto"/>
              <w:rPr>
                <w:rFonts w:cs="Times New Roman"/>
                <w:b/>
                <w:bCs/>
                <w:sz w:val="22"/>
              </w:rPr>
            </w:pPr>
            <w:r w:rsidRPr="009A0107">
              <w:rPr>
                <w:rFonts w:cs="Times New Roman"/>
                <w:b/>
                <w:bCs/>
                <w:sz w:val="22"/>
              </w:rPr>
              <w:t>Portfolio A</w:t>
            </w:r>
          </w:p>
        </w:tc>
        <w:tc>
          <w:tcPr>
            <w:tcW w:w="4620" w:type="dxa"/>
          </w:tcPr>
          <w:p w14:paraId="4BE7E497" w14:textId="0511AB1E" w:rsidR="00B31AB8" w:rsidRPr="009A0107" w:rsidRDefault="00B31AB8" w:rsidP="00D75C4F">
            <w:pPr>
              <w:autoSpaceDE w:val="0"/>
              <w:autoSpaceDN w:val="0"/>
              <w:adjustRightInd w:val="0"/>
              <w:spacing w:line="276" w:lineRule="auto"/>
              <w:rPr>
                <w:rFonts w:cs="Times New Roman"/>
                <w:b/>
                <w:bCs/>
                <w:sz w:val="22"/>
              </w:rPr>
            </w:pPr>
            <w:r w:rsidRPr="009A0107">
              <w:rPr>
                <w:rFonts w:cs="Times New Roman"/>
                <w:b/>
                <w:bCs/>
                <w:sz w:val="22"/>
              </w:rPr>
              <w:t>Portfolio B</w:t>
            </w:r>
          </w:p>
        </w:tc>
      </w:tr>
      <w:tr w:rsidR="00B31AB8" w14:paraId="640627C1" w14:textId="77777777" w:rsidTr="00B31AB8">
        <w:tc>
          <w:tcPr>
            <w:tcW w:w="2235" w:type="dxa"/>
          </w:tcPr>
          <w:p w14:paraId="31EEDA07" w14:textId="638E1017" w:rsidR="00B31AB8" w:rsidRDefault="00B31AB8" w:rsidP="00D75C4F">
            <w:pPr>
              <w:autoSpaceDE w:val="0"/>
              <w:autoSpaceDN w:val="0"/>
              <w:adjustRightInd w:val="0"/>
              <w:spacing w:line="276" w:lineRule="auto"/>
              <w:rPr>
                <w:rFonts w:cs="Times New Roman"/>
                <w:sz w:val="22"/>
              </w:rPr>
            </w:pPr>
            <w:r>
              <w:rPr>
                <w:rFonts w:cs="Times New Roman"/>
                <w:sz w:val="22"/>
              </w:rPr>
              <w:t>t = 0</w:t>
            </w:r>
          </w:p>
        </w:tc>
        <w:tc>
          <w:tcPr>
            <w:tcW w:w="3827" w:type="dxa"/>
          </w:tcPr>
          <w:p w14:paraId="48A70829" w14:textId="77777777" w:rsidR="00B31AB8" w:rsidRDefault="00B31AB8" w:rsidP="00D75C4F">
            <w:pPr>
              <w:autoSpaceDE w:val="0"/>
              <w:autoSpaceDN w:val="0"/>
              <w:adjustRightInd w:val="0"/>
              <w:spacing w:line="276" w:lineRule="auto"/>
              <w:rPr>
                <w:rFonts w:cs="Times New Roman"/>
                <w:sz w:val="22"/>
              </w:rPr>
            </w:pPr>
            <w:r>
              <w:rPr>
                <w:rFonts w:cs="Times New Roman"/>
                <w:sz w:val="22"/>
              </w:rPr>
              <w:t>Long Position in Forward Contract K+</w:t>
            </w:r>
          </w:p>
          <w:p w14:paraId="332F15B0" w14:textId="01ED11F8" w:rsidR="00B31AB8" w:rsidRDefault="00B31AB8" w:rsidP="00D75C4F">
            <w:pPr>
              <w:autoSpaceDE w:val="0"/>
              <w:autoSpaceDN w:val="0"/>
              <w:adjustRightInd w:val="0"/>
              <w:spacing w:line="276" w:lineRule="auto"/>
              <w:rPr>
                <w:rFonts w:cs="Times New Roman"/>
                <w:sz w:val="22"/>
              </w:rPr>
            </w:pPr>
            <w:r>
              <w:rPr>
                <w:rFonts w:cs="Times New Roman"/>
                <w:sz w:val="22"/>
              </w:rPr>
              <w:t xml:space="preserve">Cash investment </w:t>
            </w:r>
            <m:oMath>
              <m:r>
                <w:rPr>
                  <w:rFonts w:ascii="Cambria Math" w:hAnsi="Cambria Math" w:cs="Times New Roman"/>
                  <w:sz w:val="22"/>
                </w:rPr>
                <m:t>K</m:t>
              </m:r>
              <m:sSup>
                <m:sSupPr>
                  <m:ctrlPr>
                    <w:rPr>
                      <w:rFonts w:ascii="Cambria Math" w:hAnsi="Cambria Math" w:cs="Times New Roman"/>
                      <w:i/>
                      <w:sz w:val="22"/>
                    </w:rPr>
                  </m:ctrlPr>
                </m:sSupPr>
                <m:e>
                  <m:r>
                    <w:rPr>
                      <w:rFonts w:ascii="Cambria Math" w:hAnsi="Cambria Math" w:cs="Times New Roman"/>
                      <w:sz w:val="22"/>
                    </w:rPr>
                    <m:t>e</m:t>
                  </m:r>
                </m:e>
                <m:sup>
                  <m:r>
                    <w:rPr>
                      <w:rFonts w:ascii="Cambria Math" w:hAnsi="Cambria Math" w:cs="Times New Roman"/>
                      <w:sz w:val="22"/>
                    </w:rPr>
                    <m:t>-rT</m:t>
                  </m:r>
                </m:sup>
              </m:sSup>
            </m:oMath>
          </w:p>
        </w:tc>
        <w:tc>
          <w:tcPr>
            <w:tcW w:w="4620" w:type="dxa"/>
          </w:tcPr>
          <w:p w14:paraId="44AB3260" w14:textId="2D56B785" w:rsidR="00B31AB8" w:rsidRDefault="00B31AB8" w:rsidP="00D75C4F">
            <w:pPr>
              <w:autoSpaceDE w:val="0"/>
              <w:autoSpaceDN w:val="0"/>
              <w:adjustRightInd w:val="0"/>
              <w:spacing w:line="276" w:lineRule="auto"/>
              <w:rPr>
                <w:rFonts w:cs="Times New Roman"/>
                <w:sz w:val="22"/>
              </w:rPr>
            </w:pPr>
            <w:r>
              <w:rPr>
                <w:rFonts w:cs="Times New Roman"/>
                <w:sz w:val="22"/>
              </w:rPr>
              <w:t xml:space="preserve">Asset : </w:t>
            </w:r>
            <m:oMath>
              <m:sSup>
                <m:sSupPr>
                  <m:ctrlPr>
                    <w:rPr>
                      <w:rFonts w:ascii="Cambria Math" w:hAnsi="Cambria Math" w:cs="Times New Roman"/>
                      <w:i/>
                      <w:sz w:val="22"/>
                    </w:rPr>
                  </m:ctrlPr>
                </m:sSupPr>
                <m:e>
                  <m:r>
                    <w:rPr>
                      <w:rFonts w:ascii="Cambria Math" w:hAnsi="Cambria Math" w:cs="Times New Roman"/>
                      <w:sz w:val="22"/>
                    </w:rPr>
                    <m:t>e</m:t>
                  </m:r>
                </m:e>
                <m:sup>
                  <m:r>
                    <w:rPr>
                      <w:rFonts w:ascii="Cambria Math" w:hAnsi="Cambria Math" w:cs="Times New Roman"/>
                      <w:sz w:val="22"/>
                    </w:rPr>
                    <m:t>xT</m:t>
                  </m:r>
                </m:sup>
              </m:sSup>
              <m:sSub>
                <m:sSubPr>
                  <m:ctrlPr>
                    <w:rPr>
                      <w:rFonts w:ascii="Cambria Math" w:hAnsi="Cambria Math" w:cs="Times New Roman"/>
                      <w:i/>
                      <w:sz w:val="22"/>
                    </w:rPr>
                  </m:ctrlPr>
                </m:sSubPr>
                <m:e>
                  <m:r>
                    <w:rPr>
                      <w:rFonts w:ascii="Cambria Math" w:hAnsi="Cambria Math" w:cs="Times New Roman"/>
                      <w:sz w:val="22"/>
                    </w:rPr>
                    <m:t>S</m:t>
                  </m:r>
                </m:e>
                <m:sub>
                  <m:r>
                    <w:rPr>
                      <w:rFonts w:ascii="Cambria Math" w:hAnsi="Cambria Math" w:cs="Times New Roman"/>
                      <w:sz w:val="22"/>
                    </w:rPr>
                    <m:t>0</m:t>
                  </m:r>
                </m:sub>
              </m:sSub>
            </m:oMath>
          </w:p>
          <w:p w14:paraId="305FBDEE" w14:textId="0CFC26F0" w:rsidR="00B31AB8" w:rsidRDefault="00B31AB8" w:rsidP="00D75C4F">
            <w:pPr>
              <w:autoSpaceDE w:val="0"/>
              <w:autoSpaceDN w:val="0"/>
              <w:adjustRightInd w:val="0"/>
              <w:spacing w:line="276" w:lineRule="auto"/>
              <w:rPr>
                <w:rFonts w:cs="Times New Roman"/>
                <w:sz w:val="22"/>
              </w:rPr>
            </w:pPr>
            <w:r>
              <w:rPr>
                <w:rFonts w:cs="Times New Roman"/>
                <w:sz w:val="22"/>
              </w:rPr>
              <w:t xml:space="preserve">Cash borrowing: </w:t>
            </w:r>
            <m:oMath>
              <m:r>
                <w:rPr>
                  <w:rFonts w:ascii="Cambria Math" w:hAnsi="Cambria Math" w:cs="Times New Roman"/>
                  <w:sz w:val="22"/>
                </w:rPr>
                <m:t>-Y</m:t>
              </m:r>
              <m:sSup>
                <m:sSupPr>
                  <m:ctrlPr>
                    <w:rPr>
                      <w:rFonts w:ascii="Cambria Math" w:hAnsi="Cambria Math" w:cs="Times New Roman"/>
                      <w:i/>
                      <w:sz w:val="22"/>
                    </w:rPr>
                  </m:ctrlPr>
                </m:sSupPr>
                <m:e>
                  <m:r>
                    <w:rPr>
                      <w:rFonts w:ascii="Cambria Math" w:hAnsi="Cambria Math" w:cs="Times New Roman"/>
                      <w:sz w:val="22"/>
                    </w:rPr>
                    <m:t>e</m:t>
                  </m:r>
                </m:e>
                <m:sup>
                  <m:r>
                    <w:rPr>
                      <w:rFonts w:ascii="Cambria Math" w:hAnsi="Cambria Math" w:cs="Times New Roman"/>
                      <w:sz w:val="22"/>
                    </w:rPr>
                    <m:t>-0.5r</m:t>
                  </m:r>
                </m:sup>
              </m:sSup>
              <m:sSup>
                <m:sSupPr>
                  <m:ctrlPr>
                    <w:rPr>
                      <w:rFonts w:ascii="Cambria Math" w:hAnsi="Cambria Math" w:cs="Times New Roman"/>
                      <w:i/>
                      <w:sz w:val="22"/>
                    </w:rPr>
                  </m:ctrlPr>
                </m:sSupPr>
                <m:e>
                  <m:r>
                    <w:rPr>
                      <w:rFonts w:ascii="Cambria Math" w:hAnsi="Cambria Math" w:cs="Times New Roman"/>
                      <w:sz w:val="22"/>
                    </w:rPr>
                    <m:t>e</m:t>
                  </m:r>
                </m:e>
                <m:sup>
                  <m:r>
                    <w:rPr>
                      <w:rFonts w:ascii="Cambria Math" w:hAnsi="Cambria Math" w:cs="Times New Roman"/>
                      <w:sz w:val="22"/>
                    </w:rPr>
                    <m:t>x(T-0.5)</m:t>
                  </m:r>
                </m:sup>
              </m:sSup>
            </m:oMath>
          </w:p>
        </w:tc>
      </w:tr>
      <w:tr w:rsidR="00B31AB8" w14:paraId="4204C274" w14:textId="77777777" w:rsidTr="00B31AB8">
        <w:tc>
          <w:tcPr>
            <w:tcW w:w="2235" w:type="dxa"/>
          </w:tcPr>
          <w:p w14:paraId="052C8EC5" w14:textId="464ABB25" w:rsidR="00B31AB8" w:rsidRDefault="00B31AB8" w:rsidP="00D75C4F">
            <w:pPr>
              <w:autoSpaceDE w:val="0"/>
              <w:autoSpaceDN w:val="0"/>
              <w:adjustRightInd w:val="0"/>
              <w:spacing w:line="276" w:lineRule="auto"/>
              <w:rPr>
                <w:rFonts w:cs="Times New Roman"/>
                <w:sz w:val="22"/>
              </w:rPr>
            </w:pPr>
            <w:r>
              <w:rPr>
                <w:rFonts w:cs="Times New Roman"/>
                <w:sz w:val="22"/>
              </w:rPr>
              <w:t>t = 0.5</w:t>
            </w:r>
          </w:p>
        </w:tc>
        <w:tc>
          <w:tcPr>
            <w:tcW w:w="3827" w:type="dxa"/>
          </w:tcPr>
          <w:p w14:paraId="196DDABC" w14:textId="77777777" w:rsidR="00B31AB8" w:rsidRDefault="00B31AB8" w:rsidP="00D75C4F">
            <w:pPr>
              <w:autoSpaceDE w:val="0"/>
              <w:autoSpaceDN w:val="0"/>
              <w:adjustRightInd w:val="0"/>
              <w:spacing w:line="276" w:lineRule="auto"/>
              <w:rPr>
                <w:rFonts w:cs="Times New Roman"/>
                <w:sz w:val="22"/>
              </w:rPr>
            </w:pPr>
          </w:p>
        </w:tc>
        <w:tc>
          <w:tcPr>
            <w:tcW w:w="4620" w:type="dxa"/>
          </w:tcPr>
          <w:p w14:paraId="266D167F" w14:textId="4993BE64" w:rsidR="00B31AB8" w:rsidRDefault="00000000" w:rsidP="00D75C4F">
            <w:pPr>
              <w:autoSpaceDE w:val="0"/>
              <w:autoSpaceDN w:val="0"/>
              <w:adjustRightInd w:val="0"/>
              <w:spacing w:line="276" w:lineRule="auto"/>
              <w:rPr>
                <w:rFonts w:cs="Times New Roman"/>
                <w:sz w:val="22"/>
              </w:rPr>
            </w:pPr>
            <m:oMathPara>
              <m:oMath>
                <m:sSup>
                  <m:sSupPr>
                    <m:ctrlPr>
                      <w:rPr>
                        <w:rFonts w:ascii="Cambria Math" w:hAnsi="Cambria Math" w:cs="Times New Roman"/>
                        <w:i/>
                        <w:sz w:val="22"/>
                      </w:rPr>
                    </m:ctrlPr>
                  </m:sSupPr>
                  <m:e>
                    <m:r>
                      <w:rPr>
                        <w:rFonts w:ascii="Cambria Math" w:hAnsi="Cambria Math" w:cs="Times New Roman"/>
                        <w:sz w:val="22"/>
                      </w:rPr>
                      <m:t>e</m:t>
                    </m:r>
                  </m:e>
                  <m:sup>
                    <m:r>
                      <w:rPr>
                        <w:rFonts w:ascii="Cambria Math" w:hAnsi="Cambria Math" w:cs="Times New Roman"/>
                        <w:sz w:val="22"/>
                      </w:rPr>
                      <m:t>x</m:t>
                    </m:r>
                    <m:d>
                      <m:dPr>
                        <m:ctrlPr>
                          <w:rPr>
                            <w:rFonts w:ascii="Cambria Math" w:hAnsi="Cambria Math" w:cs="Times New Roman"/>
                            <w:i/>
                            <w:sz w:val="22"/>
                          </w:rPr>
                        </m:ctrlPr>
                      </m:dPr>
                      <m:e>
                        <m:r>
                          <w:rPr>
                            <w:rFonts w:ascii="Cambria Math" w:hAnsi="Cambria Math" w:cs="Times New Roman"/>
                            <w:sz w:val="22"/>
                          </w:rPr>
                          <m:t>T-0.5</m:t>
                        </m:r>
                      </m:e>
                    </m:d>
                  </m:sup>
                </m:sSup>
                <m:sSub>
                  <m:sSubPr>
                    <m:ctrlPr>
                      <w:rPr>
                        <w:rFonts w:ascii="Cambria Math" w:hAnsi="Cambria Math" w:cs="Times New Roman"/>
                        <w:i/>
                        <w:sz w:val="22"/>
                      </w:rPr>
                    </m:ctrlPr>
                  </m:sSubPr>
                  <m:e>
                    <m:r>
                      <w:rPr>
                        <w:rFonts w:ascii="Cambria Math" w:hAnsi="Cambria Math" w:cs="Times New Roman"/>
                        <w:sz w:val="22"/>
                      </w:rPr>
                      <m:t>S</m:t>
                    </m:r>
                  </m:e>
                  <m:sub>
                    <m:r>
                      <w:rPr>
                        <w:rFonts w:ascii="Cambria Math" w:hAnsi="Cambria Math" w:cs="Times New Roman"/>
                        <w:sz w:val="22"/>
                      </w:rPr>
                      <m:t>0.5</m:t>
                    </m:r>
                  </m:sub>
                </m:sSub>
                <m:r>
                  <w:rPr>
                    <w:rFonts w:ascii="Cambria Math" w:hAnsi="Cambria Math" w:cs="Times New Roman"/>
                    <w:sz w:val="22"/>
                  </w:rPr>
                  <m:t>+Y</m:t>
                </m:r>
                <m:sSup>
                  <m:sSupPr>
                    <m:ctrlPr>
                      <w:rPr>
                        <w:rFonts w:ascii="Cambria Math" w:hAnsi="Cambria Math" w:cs="Times New Roman"/>
                        <w:i/>
                        <w:sz w:val="22"/>
                      </w:rPr>
                    </m:ctrlPr>
                  </m:sSupPr>
                  <m:e>
                    <m:r>
                      <w:rPr>
                        <w:rFonts w:ascii="Cambria Math" w:hAnsi="Cambria Math" w:cs="Times New Roman"/>
                        <w:sz w:val="22"/>
                      </w:rPr>
                      <m:t>e</m:t>
                    </m:r>
                  </m:e>
                  <m:sup>
                    <m:r>
                      <w:rPr>
                        <w:rFonts w:ascii="Cambria Math" w:hAnsi="Cambria Math" w:cs="Times New Roman"/>
                        <w:sz w:val="22"/>
                      </w:rPr>
                      <m:t>x</m:t>
                    </m:r>
                    <m:d>
                      <m:dPr>
                        <m:ctrlPr>
                          <w:rPr>
                            <w:rFonts w:ascii="Cambria Math" w:hAnsi="Cambria Math" w:cs="Times New Roman"/>
                            <w:i/>
                            <w:sz w:val="22"/>
                          </w:rPr>
                        </m:ctrlPr>
                      </m:dPr>
                      <m:e>
                        <m:r>
                          <w:rPr>
                            <w:rFonts w:ascii="Cambria Math" w:hAnsi="Cambria Math" w:cs="Times New Roman"/>
                            <w:sz w:val="22"/>
                          </w:rPr>
                          <m:t>T-0.5</m:t>
                        </m:r>
                      </m:e>
                    </m:d>
                  </m:sup>
                </m:sSup>
                <m:r>
                  <w:rPr>
                    <w:rFonts w:ascii="Cambria Math" w:hAnsi="Cambria Math" w:cs="Times New Roman"/>
                    <w:sz w:val="22"/>
                  </w:rPr>
                  <m:t>-Y</m:t>
                </m:r>
                <m:sSup>
                  <m:sSupPr>
                    <m:ctrlPr>
                      <w:rPr>
                        <w:rFonts w:ascii="Cambria Math" w:hAnsi="Cambria Math" w:cs="Times New Roman"/>
                        <w:i/>
                        <w:sz w:val="22"/>
                      </w:rPr>
                    </m:ctrlPr>
                  </m:sSupPr>
                  <m:e>
                    <m:r>
                      <w:rPr>
                        <w:rFonts w:ascii="Cambria Math" w:hAnsi="Cambria Math" w:cs="Times New Roman"/>
                        <w:sz w:val="22"/>
                      </w:rPr>
                      <m:t>e</m:t>
                    </m:r>
                  </m:e>
                  <m:sup>
                    <m:r>
                      <w:rPr>
                        <w:rFonts w:ascii="Cambria Math" w:hAnsi="Cambria Math" w:cs="Times New Roman"/>
                        <w:sz w:val="22"/>
                      </w:rPr>
                      <m:t>x</m:t>
                    </m:r>
                    <m:d>
                      <m:dPr>
                        <m:ctrlPr>
                          <w:rPr>
                            <w:rFonts w:ascii="Cambria Math" w:hAnsi="Cambria Math" w:cs="Times New Roman"/>
                            <w:i/>
                            <w:sz w:val="22"/>
                          </w:rPr>
                        </m:ctrlPr>
                      </m:dPr>
                      <m:e>
                        <m:r>
                          <w:rPr>
                            <w:rFonts w:ascii="Cambria Math" w:hAnsi="Cambria Math" w:cs="Times New Roman"/>
                            <w:sz w:val="22"/>
                          </w:rPr>
                          <m:t>T-0.5</m:t>
                        </m:r>
                      </m:e>
                    </m:d>
                  </m:sup>
                </m:sSup>
              </m:oMath>
            </m:oMathPara>
          </w:p>
        </w:tc>
      </w:tr>
      <w:tr w:rsidR="00B31AB8" w14:paraId="7B26E4DE" w14:textId="77777777" w:rsidTr="00B31AB8">
        <w:tc>
          <w:tcPr>
            <w:tcW w:w="2235" w:type="dxa"/>
          </w:tcPr>
          <w:p w14:paraId="6274A700" w14:textId="37CBBB1A" w:rsidR="00B31AB8" w:rsidRDefault="00B31AB8" w:rsidP="00D75C4F">
            <w:pPr>
              <w:autoSpaceDE w:val="0"/>
              <w:autoSpaceDN w:val="0"/>
              <w:adjustRightInd w:val="0"/>
              <w:spacing w:line="276" w:lineRule="auto"/>
              <w:rPr>
                <w:rFonts w:cs="Times New Roman"/>
                <w:sz w:val="22"/>
              </w:rPr>
            </w:pPr>
            <w:r>
              <w:rPr>
                <w:rFonts w:cs="Times New Roman"/>
                <w:sz w:val="22"/>
              </w:rPr>
              <w:t>t = T</w:t>
            </w:r>
          </w:p>
        </w:tc>
        <w:tc>
          <w:tcPr>
            <w:tcW w:w="3827" w:type="dxa"/>
          </w:tcPr>
          <w:p w14:paraId="3037A43C" w14:textId="757BBB42" w:rsidR="00B31AB8" w:rsidRDefault="00B31AB8" w:rsidP="00D75C4F">
            <w:pPr>
              <w:autoSpaceDE w:val="0"/>
              <w:autoSpaceDN w:val="0"/>
              <w:adjustRightInd w:val="0"/>
              <w:spacing w:line="276" w:lineRule="auto"/>
              <w:rPr>
                <w:rFonts w:cs="Times New Roman"/>
                <w:sz w:val="22"/>
              </w:rPr>
            </w:pPr>
            <w:r>
              <w:rPr>
                <w:rFonts w:cs="Times New Roman"/>
                <w:sz w:val="22"/>
              </w:rPr>
              <w:t>S</w:t>
            </w:r>
            <w:r w:rsidRPr="00B31AB8">
              <w:rPr>
                <w:rFonts w:cs="Times New Roman"/>
                <w:sz w:val="22"/>
                <w:vertAlign w:val="subscript"/>
              </w:rPr>
              <w:t>T</w:t>
            </w:r>
            <w:r>
              <w:rPr>
                <w:rFonts w:cs="Times New Roman"/>
                <w:sz w:val="22"/>
              </w:rPr>
              <w:t xml:space="preserve"> - K + K </w:t>
            </w:r>
          </w:p>
        </w:tc>
        <w:tc>
          <w:tcPr>
            <w:tcW w:w="4620" w:type="dxa"/>
          </w:tcPr>
          <w:p w14:paraId="61A46797" w14:textId="709489F1" w:rsidR="00B31AB8" w:rsidRDefault="00B31AB8" w:rsidP="00D75C4F">
            <w:pPr>
              <w:autoSpaceDE w:val="0"/>
              <w:autoSpaceDN w:val="0"/>
              <w:adjustRightInd w:val="0"/>
              <w:spacing w:line="276" w:lineRule="auto"/>
              <w:rPr>
                <w:rFonts w:eastAsia="Calibri" w:cs="Times New Roman"/>
                <w:sz w:val="22"/>
              </w:rPr>
            </w:pPr>
            <w:r>
              <w:rPr>
                <w:rFonts w:eastAsia="Calibri" w:cs="Times New Roman"/>
                <w:sz w:val="22"/>
              </w:rPr>
              <w:t>S</w:t>
            </w:r>
            <w:r w:rsidRPr="00B31AB8">
              <w:rPr>
                <w:rFonts w:eastAsia="Calibri" w:cs="Times New Roman"/>
                <w:sz w:val="22"/>
                <w:vertAlign w:val="subscript"/>
              </w:rPr>
              <w:t>T</w:t>
            </w:r>
          </w:p>
        </w:tc>
      </w:tr>
    </w:tbl>
    <w:p w14:paraId="1A2F965F" w14:textId="6AA7E9E1" w:rsidR="00B31AB8" w:rsidRDefault="00B31AB8" w:rsidP="00D75C4F">
      <w:pPr>
        <w:autoSpaceDE w:val="0"/>
        <w:autoSpaceDN w:val="0"/>
        <w:adjustRightInd w:val="0"/>
        <w:spacing w:after="0"/>
        <w:rPr>
          <w:rFonts w:cs="Times New Roman"/>
          <w:sz w:val="22"/>
        </w:rPr>
      </w:pPr>
      <w:r>
        <w:rPr>
          <w:rFonts w:cs="Times New Roman"/>
          <w:sz w:val="22"/>
        </w:rPr>
        <w:t>As payoffs of both portfolios are equal thus, the cost of setting up the portfolio must be equal.</w:t>
      </w:r>
    </w:p>
    <w:p w14:paraId="46C456F2" w14:textId="2DCF900B" w:rsidR="00B31AB8" w:rsidRPr="00657D39" w:rsidRDefault="00B31AB8" w:rsidP="00D75C4F">
      <w:pPr>
        <w:autoSpaceDE w:val="0"/>
        <w:autoSpaceDN w:val="0"/>
        <w:adjustRightInd w:val="0"/>
        <w:spacing w:after="0"/>
        <w:rPr>
          <w:rFonts w:cs="Times New Roman"/>
          <w:b/>
          <w:bCs/>
          <w:sz w:val="22"/>
        </w:rPr>
      </w:pPr>
      <w:r>
        <w:rPr>
          <w:rFonts w:cs="Times New Roman"/>
          <w:sz w:val="22"/>
        </w:rPr>
        <w:t>Thus,</w:t>
      </w:r>
      <w:r w:rsidRPr="00657D39">
        <w:rPr>
          <w:rFonts w:cs="Times New Roman"/>
          <w:b/>
          <w:bCs/>
          <w:sz w:val="22"/>
        </w:rPr>
        <w:t xml:space="preserve"> </w:t>
      </w:r>
      <m:oMath>
        <m:r>
          <m:rPr>
            <m:sty m:val="bi"/>
          </m:rPr>
          <w:rPr>
            <w:rFonts w:ascii="Cambria Math" w:hAnsi="Cambria Math" w:cs="Times New Roman"/>
            <w:sz w:val="22"/>
          </w:rPr>
          <m:t>K</m:t>
        </m:r>
        <m:sSup>
          <m:sSupPr>
            <m:ctrlPr>
              <w:rPr>
                <w:rFonts w:ascii="Cambria Math" w:hAnsi="Cambria Math" w:cs="Times New Roman"/>
                <w:b/>
                <w:bCs/>
                <w:i/>
                <w:sz w:val="22"/>
              </w:rPr>
            </m:ctrlPr>
          </m:sSupPr>
          <m:e>
            <m:r>
              <m:rPr>
                <m:sty m:val="bi"/>
              </m:rPr>
              <w:rPr>
                <w:rFonts w:ascii="Cambria Math" w:hAnsi="Cambria Math" w:cs="Times New Roman"/>
                <w:sz w:val="22"/>
              </w:rPr>
              <m:t>e</m:t>
            </m:r>
          </m:e>
          <m:sup>
            <m:r>
              <m:rPr>
                <m:sty m:val="bi"/>
              </m:rPr>
              <w:rPr>
                <w:rFonts w:ascii="Cambria Math" w:hAnsi="Cambria Math" w:cs="Times New Roman"/>
                <w:sz w:val="22"/>
              </w:rPr>
              <m:t>-rT</m:t>
            </m:r>
          </m:sup>
        </m:sSup>
        <m:r>
          <m:rPr>
            <m:sty m:val="bi"/>
          </m:rPr>
          <w:rPr>
            <w:rFonts w:ascii="Cambria Math" w:hAnsi="Cambria Math" w:cs="Times New Roman"/>
            <w:sz w:val="22"/>
          </w:rPr>
          <m:t>=</m:t>
        </m:r>
        <m:sSup>
          <m:sSupPr>
            <m:ctrlPr>
              <w:rPr>
                <w:rFonts w:ascii="Cambria Math" w:hAnsi="Cambria Math" w:cs="Times New Roman"/>
                <w:b/>
                <w:bCs/>
                <w:i/>
                <w:sz w:val="22"/>
              </w:rPr>
            </m:ctrlPr>
          </m:sSupPr>
          <m:e>
            <m:r>
              <m:rPr>
                <m:sty m:val="bi"/>
              </m:rPr>
              <w:rPr>
                <w:rFonts w:ascii="Cambria Math" w:hAnsi="Cambria Math" w:cs="Times New Roman"/>
                <w:sz w:val="22"/>
              </w:rPr>
              <m:t>e</m:t>
            </m:r>
          </m:e>
          <m:sup>
            <m:r>
              <m:rPr>
                <m:sty m:val="bi"/>
              </m:rPr>
              <w:rPr>
                <w:rFonts w:ascii="Cambria Math" w:hAnsi="Cambria Math" w:cs="Times New Roman"/>
                <w:sz w:val="22"/>
              </w:rPr>
              <m:t>xT</m:t>
            </m:r>
          </m:sup>
        </m:sSup>
        <m:sSub>
          <m:sSubPr>
            <m:ctrlPr>
              <w:rPr>
                <w:rFonts w:ascii="Cambria Math" w:hAnsi="Cambria Math" w:cs="Times New Roman"/>
                <w:b/>
                <w:bCs/>
                <w:i/>
                <w:sz w:val="22"/>
              </w:rPr>
            </m:ctrlPr>
          </m:sSubPr>
          <m:e>
            <m:r>
              <m:rPr>
                <m:sty m:val="bi"/>
              </m:rPr>
              <w:rPr>
                <w:rFonts w:ascii="Cambria Math" w:hAnsi="Cambria Math" w:cs="Times New Roman"/>
                <w:sz w:val="22"/>
              </w:rPr>
              <m:t>S</m:t>
            </m:r>
          </m:e>
          <m:sub>
            <m:r>
              <m:rPr>
                <m:sty m:val="bi"/>
              </m:rPr>
              <w:rPr>
                <w:rFonts w:ascii="Cambria Math" w:hAnsi="Cambria Math" w:cs="Times New Roman"/>
                <w:sz w:val="22"/>
              </w:rPr>
              <m:t>0</m:t>
            </m:r>
          </m:sub>
        </m:sSub>
        <m:r>
          <m:rPr>
            <m:sty m:val="bi"/>
          </m:rPr>
          <w:rPr>
            <w:rFonts w:ascii="Cambria Math" w:eastAsiaTheme="minorEastAsia" w:hAnsi="Cambria Math" w:cs="Times New Roman"/>
            <w:sz w:val="22"/>
          </w:rPr>
          <m:t>-Y</m:t>
        </m:r>
        <m:sSup>
          <m:sSupPr>
            <m:ctrlPr>
              <w:rPr>
                <w:rFonts w:ascii="Cambria Math" w:eastAsiaTheme="minorEastAsia" w:hAnsi="Cambria Math" w:cs="Times New Roman"/>
                <w:b/>
                <w:bCs/>
                <w:i/>
                <w:sz w:val="22"/>
              </w:rPr>
            </m:ctrlPr>
          </m:sSupPr>
          <m:e>
            <m:r>
              <m:rPr>
                <m:sty m:val="bi"/>
              </m:rPr>
              <w:rPr>
                <w:rFonts w:ascii="Cambria Math" w:eastAsiaTheme="minorEastAsia" w:hAnsi="Cambria Math" w:cs="Times New Roman"/>
                <w:sz w:val="22"/>
              </w:rPr>
              <m:t>e</m:t>
            </m:r>
          </m:e>
          <m:sup>
            <m:r>
              <m:rPr>
                <m:sty m:val="bi"/>
              </m:rPr>
              <w:rPr>
                <w:rFonts w:ascii="Cambria Math" w:eastAsiaTheme="minorEastAsia" w:hAnsi="Cambria Math" w:cs="Times New Roman"/>
                <w:sz w:val="22"/>
              </w:rPr>
              <m:t>-0.5</m:t>
            </m:r>
            <m:r>
              <m:rPr>
                <m:sty m:val="bi"/>
              </m:rPr>
              <w:rPr>
                <w:rFonts w:ascii="Cambria Math" w:eastAsiaTheme="minorEastAsia" w:hAnsi="Cambria Math" w:cs="Times New Roman"/>
                <w:sz w:val="22"/>
              </w:rPr>
              <m:t>r</m:t>
            </m:r>
          </m:sup>
        </m:sSup>
        <m:sSup>
          <m:sSupPr>
            <m:ctrlPr>
              <w:rPr>
                <w:rFonts w:ascii="Cambria Math" w:eastAsiaTheme="minorEastAsia" w:hAnsi="Cambria Math" w:cs="Times New Roman"/>
                <w:b/>
                <w:bCs/>
                <w:i/>
                <w:sz w:val="22"/>
              </w:rPr>
            </m:ctrlPr>
          </m:sSupPr>
          <m:e>
            <m:r>
              <m:rPr>
                <m:sty m:val="bi"/>
              </m:rPr>
              <w:rPr>
                <w:rFonts w:ascii="Cambria Math" w:eastAsiaTheme="minorEastAsia" w:hAnsi="Cambria Math" w:cs="Times New Roman"/>
                <w:sz w:val="22"/>
              </w:rPr>
              <m:t>e</m:t>
            </m:r>
          </m:e>
          <m:sup>
            <m:r>
              <m:rPr>
                <m:sty m:val="bi"/>
              </m:rPr>
              <w:rPr>
                <w:rFonts w:ascii="Cambria Math" w:eastAsiaTheme="minorEastAsia" w:hAnsi="Cambria Math" w:cs="Times New Roman"/>
                <w:sz w:val="22"/>
              </w:rPr>
              <m:t>x</m:t>
            </m:r>
            <m:d>
              <m:dPr>
                <m:ctrlPr>
                  <w:rPr>
                    <w:rFonts w:ascii="Cambria Math" w:eastAsiaTheme="minorEastAsia" w:hAnsi="Cambria Math" w:cs="Times New Roman"/>
                    <w:b/>
                    <w:bCs/>
                    <w:i/>
                    <w:sz w:val="22"/>
                  </w:rPr>
                </m:ctrlPr>
              </m:dPr>
              <m:e>
                <m:r>
                  <m:rPr>
                    <m:sty m:val="bi"/>
                  </m:rPr>
                  <w:rPr>
                    <w:rFonts w:ascii="Cambria Math" w:eastAsiaTheme="minorEastAsia" w:hAnsi="Cambria Math" w:cs="Times New Roman"/>
                    <w:sz w:val="22"/>
                  </w:rPr>
                  <m:t>T-0.5</m:t>
                </m:r>
              </m:e>
            </m:d>
          </m:sup>
        </m:sSup>
        <m:r>
          <m:rPr>
            <m:sty m:val="bi"/>
          </m:rPr>
          <w:rPr>
            <w:rFonts w:ascii="Cambria Math" w:eastAsiaTheme="minorEastAsia" w:hAnsi="Cambria Math" w:cs="Times New Roman"/>
            <w:sz w:val="22"/>
          </w:rPr>
          <m:t>=</m:t>
        </m:r>
        <m:sSup>
          <m:sSupPr>
            <m:ctrlPr>
              <w:rPr>
                <w:rFonts w:ascii="Cambria Math" w:eastAsiaTheme="minorEastAsia" w:hAnsi="Cambria Math" w:cs="Times New Roman"/>
                <w:b/>
                <w:bCs/>
                <w:i/>
                <w:sz w:val="22"/>
              </w:rPr>
            </m:ctrlPr>
          </m:sSupPr>
          <m:e>
            <m:r>
              <m:rPr>
                <m:sty m:val="bi"/>
              </m:rPr>
              <w:rPr>
                <w:rFonts w:ascii="Cambria Math" w:eastAsiaTheme="minorEastAsia" w:hAnsi="Cambria Math" w:cs="Times New Roman"/>
                <w:sz w:val="22"/>
              </w:rPr>
              <m:t>e</m:t>
            </m:r>
          </m:e>
          <m:sup>
            <m:d>
              <m:dPr>
                <m:ctrlPr>
                  <w:rPr>
                    <w:rFonts w:ascii="Cambria Math" w:eastAsiaTheme="minorEastAsia" w:hAnsi="Cambria Math" w:cs="Times New Roman"/>
                    <w:b/>
                    <w:bCs/>
                    <w:i/>
                    <w:sz w:val="22"/>
                  </w:rPr>
                </m:ctrlPr>
              </m:dPr>
              <m:e>
                <m:r>
                  <m:rPr>
                    <m:sty m:val="bi"/>
                  </m:rPr>
                  <w:rPr>
                    <w:rFonts w:ascii="Cambria Math" w:eastAsiaTheme="minorEastAsia" w:hAnsi="Cambria Math" w:cs="Times New Roman"/>
                    <w:sz w:val="22"/>
                  </w:rPr>
                  <m:t>x+r</m:t>
                </m:r>
              </m:e>
            </m:d>
            <m:r>
              <m:rPr>
                <m:sty m:val="bi"/>
              </m:rPr>
              <w:rPr>
                <w:rFonts w:ascii="Cambria Math" w:eastAsiaTheme="minorEastAsia" w:hAnsi="Cambria Math" w:cs="Times New Roman"/>
                <w:sz w:val="22"/>
              </w:rPr>
              <m:t>T</m:t>
            </m:r>
          </m:sup>
        </m:sSup>
        <m:d>
          <m:dPr>
            <m:begChr m:val="["/>
            <m:endChr m:val="]"/>
            <m:ctrlPr>
              <w:rPr>
                <w:rFonts w:ascii="Cambria Math" w:eastAsiaTheme="minorEastAsia" w:hAnsi="Cambria Math" w:cs="Times New Roman"/>
                <w:b/>
                <w:bCs/>
                <w:i/>
                <w:sz w:val="22"/>
              </w:rPr>
            </m:ctrlPr>
          </m:dPr>
          <m:e>
            <m:sSub>
              <m:sSubPr>
                <m:ctrlPr>
                  <w:rPr>
                    <w:rFonts w:ascii="Cambria Math" w:eastAsiaTheme="minorEastAsia" w:hAnsi="Cambria Math" w:cs="Times New Roman"/>
                    <w:b/>
                    <w:bCs/>
                    <w:i/>
                    <w:sz w:val="22"/>
                  </w:rPr>
                </m:ctrlPr>
              </m:sSubPr>
              <m:e>
                <m:r>
                  <m:rPr>
                    <m:sty m:val="bi"/>
                  </m:rPr>
                  <w:rPr>
                    <w:rFonts w:ascii="Cambria Math" w:eastAsiaTheme="minorEastAsia" w:hAnsi="Cambria Math" w:cs="Times New Roman"/>
                    <w:sz w:val="22"/>
                  </w:rPr>
                  <m:t>S</m:t>
                </m:r>
              </m:e>
              <m:sub>
                <m:r>
                  <m:rPr>
                    <m:sty m:val="bi"/>
                  </m:rPr>
                  <w:rPr>
                    <w:rFonts w:ascii="Cambria Math" w:eastAsiaTheme="minorEastAsia" w:hAnsi="Cambria Math" w:cs="Times New Roman"/>
                    <w:sz w:val="22"/>
                  </w:rPr>
                  <m:t>0</m:t>
                </m:r>
              </m:sub>
            </m:sSub>
            <m:r>
              <m:rPr>
                <m:sty m:val="bi"/>
              </m:rPr>
              <w:rPr>
                <w:rFonts w:ascii="Cambria Math" w:eastAsiaTheme="minorEastAsia" w:hAnsi="Cambria Math" w:cs="Times New Roman"/>
                <w:sz w:val="22"/>
              </w:rPr>
              <m:t>-Y</m:t>
            </m:r>
            <m:sSup>
              <m:sSupPr>
                <m:ctrlPr>
                  <w:rPr>
                    <w:rFonts w:ascii="Cambria Math" w:eastAsiaTheme="minorEastAsia" w:hAnsi="Cambria Math" w:cs="Times New Roman"/>
                    <w:b/>
                    <w:bCs/>
                    <w:i/>
                    <w:sz w:val="22"/>
                  </w:rPr>
                </m:ctrlPr>
              </m:sSupPr>
              <m:e>
                <m:r>
                  <m:rPr>
                    <m:sty m:val="bi"/>
                  </m:rPr>
                  <w:rPr>
                    <w:rFonts w:ascii="Cambria Math" w:eastAsiaTheme="minorEastAsia" w:hAnsi="Cambria Math" w:cs="Times New Roman"/>
                    <w:sz w:val="22"/>
                  </w:rPr>
                  <m:t>e</m:t>
                </m:r>
              </m:e>
              <m:sup>
                <m:r>
                  <m:rPr>
                    <m:sty m:val="bi"/>
                  </m:rPr>
                  <w:rPr>
                    <w:rFonts w:ascii="Cambria Math" w:eastAsiaTheme="minorEastAsia" w:hAnsi="Cambria Math" w:cs="Times New Roman"/>
                    <w:sz w:val="22"/>
                  </w:rPr>
                  <m:t>-0.5(x+r)</m:t>
                </m:r>
              </m:sup>
            </m:sSup>
          </m:e>
        </m:d>
      </m:oMath>
    </w:p>
    <w:p w14:paraId="779E590F" w14:textId="5A46A33A" w:rsidR="00B31AB8" w:rsidRPr="009A0107" w:rsidRDefault="00B31AB8" w:rsidP="009A0107">
      <w:pPr>
        <w:pStyle w:val="ListParagraph"/>
        <w:numPr>
          <w:ilvl w:val="0"/>
          <w:numId w:val="3"/>
        </w:numPr>
        <w:autoSpaceDE w:val="0"/>
        <w:autoSpaceDN w:val="0"/>
        <w:adjustRightInd w:val="0"/>
        <w:spacing w:after="0"/>
        <w:rPr>
          <w:rFonts w:cs="Times New Roman"/>
          <w:b/>
          <w:bCs/>
          <w:sz w:val="22"/>
        </w:rPr>
      </w:pPr>
      <w:r w:rsidRPr="009A0107">
        <w:rPr>
          <w:rFonts w:cs="Times New Roman"/>
          <w:b/>
          <w:bCs/>
          <w:sz w:val="22"/>
          <w:highlight w:val="yellow"/>
        </w:rPr>
        <w:t xml:space="preserve">Upper </w:t>
      </w:r>
      <w:r w:rsidR="008207BF">
        <w:rPr>
          <w:rFonts w:cs="Times New Roman"/>
          <w:b/>
          <w:bCs/>
          <w:sz w:val="22"/>
          <w:highlight w:val="yellow"/>
        </w:rPr>
        <w:t xml:space="preserve">Bound and </w:t>
      </w:r>
      <w:r w:rsidRPr="009A0107">
        <w:rPr>
          <w:rFonts w:cs="Times New Roman"/>
          <w:b/>
          <w:bCs/>
          <w:sz w:val="22"/>
          <w:highlight w:val="yellow"/>
        </w:rPr>
        <w:t xml:space="preserve">Lower Bound of </w:t>
      </w:r>
      <w:r w:rsidR="00574A1A">
        <w:rPr>
          <w:rFonts w:cs="Times New Roman"/>
          <w:b/>
          <w:bCs/>
          <w:sz w:val="22"/>
          <w:highlight w:val="yellow"/>
        </w:rPr>
        <w:t xml:space="preserve">Call and Put </w:t>
      </w:r>
      <w:r w:rsidRPr="009A0107">
        <w:rPr>
          <w:rFonts w:cs="Times New Roman"/>
          <w:b/>
          <w:bCs/>
          <w:sz w:val="22"/>
          <w:highlight w:val="yellow"/>
        </w:rPr>
        <w:t>Options</w:t>
      </w:r>
    </w:p>
    <w:tbl>
      <w:tblPr>
        <w:tblStyle w:val="TableGrid"/>
        <w:tblW w:w="0" w:type="auto"/>
        <w:tblLook w:val="04A0" w:firstRow="1" w:lastRow="0" w:firstColumn="1" w:lastColumn="0" w:noHBand="0" w:noVBand="1"/>
      </w:tblPr>
      <w:tblGrid>
        <w:gridCol w:w="1668"/>
        <w:gridCol w:w="4110"/>
        <w:gridCol w:w="4904"/>
      </w:tblGrid>
      <w:tr w:rsidR="00B31AB8" w:rsidRPr="00D70ADE" w14:paraId="010C55B7" w14:textId="77777777" w:rsidTr="00A60023">
        <w:tc>
          <w:tcPr>
            <w:tcW w:w="1668" w:type="dxa"/>
          </w:tcPr>
          <w:p w14:paraId="10CB8345" w14:textId="77777777" w:rsidR="00B31AB8" w:rsidRPr="00D70ADE" w:rsidRDefault="00B31AB8" w:rsidP="00D75C4F">
            <w:pPr>
              <w:autoSpaceDE w:val="0"/>
              <w:autoSpaceDN w:val="0"/>
              <w:adjustRightInd w:val="0"/>
              <w:spacing w:line="276" w:lineRule="auto"/>
              <w:rPr>
                <w:rFonts w:cs="Times New Roman"/>
                <w:b/>
                <w:bCs/>
                <w:sz w:val="22"/>
                <w:highlight w:val="black"/>
              </w:rPr>
            </w:pPr>
          </w:p>
        </w:tc>
        <w:tc>
          <w:tcPr>
            <w:tcW w:w="4110" w:type="dxa"/>
          </w:tcPr>
          <w:p w14:paraId="6A77BA6B" w14:textId="77777777" w:rsidR="00B31AB8" w:rsidRPr="00D70ADE" w:rsidRDefault="00B31AB8" w:rsidP="00D75C4F">
            <w:pPr>
              <w:autoSpaceDE w:val="0"/>
              <w:autoSpaceDN w:val="0"/>
              <w:adjustRightInd w:val="0"/>
              <w:spacing w:line="276" w:lineRule="auto"/>
              <w:jc w:val="center"/>
              <w:rPr>
                <w:rFonts w:cs="Times New Roman"/>
                <w:b/>
                <w:bCs/>
                <w:sz w:val="22"/>
              </w:rPr>
            </w:pPr>
            <w:r w:rsidRPr="00D70ADE">
              <w:rPr>
                <w:rFonts w:cs="Times New Roman"/>
                <w:b/>
                <w:bCs/>
                <w:sz w:val="22"/>
              </w:rPr>
              <w:t>CALL</w:t>
            </w:r>
          </w:p>
        </w:tc>
        <w:tc>
          <w:tcPr>
            <w:tcW w:w="4904" w:type="dxa"/>
          </w:tcPr>
          <w:p w14:paraId="0E37783C" w14:textId="77777777" w:rsidR="00B31AB8" w:rsidRPr="00D70ADE" w:rsidRDefault="00B31AB8" w:rsidP="00D75C4F">
            <w:pPr>
              <w:autoSpaceDE w:val="0"/>
              <w:autoSpaceDN w:val="0"/>
              <w:adjustRightInd w:val="0"/>
              <w:spacing w:line="276" w:lineRule="auto"/>
              <w:jc w:val="center"/>
              <w:rPr>
                <w:rFonts w:cs="Times New Roman"/>
                <w:b/>
                <w:bCs/>
                <w:sz w:val="22"/>
              </w:rPr>
            </w:pPr>
            <w:r w:rsidRPr="00D70ADE">
              <w:rPr>
                <w:rFonts w:cs="Times New Roman"/>
                <w:b/>
                <w:bCs/>
                <w:sz w:val="22"/>
              </w:rPr>
              <w:t>PUT</w:t>
            </w:r>
          </w:p>
        </w:tc>
      </w:tr>
      <w:tr w:rsidR="00B31AB8" w:rsidRPr="00D70ADE" w14:paraId="62FD98BE" w14:textId="77777777" w:rsidTr="00A60023">
        <w:tc>
          <w:tcPr>
            <w:tcW w:w="1668" w:type="dxa"/>
          </w:tcPr>
          <w:p w14:paraId="5140FEA2" w14:textId="77777777" w:rsidR="00B31AB8" w:rsidRPr="00D70ADE" w:rsidRDefault="00B31AB8" w:rsidP="00D75C4F">
            <w:pPr>
              <w:autoSpaceDE w:val="0"/>
              <w:autoSpaceDN w:val="0"/>
              <w:adjustRightInd w:val="0"/>
              <w:spacing w:line="276" w:lineRule="auto"/>
              <w:rPr>
                <w:rFonts w:cs="Times New Roman"/>
                <w:b/>
                <w:bCs/>
                <w:sz w:val="22"/>
              </w:rPr>
            </w:pPr>
            <w:r w:rsidRPr="00D70ADE">
              <w:rPr>
                <w:rFonts w:cs="Times New Roman"/>
                <w:b/>
                <w:bCs/>
                <w:sz w:val="22"/>
              </w:rPr>
              <w:t>European</w:t>
            </w:r>
          </w:p>
        </w:tc>
        <w:tc>
          <w:tcPr>
            <w:tcW w:w="4110" w:type="dxa"/>
          </w:tcPr>
          <w:p w14:paraId="45756CB0" w14:textId="77777777" w:rsidR="00B31AB8" w:rsidRPr="00D70ADE" w:rsidRDefault="00B31AB8" w:rsidP="00D75C4F">
            <w:pPr>
              <w:autoSpaceDE w:val="0"/>
              <w:autoSpaceDN w:val="0"/>
              <w:adjustRightInd w:val="0"/>
              <w:spacing w:line="276" w:lineRule="auto"/>
              <w:rPr>
                <w:rFonts w:cs="Times New Roman"/>
                <w:sz w:val="22"/>
                <w:vertAlign w:val="superscript"/>
              </w:rPr>
            </w:pPr>
            <w:r w:rsidRPr="00D70ADE">
              <w:rPr>
                <w:rFonts w:cs="Times New Roman"/>
                <w:sz w:val="16"/>
                <w:szCs w:val="16"/>
              </w:rPr>
              <w:t>Lower:</w:t>
            </w:r>
            <w:r w:rsidRPr="00D70ADE">
              <w:rPr>
                <w:rFonts w:cs="Times New Roman"/>
                <w:sz w:val="22"/>
              </w:rPr>
              <w:t xml:space="preserve"> S</w:t>
            </w:r>
            <w:r w:rsidRPr="00D70ADE">
              <w:rPr>
                <w:rFonts w:cs="Times New Roman"/>
                <w:sz w:val="22"/>
                <w:vertAlign w:val="subscript"/>
              </w:rPr>
              <w:t>t</w:t>
            </w:r>
            <w:r w:rsidRPr="00D70ADE">
              <w:rPr>
                <w:rFonts w:cs="Times New Roman"/>
                <w:sz w:val="22"/>
              </w:rPr>
              <w:t xml:space="preserve"> – K*e</w:t>
            </w:r>
            <w:r w:rsidRPr="00D70ADE">
              <w:rPr>
                <w:rFonts w:cs="Times New Roman"/>
                <w:sz w:val="22"/>
                <w:vertAlign w:val="superscript"/>
              </w:rPr>
              <w:t>-r(T-t)</w:t>
            </w:r>
          </w:p>
          <w:p w14:paraId="44D76717" w14:textId="77777777" w:rsidR="00B31AB8" w:rsidRPr="00D70ADE" w:rsidRDefault="00B31AB8" w:rsidP="00D75C4F">
            <w:pPr>
              <w:autoSpaceDE w:val="0"/>
              <w:autoSpaceDN w:val="0"/>
              <w:adjustRightInd w:val="0"/>
              <w:spacing w:line="276" w:lineRule="auto"/>
              <w:rPr>
                <w:rFonts w:cs="Times New Roman"/>
                <w:sz w:val="22"/>
              </w:rPr>
            </w:pPr>
            <w:r w:rsidRPr="00D70ADE">
              <w:rPr>
                <w:rFonts w:cs="Times New Roman"/>
                <w:sz w:val="16"/>
                <w:szCs w:val="16"/>
              </w:rPr>
              <w:t>Upper:</w:t>
            </w:r>
            <w:r w:rsidRPr="00D70ADE">
              <w:rPr>
                <w:rFonts w:cs="Times New Roman"/>
                <w:sz w:val="22"/>
              </w:rPr>
              <w:t xml:space="preserve"> S</w:t>
            </w:r>
            <w:r w:rsidRPr="00D70ADE">
              <w:rPr>
                <w:rFonts w:cs="Times New Roman"/>
                <w:sz w:val="22"/>
                <w:vertAlign w:val="subscript"/>
              </w:rPr>
              <w:t>t</w:t>
            </w:r>
          </w:p>
        </w:tc>
        <w:tc>
          <w:tcPr>
            <w:tcW w:w="4904" w:type="dxa"/>
          </w:tcPr>
          <w:p w14:paraId="169ABE51" w14:textId="77777777" w:rsidR="00B31AB8" w:rsidRPr="00D70ADE" w:rsidRDefault="00B31AB8" w:rsidP="00D75C4F">
            <w:pPr>
              <w:autoSpaceDE w:val="0"/>
              <w:autoSpaceDN w:val="0"/>
              <w:adjustRightInd w:val="0"/>
              <w:spacing w:line="276" w:lineRule="auto"/>
              <w:rPr>
                <w:rFonts w:cs="Times New Roman"/>
                <w:sz w:val="22"/>
              </w:rPr>
            </w:pPr>
            <w:r w:rsidRPr="00D70ADE">
              <w:rPr>
                <w:rFonts w:cs="Times New Roman"/>
                <w:sz w:val="16"/>
                <w:szCs w:val="16"/>
              </w:rPr>
              <w:t>Lower</w:t>
            </w:r>
            <w:r w:rsidRPr="00D70ADE">
              <w:rPr>
                <w:rFonts w:cs="Times New Roman"/>
                <w:sz w:val="22"/>
              </w:rPr>
              <w:t>: max {K*e</w:t>
            </w:r>
            <w:r w:rsidRPr="00D70ADE">
              <w:rPr>
                <w:rFonts w:cs="Times New Roman"/>
                <w:sz w:val="22"/>
                <w:vertAlign w:val="superscript"/>
              </w:rPr>
              <w:t>-r(T-t)</w:t>
            </w:r>
            <w:r w:rsidRPr="00D70ADE">
              <w:rPr>
                <w:rFonts w:cs="Times New Roman"/>
                <w:sz w:val="22"/>
              </w:rPr>
              <w:t xml:space="preserve"> – S</w:t>
            </w:r>
            <w:r w:rsidRPr="00D70ADE">
              <w:rPr>
                <w:rFonts w:cs="Times New Roman"/>
                <w:sz w:val="22"/>
                <w:vertAlign w:val="subscript"/>
              </w:rPr>
              <w:t>t</w:t>
            </w:r>
            <w:r w:rsidRPr="00D70ADE">
              <w:rPr>
                <w:rFonts w:cs="Times New Roman"/>
                <w:sz w:val="22"/>
              </w:rPr>
              <w:t>, 0}</w:t>
            </w:r>
          </w:p>
          <w:p w14:paraId="4983DE8D" w14:textId="77777777" w:rsidR="00B31AB8" w:rsidRPr="00D70ADE" w:rsidRDefault="00B31AB8" w:rsidP="00D75C4F">
            <w:pPr>
              <w:autoSpaceDE w:val="0"/>
              <w:autoSpaceDN w:val="0"/>
              <w:adjustRightInd w:val="0"/>
              <w:spacing w:line="276" w:lineRule="auto"/>
              <w:rPr>
                <w:rFonts w:cs="Times New Roman"/>
                <w:sz w:val="22"/>
              </w:rPr>
            </w:pPr>
            <w:r w:rsidRPr="00D70ADE">
              <w:rPr>
                <w:rFonts w:cs="Times New Roman"/>
                <w:sz w:val="16"/>
                <w:szCs w:val="16"/>
              </w:rPr>
              <w:t xml:space="preserve">Upper: </w:t>
            </w:r>
            <w:r w:rsidRPr="00D70ADE">
              <w:rPr>
                <w:rFonts w:cs="Times New Roman"/>
                <w:sz w:val="22"/>
              </w:rPr>
              <w:t>K* e</w:t>
            </w:r>
            <w:r w:rsidRPr="00D70ADE">
              <w:rPr>
                <w:rFonts w:cs="Times New Roman"/>
                <w:sz w:val="22"/>
                <w:vertAlign w:val="superscript"/>
              </w:rPr>
              <w:t>-r(T-t)</w:t>
            </w:r>
          </w:p>
        </w:tc>
      </w:tr>
      <w:tr w:rsidR="00B31AB8" w:rsidRPr="00D70ADE" w14:paraId="670EBB6C" w14:textId="77777777" w:rsidTr="00A60023">
        <w:tc>
          <w:tcPr>
            <w:tcW w:w="1668" w:type="dxa"/>
          </w:tcPr>
          <w:p w14:paraId="35D9A2D7" w14:textId="77777777" w:rsidR="00B31AB8" w:rsidRPr="00D70ADE" w:rsidRDefault="00B31AB8" w:rsidP="00D75C4F">
            <w:pPr>
              <w:autoSpaceDE w:val="0"/>
              <w:autoSpaceDN w:val="0"/>
              <w:adjustRightInd w:val="0"/>
              <w:spacing w:line="276" w:lineRule="auto"/>
              <w:rPr>
                <w:rFonts w:cs="Times New Roman"/>
                <w:b/>
                <w:bCs/>
                <w:sz w:val="22"/>
              </w:rPr>
            </w:pPr>
            <w:r w:rsidRPr="00D70ADE">
              <w:rPr>
                <w:rFonts w:cs="Times New Roman"/>
                <w:b/>
                <w:bCs/>
                <w:sz w:val="22"/>
              </w:rPr>
              <w:t>American</w:t>
            </w:r>
          </w:p>
        </w:tc>
        <w:tc>
          <w:tcPr>
            <w:tcW w:w="4110" w:type="dxa"/>
          </w:tcPr>
          <w:p w14:paraId="7948E892" w14:textId="77777777" w:rsidR="00B31AB8" w:rsidRPr="00D70ADE" w:rsidRDefault="00B31AB8" w:rsidP="00D75C4F">
            <w:pPr>
              <w:autoSpaceDE w:val="0"/>
              <w:autoSpaceDN w:val="0"/>
              <w:adjustRightInd w:val="0"/>
              <w:spacing w:line="276" w:lineRule="auto"/>
              <w:rPr>
                <w:rFonts w:cs="Times New Roman"/>
                <w:sz w:val="22"/>
                <w:vertAlign w:val="superscript"/>
              </w:rPr>
            </w:pPr>
            <w:r w:rsidRPr="00D70ADE">
              <w:rPr>
                <w:rFonts w:cs="Times New Roman"/>
                <w:sz w:val="16"/>
                <w:szCs w:val="16"/>
              </w:rPr>
              <w:t>Lower:</w:t>
            </w:r>
            <w:r w:rsidRPr="00D70ADE">
              <w:rPr>
                <w:rFonts w:cs="Times New Roman"/>
                <w:sz w:val="22"/>
              </w:rPr>
              <w:t xml:space="preserve"> S</w:t>
            </w:r>
            <w:r w:rsidRPr="00D70ADE">
              <w:rPr>
                <w:rFonts w:cs="Times New Roman"/>
                <w:sz w:val="22"/>
                <w:vertAlign w:val="subscript"/>
              </w:rPr>
              <w:t>t</w:t>
            </w:r>
            <w:r w:rsidRPr="00D70ADE">
              <w:rPr>
                <w:rFonts w:cs="Times New Roman"/>
                <w:sz w:val="22"/>
              </w:rPr>
              <w:t xml:space="preserve"> – K*e</w:t>
            </w:r>
            <w:r w:rsidRPr="00D70ADE">
              <w:rPr>
                <w:rFonts w:cs="Times New Roman"/>
                <w:sz w:val="22"/>
                <w:vertAlign w:val="superscript"/>
              </w:rPr>
              <w:t>-r(T-t)</w:t>
            </w:r>
          </w:p>
          <w:p w14:paraId="7D0F1A67" w14:textId="77777777" w:rsidR="00B31AB8" w:rsidRPr="00D70ADE" w:rsidRDefault="00B31AB8" w:rsidP="00D75C4F">
            <w:pPr>
              <w:autoSpaceDE w:val="0"/>
              <w:autoSpaceDN w:val="0"/>
              <w:adjustRightInd w:val="0"/>
              <w:spacing w:line="276" w:lineRule="auto"/>
              <w:rPr>
                <w:rFonts w:cs="Times New Roman"/>
                <w:sz w:val="22"/>
              </w:rPr>
            </w:pPr>
            <w:r w:rsidRPr="00D70ADE">
              <w:rPr>
                <w:rFonts w:cs="Times New Roman"/>
                <w:sz w:val="16"/>
                <w:szCs w:val="16"/>
              </w:rPr>
              <w:t xml:space="preserve">Upper: </w:t>
            </w:r>
            <w:r w:rsidRPr="00D70ADE">
              <w:rPr>
                <w:rFonts w:cs="Times New Roman"/>
                <w:sz w:val="22"/>
              </w:rPr>
              <w:t>S</w:t>
            </w:r>
            <w:r w:rsidRPr="00D70ADE">
              <w:rPr>
                <w:rFonts w:cs="Times New Roman"/>
                <w:sz w:val="22"/>
                <w:vertAlign w:val="subscript"/>
              </w:rPr>
              <w:t>t</w:t>
            </w:r>
          </w:p>
        </w:tc>
        <w:tc>
          <w:tcPr>
            <w:tcW w:w="4904" w:type="dxa"/>
          </w:tcPr>
          <w:p w14:paraId="4774DAE0" w14:textId="77777777" w:rsidR="00B31AB8" w:rsidRPr="00D70ADE" w:rsidRDefault="00B31AB8" w:rsidP="00D75C4F">
            <w:pPr>
              <w:autoSpaceDE w:val="0"/>
              <w:autoSpaceDN w:val="0"/>
              <w:adjustRightInd w:val="0"/>
              <w:spacing w:line="276" w:lineRule="auto"/>
              <w:rPr>
                <w:rFonts w:cs="Times New Roman"/>
                <w:sz w:val="22"/>
              </w:rPr>
            </w:pPr>
            <w:r w:rsidRPr="00D70ADE">
              <w:rPr>
                <w:rFonts w:cs="Times New Roman"/>
                <w:sz w:val="16"/>
                <w:szCs w:val="16"/>
              </w:rPr>
              <w:t xml:space="preserve">Lower: </w:t>
            </w:r>
            <w:r w:rsidRPr="00D70ADE">
              <w:rPr>
                <w:rFonts w:cs="Times New Roman"/>
                <w:sz w:val="22"/>
              </w:rPr>
              <w:t>max {K– S</w:t>
            </w:r>
            <w:r w:rsidRPr="00D70ADE">
              <w:rPr>
                <w:rFonts w:cs="Times New Roman"/>
                <w:sz w:val="22"/>
                <w:vertAlign w:val="subscript"/>
              </w:rPr>
              <w:t>t</w:t>
            </w:r>
            <w:r w:rsidRPr="00D70ADE">
              <w:rPr>
                <w:rFonts w:cs="Times New Roman"/>
                <w:sz w:val="22"/>
              </w:rPr>
              <w:t>, 0}</w:t>
            </w:r>
          </w:p>
          <w:p w14:paraId="68FDAE25" w14:textId="77777777" w:rsidR="00B31AB8" w:rsidRPr="00D70ADE" w:rsidRDefault="00B31AB8" w:rsidP="00D75C4F">
            <w:pPr>
              <w:autoSpaceDE w:val="0"/>
              <w:autoSpaceDN w:val="0"/>
              <w:adjustRightInd w:val="0"/>
              <w:spacing w:line="276" w:lineRule="auto"/>
              <w:rPr>
                <w:rFonts w:cs="Times New Roman"/>
                <w:sz w:val="22"/>
              </w:rPr>
            </w:pPr>
            <w:r w:rsidRPr="00D70ADE">
              <w:rPr>
                <w:rFonts w:cs="Times New Roman"/>
                <w:sz w:val="16"/>
                <w:szCs w:val="16"/>
              </w:rPr>
              <w:t>Upper:</w:t>
            </w:r>
            <w:r w:rsidRPr="00D70ADE">
              <w:rPr>
                <w:rFonts w:cs="Times New Roman"/>
                <w:sz w:val="22"/>
              </w:rPr>
              <w:t xml:space="preserve"> K</w:t>
            </w:r>
          </w:p>
        </w:tc>
      </w:tr>
    </w:tbl>
    <w:p w14:paraId="517B29BE" w14:textId="3A5F7C9E" w:rsidR="00B31AB8" w:rsidRPr="00D867DB" w:rsidRDefault="00D867DB" w:rsidP="00D75C4F">
      <w:pPr>
        <w:autoSpaceDE w:val="0"/>
        <w:autoSpaceDN w:val="0"/>
        <w:adjustRightInd w:val="0"/>
        <w:spacing w:after="0"/>
        <w:rPr>
          <w:rFonts w:cs="Times New Roman"/>
          <w:b/>
          <w:bCs/>
          <w:sz w:val="22"/>
        </w:rPr>
      </w:pPr>
      <w:r w:rsidRPr="00D867DB">
        <w:rPr>
          <w:rFonts w:cs="Times New Roman"/>
          <w:b/>
          <w:bCs/>
          <w:sz w:val="22"/>
        </w:rPr>
        <w:t>Condition necessary for American put option price to approach the upper bound (Sept 2019)</w:t>
      </w:r>
    </w:p>
    <w:p w14:paraId="7C3C800D" w14:textId="2B52E4E9" w:rsidR="00D867DB" w:rsidRDefault="00D867DB" w:rsidP="00D75C4F">
      <w:pPr>
        <w:autoSpaceDE w:val="0"/>
        <w:autoSpaceDN w:val="0"/>
        <w:adjustRightInd w:val="0"/>
        <w:spacing w:after="0"/>
        <w:rPr>
          <w:rFonts w:cs="Times New Roman"/>
          <w:sz w:val="22"/>
        </w:rPr>
      </w:pPr>
      <w:r>
        <w:rPr>
          <w:rFonts w:cs="Times New Roman"/>
          <w:sz w:val="22"/>
        </w:rPr>
        <w:t>The value of put option will be maximised if the underlying asset is worthless at expiry which will happen if it is worthless now and has zero volatility. The option will also approach the bound if the underlying Geometric Brownian Motion has negative drift.</w:t>
      </w:r>
    </w:p>
    <w:p w14:paraId="2624823B" w14:textId="77777777" w:rsidR="00F30AE5" w:rsidRPr="00B31AB8" w:rsidRDefault="00F30AE5" w:rsidP="00D75C4F">
      <w:pPr>
        <w:autoSpaceDE w:val="0"/>
        <w:autoSpaceDN w:val="0"/>
        <w:adjustRightInd w:val="0"/>
        <w:spacing w:after="0"/>
        <w:rPr>
          <w:rFonts w:cs="Times New Roman"/>
          <w:sz w:val="22"/>
        </w:rPr>
      </w:pPr>
    </w:p>
    <w:p w14:paraId="339734FC" w14:textId="4739F526" w:rsidR="00C01AB3" w:rsidRPr="00AF49F9" w:rsidRDefault="00C01AB3" w:rsidP="00E56BED">
      <w:pPr>
        <w:pStyle w:val="ListParagraph"/>
        <w:numPr>
          <w:ilvl w:val="0"/>
          <w:numId w:val="11"/>
        </w:numPr>
        <w:autoSpaceDE w:val="0"/>
        <w:autoSpaceDN w:val="0"/>
        <w:adjustRightInd w:val="0"/>
        <w:spacing w:after="0"/>
        <w:rPr>
          <w:rFonts w:cs="Times New Roman"/>
          <w:sz w:val="22"/>
        </w:rPr>
      </w:pPr>
      <w:r w:rsidRPr="00AF49F9">
        <w:rPr>
          <w:rFonts w:cs="Times New Roman"/>
          <w:b/>
          <w:bCs/>
          <w:sz w:val="22"/>
        </w:rPr>
        <w:t xml:space="preserve">European Call </w:t>
      </w:r>
      <w:r w:rsidRPr="00AF49F9">
        <w:rPr>
          <w:rFonts w:cs="Times New Roman"/>
          <w:sz w:val="22"/>
        </w:rPr>
        <w:t>gives the holder the right (not obligation) to buy one share from the writer/issuer of contract at time T at the strike price K.</w:t>
      </w:r>
    </w:p>
    <w:p w14:paraId="4AD86510" w14:textId="21970B87" w:rsidR="00C01AB3" w:rsidRPr="00AF49F9" w:rsidRDefault="00C01AB3" w:rsidP="00E56BED">
      <w:pPr>
        <w:pStyle w:val="ListParagraph"/>
        <w:numPr>
          <w:ilvl w:val="0"/>
          <w:numId w:val="11"/>
        </w:numPr>
        <w:autoSpaceDE w:val="0"/>
        <w:autoSpaceDN w:val="0"/>
        <w:adjustRightInd w:val="0"/>
        <w:spacing w:after="0"/>
        <w:rPr>
          <w:rFonts w:cs="Times New Roman"/>
          <w:sz w:val="22"/>
        </w:rPr>
      </w:pPr>
      <w:r w:rsidRPr="00AF49F9">
        <w:rPr>
          <w:rFonts w:cs="Times New Roman"/>
          <w:b/>
          <w:bCs/>
          <w:sz w:val="22"/>
        </w:rPr>
        <w:t>European Put</w:t>
      </w:r>
      <w:r w:rsidRPr="00AF49F9">
        <w:rPr>
          <w:rFonts w:cs="Times New Roman"/>
          <w:sz w:val="22"/>
        </w:rPr>
        <w:t xml:space="preserve"> gives the holder the right (not obligation) to sell one share to the writer/issuer of contract at time T at the strike price K.</w:t>
      </w:r>
    </w:p>
    <w:p w14:paraId="3386C40B" w14:textId="5A3264B4" w:rsidR="00C01AB3" w:rsidRDefault="00C01AB3" w:rsidP="00E56BED">
      <w:pPr>
        <w:pStyle w:val="ListParagraph"/>
        <w:numPr>
          <w:ilvl w:val="0"/>
          <w:numId w:val="11"/>
        </w:numPr>
        <w:autoSpaceDE w:val="0"/>
        <w:autoSpaceDN w:val="0"/>
        <w:adjustRightInd w:val="0"/>
        <w:spacing w:after="0"/>
        <w:rPr>
          <w:rFonts w:cs="Times New Roman"/>
          <w:sz w:val="22"/>
        </w:rPr>
      </w:pPr>
      <w:r w:rsidRPr="00AF49F9">
        <w:rPr>
          <w:rFonts w:cs="Times New Roman"/>
          <w:b/>
          <w:bCs/>
          <w:sz w:val="22"/>
        </w:rPr>
        <w:t xml:space="preserve">American Call and Put options </w:t>
      </w:r>
      <w:r w:rsidRPr="00AF49F9">
        <w:rPr>
          <w:rFonts w:cs="Times New Roman"/>
          <w:sz w:val="22"/>
        </w:rPr>
        <w:t xml:space="preserve">are the same as European ones, but they can be exercised at any time ‘t’ up to expiry T. </w:t>
      </w:r>
    </w:p>
    <w:p w14:paraId="5A4E382A" w14:textId="0B4D6FEB" w:rsidR="00697D58" w:rsidRDefault="00697D58" w:rsidP="00D75C4F">
      <w:pPr>
        <w:autoSpaceDE w:val="0"/>
        <w:autoSpaceDN w:val="0"/>
        <w:adjustRightInd w:val="0"/>
        <w:spacing w:after="0"/>
        <w:rPr>
          <w:rFonts w:cs="Times New Roman"/>
          <w:sz w:val="22"/>
        </w:rPr>
      </w:pPr>
    </w:p>
    <w:p w14:paraId="34CB42F1" w14:textId="77777777" w:rsidR="00697D58" w:rsidRPr="00697D58" w:rsidRDefault="00697D58" w:rsidP="00D75C4F">
      <w:pPr>
        <w:autoSpaceDE w:val="0"/>
        <w:autoSpaceDN w:val="0"/>
        <w:adjustRightInd w:val="0"/>
        <w:spacing w:after="0"/>
        <w:rPr>
          <w:rFonts w:cs="Times New Roman"/>
          <w:sz w:val="22"/>
        </w:rPr>
      </w:pPr>
    </w:p>
    <w:tbl>
      <w:tblPr>
        <w:tblStyle w:val="TableGrid"/>
        <w:tblW w:w="0" w:type="auto"/>
        <w:jc w:val="center"/>
        <w:tblLook w:val="04A0" w:firstRow="1" w:lastRow="0" w:firstColumn="1" w:lastColumn="0" w:noHBand="0" w:noVBand="1"/>
      </w:tblPr>
      <w:tblGrid>
        <w:gridCol w:w="2235"/>
        <w:gridCol w:w="2701"/>
        <w:gridCol w:w="2627"/>
      </w:tblGrid>
      <w:tr w:rsidR="003D79C3" w:rsidRPr="00D70ADE" w14:paraId="2C1DA780" w14:textId="77777777" w:rsidTr="003D79C3">
        <w:trPr>
          <w:jc w:val="center"/>
        </w:trPr>
        <w:tc>
          <w:tcPr>
            <w:tcW w:w="2235" w:type="dxa"/>
          </w:tcPr>
          <w:p w14:paraId="3D4081B5" w14:textId="77777777" w:rsidR="003D79C3" w:rsidRPr="00D70ADE" w:rsidRDefault="003D79C3" w:rsidP="00D75C4F">
            <w:pPr>
              <w:autoSpaceDE w:val="0"/>
              <w:autoSpaceDN w:val="0"/>
              <w:adjustRightInd w:val="0"/>
              <w:spacing w:line="276" w:lineRule="auto"/>
              <w:rPr>
                <w:rFonts w:cs="Times New Roman"/>
                <w:b/>
                <w:bCs/>
                <w:sz w:val="22"/>
              </w:rPr>
            </w:pPr>
          </w:p>
        </w:tc>
        <w:tc>
          <w:tcPr>
            <w:tcW w:w="2701" w:type="dxa"/>
          </w:tcPr>
          <w:p w14:paraId="6EBCDF5B" w14:textId="166D18F6" w:rsidR="003D79C3" w:rsidRPr="00D70ADE" w:rsidRDefault="003D79C3" w:rsidP="00D75C4F">
            <w:pPr>
              <w:autoSpaceDE w:val="0"/>
              <w:autoSpaceDN w:val="0"/>
              <w:adjustRightInd w:val="0"/>
              <w:spacing w:line="276" w:lineRule="auto"/>
              <w:rPr>
                <w:rFonts w:cs="Times New Roman"/>
                <w:b/>
                <w:bCs/>
                <w:sz w:val="22"/>
              </w:rPr>
            </w:pPr>
            <w:r w:rsidRPr="00D70ADE">
              <w:rPr>
                <w:rFonts w:cs="Times New Roman"/>
                <w:b/>
                <w:bCs/>
                <w:sz w:val="22"/>
              </w:rPr>
              <w:t>Call Option</w:t>
            </w:r>
          </w:p>
        </w:tc>
        <w:tc>
          <w:tcPr>
            <w:tcW w:w="2627" w:type="dxa"/>
          </w:tcPr>
          <w:p w14:paraId="5ED1A7C2" w14:textId="0914CA39" w:rsidR="003D79C3" w:rsidRPr="00D70ADE" w:rsidRDefault="003D79C3" w:rsidP="00D75C4F">
            <w:pPr>
              <w:autoSpaceDE w:val="0"/>
              <w:autoSpaceDN w:val="0"/>
              <w:adjustRightInd w:val="0"/>
              <w:spacing w:line="276" w:lineRule="auto"/>
              <w:rPr>
                <w:rFonts w:cs="Times New Roman"/>
                <w:b/>
                <w:bCs/>
                <w:sz w:val="22"/>
              </w:rPr>
            </w:pPr>
            <w:r w:rsidRPr="00D70ADE">
              <w:rPr>
                <w:rFonts w:cs="Times New Roman"/>
                <w:b/>
                <w:bCs/>
                <w:sz w:val="22"/>
              </w:rPr>
              <w:t>Put Option</w:t>
            </w:r>
          </w:p>
        </w:tc>
      </w:tr>
      <w:tr w:rsidR="003D79C3" w:rsidRPr="00D70ADE" w14:paraId="6F97B0A4" w14:textId="77777777" w:rsidTr="003D79C3">
        <w:trPr>
          <w:jc w:val="center"/>
        </w:trPr>
        <w:tc>
          <w:tcPr>
            <w:tcW w:w="2235" w:type="dxa"/>
          </w:tcPr>
          <w:p w14:paraId="09B904ED" w14:textId="1B252F32" w:rsidR="003D79C3" w:rsidRPr="00D70ADE" w:rsidRDefault="003D79C3" w:rsidP="00D75C4F">
            <w:pPr>
              <w:autoSpaceDE w:val="0"/>
              <w:autoSpaceDN w:val="0"/>
              <w:adjustRightInd w:val="0"/>
              <w:spacing w:line="276" w:lineRule="auto"/>
              <w:rPr>
                <w:rFonts w:cs="Times New Roman"/>
                <w:b/>
                <w:bCs/>
                <w:sz w:val="22"/>
              </w:rPr>
            </w:pPr>
            <w:r w:rsidRPr="00D70ADE">
              <w:rPr>
                <w:rFonts w:cs="Times New Roman"/>
                <w:b/>
                <w:bCs/>
                <w:sz w:val="22"/>
              </w:rPr>
              <w:t>At the Money</w:t>
            </w:r>
          </w:p>
        </w:tc>
        <w:tc>
          <w:tcPr>
            <w:tcW w:w="2701" w:type="dxa"/>
          </w:tcPr>
          <w:p w14:paraId="19FEBA69" w14:textId="494B09C1" w:rsidR="003D79C3" w:rsidRPr="00D70ADE" w:rsidRDefault="003D79C3" w:rsidP="00D75C4F">
            <w:pPr>
              <w:autoSpaceDE w:val="0"/>
              <w:autoSpaceDN w:val="0"/>
              <w:adjustRightInd w:val="0"/>
              <w:spacing w:line="276" w:lineRule="auto"/>
              <w:rPr>
                <w:rFonts w:cs="Times New Roman"/>
                <w:sz w:val="22"/>
              </w:rPr>
            </w:pPr>
            <w:r w:rsidRPr="00D70ADE">
              <w:rPr>
                <w:rFonts w:cs="Times New Roman"/>
                <w:sz w:val="22"/>
              </w:rPr>
              <w:t>St = K</w:t>
            </w:r>
          </w:p>
        </w:tc>
        <w:tc>
          <w:tcPr>
            <w:tcW w:w="2627" w:type="dxa"/>
          </w:tcPr>
          <w:p w14:paraId="5C421E77" w14:textId="5B532843" w:rsidR="003D79C3" w:rsidRPr="00D70ADE" w:rsidRDefault="003D79C3" w:rsidP="00D75C4F">
            <w:pPr>
              <w:autoSpaceDE w:val="0"/>
              <w:autoSpaceDN w:val="0"/>
              <w:adjustRightInd w:val="0"/>
              <w:spacing w:line="276" w:lineRule="auto"/>
              <w:rPr>
                <w:rFonts w:cs="Times New Roman"/>
                <w:sz w:val="22"/>
              </w:rPr>
            </w:pPr>
            <w:r w:rsidRPr="00D70ADE">
              <w:rPr>
                <w:rFonts w:cs="Times New Roman"/>
                <w:sz w:val="22"/>
              </w:rPr>
              <w:t>St = K</w:t>
            </w:r>
          </w:p>
        </w:tc>
      </w:tr>
      <w:tr w:rsidR="003D79C3" w:rsidRPr="00D70ADE" w14:paraId="680F3BAC" w14:textId="77777777" w:rsidTr="003D79C3">
        <w:trPr>
          <w:jc w:val="center"/>
        </w:trPr>
        <w:tc>
          <w:tcPr>
            <w:tcW w:w="2235" w:type="dxa"/>
          </w:tcPr>
          <w:p w14:paraId="3C733C5A" w14:textId="746A96C8" w:rsidR="003D79C3" w:rsidRPr="00D70ADE" w:rsidRDefault="003D79C3" w:rsidP="00D75C4F">
            <w:pPr>
              <w:autoSpaceDE w:val="0"/>
              <w:autoSpaceDN w:val="0"/>
              <w:adjustRightInd w:val="0"/>
              <w:spacing w:line="276" w:lineRule="auto"/>
              <w:rPr>
                <w:rFonts w:cs="Times New Roman"/>
                <w:b/>
                <w:bCs/>
                <w:sz w:val="22"/>
              </w:rPr>
            </w:pPr>
            <w:r w:rsidRPr="00D70ADE">
              <w:rPr>
                <w:rFonts w:cs="Times New Roman"/>
                <w:b/>
                <w:bCs/>
                <w:sz w:val="22"/>
              </w:rPr>
              <w:t>Out of Money</w:t>
            </w:r>
          </w:p>
        </w:tc>
        <w:tc>
          <w:tcPr>
            <w:tcW w:w="2701" w:type="dxa"/>
          </w:tcPr>
          <w:p w14:paraId="2BDF1E44" w14:textId="7542F75E" w:rsidR="003D79C3" w:rsidRPr="00D70ADE" w:rsidRDefault="003D79C3" w:rsidP="00D75C4F">
            <w:pPr>
              <w:autoSpaceDE w:val="0"/>
              <w:autoSpaceDN w:val="0"/>
              <w:adjustRightInd w:val="0"/>
              <w:spacing w:line="276" w:lineRule="auto"/>
              <w:rPr>
                <w:rFonts w:cs="Times New Roman"/>
                <w:sz w:val="22"/>
              </w:rPr>
            </w:pPr>
            <w:r w:rsidRPr="00D70ADE">
              <w:rPr>
                <w:rFonts w:cs="Times New Roman"/>
                <w:sz w:val="22"/>
              </w:rPr>
              <w:t>St &lt; K</w:t>
            </w:r>
          </w:p>
        </w:tc>
        <w:tc>
          <w:tcPr>
            <w:tcW w:w="2627" w:type="dxa"/>
          </w:tcPr>
          <w:p w14:paraId="2998DAD1" w14:textId="19F9E947" w:rsidR="003D79C3" w:rsidRPr="00D70ADE" w:rsidRDefault="003D79C3" w:rsidP="00D75C4F">
            <w:pPr>
              <w:autoSpaceDE w:val="0"/>
              <w:autoSpaceDN w:val="0"/>
              <w:adjustRightInd w:val="0"/>
              <w:spacing w:line="276" w:lineRule="auto"/>
              <w:rPr>
                <w:rFonts w:cs="Times New Roman"/>
                <w:sz w:val="22"/>
              </w:rPr>
            </w:pPr>
            <w:r w:rsidRPr="00D70ADE">
              <w:rPr>
                <w:rFonts w:cs="Times New Roman"/>
                <w:sz w:val="22"/>
              </w:rPr>
              <w:t>K &lt; St</w:t>
            </w:r>
          </w:p>
        </w:tc>
      </w:tr>
      <w:tr w:rsidR="003D79C3" w:rsidRPr="00D70ADE" w14:paraId="1142F546" w14:textId="77777777" w:rsidTr="003D79C3">
        <w:trPr>
          <w:jc w:val="center"/>
        </w:trPr>
        <w:tc>
          <w:tcPr>
            <w:tcW w:w="2235" w:type="dxa"/>
          </w:tcPr>
          <w:p w14:paraId="2B6D7972" w14:textId="33DEDE50" w:rsidR="003D79C3" w:rsidRPr="00D70ADE" w:rsidRDefault="003D79C3" w:rsidP="00D75C4F">
            <w:pPr>
              <w:autoSpaceDE w:val="0"/>
              <w:autoSpaceDN w:val="0"/>
              <w:adjustRightInd w:val="0"/>
              <w:spacing w:line="276" w:lineRule="auto"/>
              <w:rPr>
                <w:rFonts w:cs="Times New Roman"/>
                <w:b/>
                <w:bCs/>
                <w:sz w:val="22"/>
              </w:rPr>
            </w:pPr>
            <w:r w:rsidRPr="00D70ADE">
              <w:rPr>
                <w:rFonts w:cs="Times New Roman"/>
                <w:b/>
                <w:bCs/>
                <w:sz w:val="22"/>
              </w:rPr>
              <w:t>In the Money</w:t>
            </w:r>
          </w:p>
        </w:tc>
        <w:tc>
          <w:tcPr>
            <w:tcW w:w="2701" w:type="dxa"/>
          </w:tcPr>
          <w:p w14:paraId="21D8E561" w14:textId="490102E6" w:rsidR="003D79C3" w:rsidRPr="00D70ADE" w:rsidRDefault="003D79C3" w:rsidP="00D75C4F">
            <w:pPr>
              <w:autoSpaceDE w:val="0"/>
              <w:autoSpaceDN w:val="0"/>
              <w:adjustRightInd w:val="0"/>
              <w:spacing w:line="276" w:lineRule="auto"/>
              <w:rPr>
                <w:rFonts w:cs="Times New Roman"/>
                <w:sz w:val="22"/>
              </w:rPr>
            </w:pPr>
            <w:r w:rsidRPr="00D70ADE">
              <w:rPr>
                <w:rFonts w:cs="Times New Roman"/>
                <w:sz w:val="22"/>
              </w:rPr>
              <w:t>St &gt; K</w:t>
            </w:r>
          </w:p>
        </w:tc>
        <w:tc>
          <w:tcPr>
            <w:tcW w:w="2627" w:type="dxa"/>
          </w:tcPr>
          <w:p w14:paraId="18E48159" w14:textId="4EC05682" w:rsidR="003D79C3" w:rsidRPr="00D70ADE" w:rsidRDefault="003D79C3" w:rsidP="00D75C4F">
            <w:pPr>
              <w:autoSpaceDE w:val="0"/>
              <w:autoSpaceDN w:val="0"/>
              <w:adjustRightInd w:val="0"/>
              <w:spacing w:line="276" w:lineRule="auto"/>
              <w:rPr>
                <w:rFonts w:cs="Times New Roman"/>
                <w:sz w:val="22"/>
              </w:rPr>
            </w:pPr>
            <w:r w:rsidRPr="00D70ADE">
              <w:rPr>
                <w:rFonts w:cs="Times New Roman"/>
                <w:sz w:val="22"/>
              </w:rPr>
              <w:t>K &gt; St</w:t>
            </w:r>
          </w:p>
        </w:tc>
      </w:tr>
      <w:tr w:rsidR="00980AB9" w:rsidRPr="00D70ADE" w14:paraId="03F8E11B" w14:textId="77777777" w:rsidTr="00F7412D">
        <w:trPr>
          <w:jc w:val="center"/>
        </w:trPr>
        <w:tc>
          <w:tcPr>
            <w:tcW w:w="7563" w:type="dxa"/>
            <w:gridSpan w:val="3"/>
          </w:tcPr>
          <w:p w14:paraId="7C31222C" w14:textId="77777777" w:rsidR="00980AB9" w:rsidRPr="00D70ADE" w:rsidRDefault="00980AB9" w:rsidP="00D75C4F">
            <w:pPr>
              <w:autoSpaceDE w:val="0"/>
              <w:autoSpaceDN w:val="0"/>
              <w:adjustRightInd w:val="0"/>
              <w:spacing w:line="276" w:lineRule="auto"/>
              <w:rPr>
                <w:rFonts w:cs="Times New Roman"/>
                <w:sz w:val="22"/>
              </w:rPr>
            </w:pPr>
          </w:p>
        </w:tc>
      </w:tr>
      <w:tr w:rsidR="003D79C3" w:rsidRPr="00D70ADE" w14:paraId="76795EC5" w14:textId="77777777" w:rsidTr="003D79C3">
        <w:trPr>
          <w:jc w:val="center"/>
        </w:trPr>
        <w:tc>
          <w:tcPr>
            <w:tcW w:w="2235" w:type="dxa"/>
          </w:tcPr>
          <w:p w14:paraId="021597B4" w14:textId="6B2AA8E4" w:rsidR="003D79C3" w:rsidRPr="00D70ADE" w:rsidRDefault="003D79C3" w:rsidP="00D75C4F">
            <w:pPr>
              <w:autoSpaceDE w:val="0"/>
              <w:autoSpaceDN w:val="0"/>
              <w:adjustRightInd w:val="0"/>
              <w:spacing w:line="276" w:lineRule="auto"/>
              <w:rPr>
                <w:rFonts w:cs="Times New Roman"/>
                <w:b/>
                <w:bCs/>
                <w:sz w:val="22"/>
              </w:rPr>
            </w:pPr>
            <w:r w:rsidRPr="00D70ADE">
              <w:rPr>
                <w:rFonts w:cs="Times New Roman"/>
                <w:b/>
                <w:bCs/>
                <w:sz w:val="22"/>
              </w:rPr>
              <w:t>Payoff to Holder</w:t>
            </w:r>
          </w:p>
        </w:tc>
        <w:tc>
          <w:tcPr>
            <w:tcW w:w="2701" w:type="dxa"/>
          </w:tcPr>
          <w:p w14:paraId="11697FED" w14:textId="3FE5E32E" w:rsidR="003D79C3" w:rsidRPr="00D70ADE" w:rsidRDefault="003D79C3" w:rsidP="00D75C4F">
            <w:pPr>
              <w:autoSpaceDE w:val="0"/>
              <w:autoSpaceDN w:val="0"/>
              <w:adjustRightInd w:val="0"/>
              <w:spacing w:line="276" w:lineRule="auto"/>
              <w:rPr>
                <w:rFonts w:cs="Times New Roman"/>
                <w:sz w:val="22"/>
              </w:rPr>
            </w:pPr>
            <w:r w:rsidRPr="00D70ADE">
              <w:rPr>
                <w:rFonts w:cs="Times New Roman"/>
                <w:sz w:val="22"/>
              </w:rPr>
              <w:t>Max (S</w:t>
            </w:r>
            <w:r w:rsidRPr="00D70ADE">
              <w:rPr>
                <w:rFonts w:cs="Times New Roman"/>
                <w:sz w:val="22"/>
                <w:vertAlign w:val="subscript"/>
              </w:rPr>
              <w:t>T</w:t>
            </w:r>
            <w:r w:rsidRPr="00D70ADE">
              <w:rPr>
                <w:rFonts w:cs="Times New Roman"/>
                <w:sz w:val="22"/>
              </w:rPr>
              <w:t>-K, 0)</w:t>
            </w:r>
          </w:p>
        </w:tc>
        <w:tc>
          <w:tcPr>
            <w:tcW w:w="2627" w:type="dxa"/>
          </w:tcPr>
          <w:p w14:paraId="175D6F09" w14:textId="1DB29543" w:rsidR="003D79C3" w:rsidRPr="00D70ADE" w:rsidRDefault="003D79C3" w:rsidP="00D75C4F">
            <w:pPr>
              <w:autoSpaceDE w:val="0"/>
              <w:autoSpaceDN w:val="0"/>
              <w:adjustRightInd w:val="0"/>
              <w:spacing w:line="276" w:lineRule="auto"/>
              <w:rPr>
                <w:rFonts w:cs="Times New Roman"/>
                <w:sz w:val="22"/>
              </w:rPr>
            </w:pPr>
            <w:r w:rsidRPr="00D70ADE">
              <w:rPr>
                <w:rFonts w:cs="Times New Roman"/>
                <w:sz w:val="22"/>
              </w:rPr>
              <w:t>Max (K-S</w:t>
            </w:r>
            <w:r w:rsidRPr="00D70ADE">
              <w:rPr>
                <w:rFonts w:cs="Times New Roman"/>
                <w:sz w:val="22"/>
                <w:vertAlign w:val="subscript"/>
              </w:rPr>
              <w:t>T</w:t>
            </w:r>
            <w:r w:rsidRPr="00D70ADE">
              <w:rPr>
                <w:rFonts w:cs="Times New Roman"/>
                <w:sz w:val="22"/>
              </w:rPr>
              <w:t>,0)</w:t>
            </w:r>
          </w:p>
        </w:tc>
      </w:tr>
      <w:tr w:rsidR="003D79C3" w:rsidRPr="00D70ADE" w14:paraId="377734E8" w14:textId="77777777" w:rsidTr="003D79C3">
        <w:trPr>
          <w:jc w:val="center"/>
        </w:trPr>
        <w:tc>
          <w:tcPr>
            <w:tcW w:w="2235" w:type="dxa"/>
          </w:tcPr>
          <w:p w14:paraId="13011304" w14:textId="5204AE7F" w:rsidR="003D79C3" w:rsidRPr="00D70ADE" w:rsidRDefault="003D79C3" w:rsidP="00D75C4F">
            <w:pPr>
              <w:autoSpaceDE w:val="0"/>
              <w:autoSpaceDN w:val="0"/>
              <w:adjustRightInd w:val="0"/>
              <w:spacing w:line="276" w:lineRule="auto"/>
              <w:rPr>
                <w:rFonts w:cs="Times New Roman"/>
                <w:b/>
                <w:bCs/>
                <w:sz w:val="22"/>
              </w:rPr>
            </w:pPr>
            <w:r w:rsidRPr="00D70ADE">
              <w:rPr>
                <w:rFonts w:cs="Times New Roman"/>
                <w:b/>
                <w:bCs/>
                <w:sz w:val="22"/>
              </w:rPr>
              <w:t>Accounting Profit to Holder</w:t>
            </w:r>
          </w:p>
        </w:tc>
        <w:tc>
          <w:tcPr>
            <w:tcW w:w="2701" w:type="dxa"/>
          </w:tcPr>
          <w:p w14:paraId="2B434444" w14:textId="71492237" w:rsidR="003D79C3" w:rsidRPr="00D70ADE" w:rsidRDefault="003D79C3" w:rsidP="00D75C4F">
            <w:pPr>
              <w:autoSpaceDE w:val="0"/>
              <w:autoSpaceDN w:val="0"/>
              <w:adjustRightInd w:val="0"/>
              <w:spacing w:line="276" w:lineRule="auto"/>
              <w:rPr>
                <w:rFonts w:cs="Times New Roman"/>
                <w:sz w:val="22"/>
              </w:rPr>
            </w:pPr>
            <w:r w:rsidRPr="00D70ADE">
              <w:rPr>
                <w:rFonts w:cs="Times New Roman"/>
                <w:sz w:val="22"/>
              </w:rPr>
              <w:t>Max (S</w:t>
            </w:r>
            <w:r w:rsidRPr="00D70ADE">
              <w:rPr>
                <w:rFonts w:cs="Times New Roman"/>
                <w:sz w:val="22"/>
                <w:vertAlign w:val="subscript"/>
              </w:rPr>
              <w:t>T</w:t>
            </w:r>
            <w:r w:rsidRPr="00D70ADE">
              <w:rPr>
                <w:rFonts w:cs="Times New Roman"/>
                <w:sz w:val="22"/>
              </w:rPr>
              <w:t>-K, 0) - C</w:t>
            </w:r>
            <w:r w:rsidRPr="00D70ADE">
              <w:rPr>
                <w:rFonts w:cs="Times New Roman"/>
                <w:sz w:val="22"/>
                <w:vertAlign w:val="subscript"/>
              </w:rPr>
              <w:t>t</w:t>
            </w:r>
          </w:p>
        </w:tc>
        <w:tc>
          <w:tcPr>
            <w:tcW w:w="2627" w:type="dxa"/>
          </w:tcPr>
          <w:p w14:paraId="4E9EA6F0" w14:textId="5BC7FEEB" w:rsidR="003D79C3" w:rsidRPr="00D70ADE" w:rsidRDefault="003D79C3" w:rsidP="00D75C4F">
            <w:pPr>
              <w:autoSpaceDE w:val="0"/>
              <w:autoSpaceDN w:val="0"/>
              <w:adjustRightInd w:val="0"/>
              <w:spacing w:line="276" w:lineRule="auto"/>
              <w:rPr>
                <w:rFonts w:cs="Times New Roman"/>
                <w:sz w:val="22"/>
              </w:rPr>
            </w:pPr>
            <w:r w:rsidRPr="00D70ADE">
              <w:rPr>
                <w:rFonts w:cs="Times New Roman"/>
                <w:sz w:val="22"/>
              </w:rPr>
              <w:t>Max (K-S</w:t>
            </w:r>
            <w:r w:rsidRPr="00D70ADE">
              <w:rPr>
                <w:rFonts w:cs="Times New Roman"/>
                <w:sz w:val="22"/>
                <w:vertAlign w:val="subscript"/>
              </w:rPr>
              <w:t>T</w:t>
            </w:r>
            <w:r w:rsidRPr="00D70ADE">
              <w:rPr>
                <w:rFonts w:cs="Times New Roman"/>
                <w:sz w:val="22"/>
              </w:rPr>
              <w:t>,0) - P</w:t>
            </w:r>
            <w:r w:rsidRPr="00D70ADE">
              <w:rPr>
                <w:rFonts w:cs="Times New Roman"/>
                <w:sz w:val="22"/>
                <w:vertAlign w:val="subscript"/>
              </w:rPr>
              <w:t>t</w:t>
            </w:r>
          </w:p>
        </w:tc>
      </w:tr>
    </w:tbl>
    <w:p w14:paraId="1EB164DE" w14:textId="77777777" w:rsidR="00B728C1" w:rsidRPr="00D70ADE" w:rsidRDefault="00B728C1" w:rsidP="00D75C4F">
      <w:pPr>
        <w:autoSpaceDE w:val="0"/>
        <w:autoSpaceDN w:val="0"/>
        <w:adjustRightInd w:val="0"/>
        <w:spacing w:after="0"/>
        <w:jc w:val="center"/>
        <w:rPr>
          <w:rFonts w:cs="Times New Roman"/>
          <w:b/>
          <w:bCs/>
          <w:sz w:val="22"/>
        </w:rPr>
      </w:pPr>
    </w:p>
    <w:p w14:paraId="68AA86B6" w14:textId="77777777" w:rsidR="007F0F76" w:rsidRDefault="007F0F76" w:rsidP="00D75C4F">
      <w:pPr>
        <w:autoSpaceDE w:val="0"/>
        <w:autoSpaceDN w:val="0"/>
        <w:adjustRightInd w:val="0"/>
        <w:spacing w:after="0"/>
        <w:jc w:val="center"/>
        <w:rPr>
          <w:rFonts w:cs="Times New Roman"/>
          <w:b/>
          <w:bCs/>
          <w:sz w:val="22"/>
        </w:rPr>
      </w:pPr>
    </w:p>
    <w:p w14:paraId="7D54DD76" w14:textId="77777777" w:rsidR="007F0F76" w:rsidRDefault="007F0F76" w:rsidP="00D75C4F">
      <w:pPr>
        <w:autoSpaceDE w:val="0"/>
        <w:autoSpaceDN w:val="0"/>
        <w:adjustRightInd w:val="0"/>
        <w:spacing w:after="0"/>
        <w:jc w:val="center"/>
        <w:rPr>
          <w:rFonts w:cs="Times New Roman"/>
          <w:b/>
          <w:bCs/>
          <w:sz w:val="22"/>
        </w:rPr>
      </w:pPr>
    </w:p>
    <w:p w14:paraId="747B21F9" w14:textId="77777777" w:rsidR="007F0F76" w:rsidRDefault="007F0F76" w:rsidP="00D75C4F">
      <w:pPr>
        <w:autoSpaceDE w:val="0"/>
        <w:autoSpaceDN w:val="0"/>
        <w:adjustRightInd w:val="0"/>
        <w:spacing w:after="0"/>
        <w:jc w:val="center"/>
        <w:rPr>
          <w:rFonts w:cs="Times New Roman"/>
          <w:b/>
          <w:bCs/>
          <w:sz w:val="22"/>
        </w:rPr>
      </w:pPr>
    </w:p>
    <w:p w14:paraId="6EBEC511" w14:textId="77777777" w:rsidR="007F0F76" w:rsidRDefault="007F0F76" w:rsidP="00D75C4F">
      <w:pPr>
        <w:autoSpaceDE w:val="0"/>
        <w:autoSpaceDN w:val="0"/>
        <w:adjustRightInd w:val="0"/>
        <w:spacing w:after="0"/>
        <w:jc w:val="center"/>
        <w:rPr>
          <w:rFonts w:cs="Times New Roman"/>
          <w:b/>
          <w:bCs/>
          <w:sz w:val="22"/>
        </w:rPr>
      </w:pPr>
    </w:p>
    <w:p w14:paraId="05050117" w14:textId="77777777" w:rsidR="007F0F76" w:rsidRDefault="007F0F76" w:rsidP="00D75C4F">
      <w:pPr>
        <w:autoSpaceDE w:val="0"/>
        <w:autoSpaceDN w:val="0"/>
        <w:adjustRightInd w:val="0"/>
        <w:spacing w:after="0"/>
        <w:jc w:val="center"/>
        <w:rPr>
          <w:rFonts w:cs="Times New Roman"/>
          <w:b/>
          <w:bCs/>
          <w:sz w:val="22"/>
        </w:rPr>
      </w:pPr>
    </w:p>
    <w:p w14:paraId="7DEA888F" w14:textId="279B1F1A" w:rsidR="00B60782" w:rsidRDefault="006614AD" w:rsidP="00D75C4F">
      <w:pPr>
        <w:autoSpaceDE w:val="0"/>
        <w:autoSpaceDN w:val="0"/>
        <w:adjustRightInd w:val="0"/>
        <w:spacing w:after="0"/>
        <w:jc w:val="center"/>
        <w:rPr>
          <w:rFonts w:cs="Times New Roman"/>
          <w:b/>
          <w:bCs/>
          <w:sz w:val="22"/>
        </w:rPr>
      </w:pPr>
      <w:r w:rsidRPr="00D70ADE">
        <w:rPr>
          <w:rFonts w:cs="Times New Roman"/>
          <w:b/>
          <w:bCs/>
          <w:sz w:val="22"/>
        </w:rPr>
        <w:t xml:space="preserve">Payoff and Accounting Profit </w:t>
      </w:r>
      <w:r w:rsidR="005F0F4A" w:rsidRPr="00D70ADE">
        <w:rPr>
          <w:rFonts w:cs="Times New Roman"/>
          <w:b/>
          <w:bCs/>
          <w:sz w:val="22"/>
        </w:rPr>
        <w:t>Position Diagram</w:t>
      </w:r>
    </w:p>
    <w:p w14:paraId="4EB446AF" w14:textId="639FA0D9" w:rsidR="00172EAC" w:rsidRPr="00D70ADE" w:rsidRDefault="006614AD" w:rsidP="00D75C4F">
      <w:pPr>
        <w:autoSpaceDE w:val="0"/>
        <w:autoSpaceDN w:val="0"/>
        <w:adjustRightInd w:val="0"/>
        <w:spacing w:after="0"/>
        <w:jc w:val="center"/>
        <w:rPr>
          <w:rFonts w:cs="Times New Roman"/>
          <w:sz w:val="22"/>
        </w:rPr>
      </w:pPr>
      <w:r w:rsidRPr="00D70ADE">
        <w:rPr>
          <w:rFonts w:cs="Times New Roman"/>
          <w:noProof/>
          <w:sz w:val="22"/>
        </w:rPr>
        <w:lastRenderedPageBreak/>
        <w:drawing>
          <wp:inline distT="0" distB="0" distL="0" distR="0" wp14:anchorId="10F80D25" wp14:editId="5382FFE4">
            <wp:extent cx="3422811" cy="400265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9">
                      <a:extLst>
                        <a:ext uri="{BEBA8EAE-BF5A-486C-A8C5-ECC9F3942E4B}">
                          <a14:imgProps xmlns:a14="http://schemas.microsoft.com/office/drawing/2010/main">
                            <a14:imgLayer r:embed="rId7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443287" cy="4026601"/>
                    </a:xfrm>
                    <a:prstGeom prst="rect">
                      <a:avLst/>
                    </a:prstGeom>
                  </pic:spPr>
                </pic:pic>
              </a:graphicData>
            </a:graphic>
          </wp:inline>
        </w:drawing>
      </w:r>
    </w:p>
    <w:p w14:paraId="362D59E1" w14:textId="27C8EFDD" w:rsidR="00B728C1" w:rsidRPr="00D70ADE" w:rsidRDefault="00B728C1" w:rsidP="00D75C4F">
      <w:pPr>
        <w:autoSpaceDE w:val="0"/>
        <w:autoSpaceDN w:val="0"/>
        <w:adjustRightInd w:val="0"/>
        <w:spacing w:after="0"/>
        <w:rPr>
          <w:rFonts w:cs="Times New Roman"/>
          <w:b/>
          <w:bCs/>
          <w:sz w:val="22"/>
        </w:rPr>
      </w:pPr>
      <w:r w:rsidRPr="00D70ADE">
        <w:rPr>
          <w:rFonts w:cs="Times New Roman"/>
          <w:b/>
          <w:bCs/>
          <w:sz w:val="22"/>
        </w:rPr>
        <w:t>“Never Optimal to exercise an American Call Option before Maturity of non-dividend paying asset.” Proof</w:t>
      </w:r>
    </w:p>
    <w:p w14:paraId="62A6C714" w14:textId="1A8C65C8" w:rsidR="00B728C1" w:rsidRPr="00D70ADE" w:rsidRDefault="00B728C1" w:rsidP="00D75C4F">
      <w:pPr>
        <w:pStyle w:val="ListParagraph"/>
        <w:numPr>
          <w:ilvl w:val="0"/>
          <w:numId w:val="1"/>
        </w:numPr>
        <w:autoSpaceDE w:val="0"/>
        <w:autoSpaceDN w:val="0"/>
        <w:adjustRightInd w:val="0"/>
        <w:spacing w:after="0"/>
        <w:rPr>
          <w:rFonts w:cs="Times New Roman"/>
          <w:sz w:val="22"/>
        </w:rPr>
      </w:pPr>
      <w:r w:rsidRPr="00D70ADE">
        <w:rPr>
          <w:rFonts w:cs="Times New Roman"/>
          <w:sz w:val="22"/>
        </w:rPr>
        <w:t>If American Call Option is exercised early say at time ‘t’, we receive S</w:t>
      </w:r>
      <w:r w:rsidRPr="00D70ADE">
        <w:rPr>
          <w:rFonts w:cs="Times New Roman"/>
          <w:sz w:val="22"/>
          <w:vertAlign w:val="subscript"/>
        </w:rPr>
        <w:t>t</w:t>
      </w:r>
      <w:r w:rsidRPr="00D70ADE">
        <w:rPr>
          <w:rFonts w:cs="Times New Roman"/>
          <w:sz w:val="22"/>
        </w:rPr>
        <w:t>-K</w:t>
      </w:r>
    </w:p>
    <w:p w14:paraId="17297124" w14:textId="4F2B1183" w:rsidR="00B728C1" w:rsidRPr="00D70ADE" w:rsidRDefault="00B728C1" w:rsidP="00D75C4F">
      <w:pPr>
        <w:pStyle w:val="ListParagraph"/>
        <w:numPr>
          <w:ilvl w:val="0"/>
          <w:numId w:val="1"/>
        </w:numPr>
        <w:autoSpaceDE w:val="0"/>
        <w:autoSpaceDN w:val="0"/>
        <w:adjustRightInd w:val="0"/>
        <w:spacing w:after="0"/>
        <w:rPr>
          <w:rFonts w:cs="Times New Roman"/>
          <w:sz w:val="22"/>
        </w:rPr>
      </w:pPr>
      <w:r w:rsidRPr="00D70ADE">
        <w:rPr>
          <w:rFonts w:cs="Times New Roman"/>
          <w:sz w:val="22"/>
        </w:rPr>
        <w:t xml:space="preserve">We know that European Call Option is worth more than its intrinsic value i.e. </w:t>
      </w:r>
      <m:oMath>
        <m:sSub>
          <m:sSubPr>
            <m:ctrlPr>
              <w:rPr>
                <w:rFonts w:ascii="Cambria Math" w:hAnsi="Cambria Math" w:cs="Times New Roman"/>
                <w:i/>
                <w:sz w:val="22"/>
              </w:rPr>
            </m:ctrlPr>
          </m:sSubPr>
          <m:e>
            <m:r>
              <w:rPr>
                <w:rFonts w:ascii="Cambria Math" w:hAnsi="Cambria Math" w:cs="Times New Roman"/>
                <w:sz w:val="22"/>
              </w:rPr>
              <m:t>c</m:t>
            </m:r>
          </m:e>
          <m:sub>
            <m:r>
              <w:rPr>
                <w:rFonts w:ascii="Cambria Math" w:hAnsi="Cambria Math" w:cs="Times New Roman"/>
                <w:sz w:val="22"/>
                <w:vertAlign w:val="subscript"/>
              </w:rPr>
              <m:t>t</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S</m:t>
            </m:r>
          </m:e>
          <m:sub>
            <m:r>
              <w:rPr>
                <w:rFonts w:ascii="Cambria Math" w:hAnsi="Cambria Math" w:cs="Times New Roman"/>
                <w:sz w:val="22"/>
                <w:vertAlign w:val="subscript"/>
              </w:rPr>
              <m:t>t</m:t>
            </m:r>
          </m:sub>
        </m:sSub>
        <m:r>
          <w:rPr>
            <w:rFonts w:ascii="Cambria Math" w:hAnsi="Cambria Math" w:cs="Times New Roman"/>
            <w:sz w:val="22"/>
          </w:rPr>
          <m:t xml:space="preserve"> –K</m:t>
        </m:r>
        <m:sSup>
          <m:sSupPr>
            <m:ctrlPr>
              <w:rPr>
                <w:rFonts w:ascii="Cambria Math" w:hAnsi="Cambria Math" w:cs="Times New Roman"/>
                <w:i/>
                <w:sz w:val="22"/>
              </w:rPr>
            </m:ctrlPr>
          </m:sSupPr>
          <m:e>
            <m:r>
              <w:rPr>
                <w:rFonts w:ascii="Cambria Math" w:hAnsi="Cambria Math" w:cs="Times New Roman"/>
                <w:sz w:val="22"/>
              </w:rPr>
              <m:t>e</m:t>
            </m:r>
          </m:e>
          <m:sup>
            <m:r>
              <w:rPr>
                <w:rFonts w:ascii="Cambria Math" w:hAnsi="Cambria Math" w:cs="Times New Roman"/>
                <w:sz w:val="22"/>
                <w:vertAlign w:val="superscript"/>
              </w:rPr>
              <m:t>-r</m:t>
            </m:r>
            <m:d>
              <m:dPr>
                <m:ctrlPr>
                  <w:rPr>
                    <w:rFonts w:ascii="Cambria Math" w:hAnsi="Cambria Math" w:cs="Times New Roman"/>
                    <w:i/>
                    <w:sz w:val="22"/>
                    <w:vertAlign w:val="superscript"/>
                  </w:rPr>
                </m:ctrlPr>
              </m:dPr>
              <m:e>
                <m:r>
                  <w:rPr>
                    <w:rFonts w:ascii="Cambria Math" w:hAnsi="Cambria Math" w:cs="Times New Roman"/>
                    <w:sz w:val="22"/>
                    <w:vertAlign w:val="superscript"/>
                  </w:rPr>
                  <m:t>T-t</m:t>
                </m:r>
              </m:e>
            </m:d>
          </m:sup>
        </m:sSup>
        <m:r>
          <w:rPr>
            <w:rFonts w:ascii="Cambria Math" w:hAnsi="Cambria Math" w:cs="Times New Roman"/>
            <w:sz w:val="22"/>
          </w:rPr>
          <m:t xml:space="preserve">&gt; </m:t>
        </m:r>
        <m:sSub>
          <m:sSubPr>
            <m:ctrlPr>
              <w:rPr>
                <w:rFonts w:ascii="Cambria Math" w:hAnsi="Cambria Math" w:cs="Times New Roman"/>
                <w:i/>
                <w:sz w:val="22"/>
              </w:rPr>
            </m:ctrlPr>
          </m:sSubPr>
          <m:e>
            <m:r>
              <w:rPr>
                <w:rFonts w:ascii="Cambria Math" w:hAnsi="Cambria Math" w:cs="Times New Roman"/>
                <w:sz w:val="22"/>
              </w:rPr>
              <m:t>S</m:t>
            </m:r>
          </m:e>
          <m:sub>
            <m:r>
              <w:rPr>
                <w:rFonts w:ascii="Cambria Math" w:hAnsi="Cambria Math" w:cs="Times New Roman"/>
                <w:sz w:val="22"/>
                <w:vertAlign w:val="subscript"/>
              </w:rPr>
              <m:t>t</m:t>
            </m:r>
          </m:sub>
        </m:sSub>
        <m:r>
          <w:rPr>
            <w:rFonts w:ascii="Cambria Math" w:hAnsi="Cambria Math" w:cs="Times New Roman"/>
            <w:sz w:val="22"/>
          </w:rPr>
          <m:t>-K</m:t>
        </m:r>
      </m:oMath>
      <w:r w:rsidRPr="00D70ADE">
        <w:rPr>
          <w:rFonts w:cs="Times New Roman"/>
          <w:sz w:val="22"/>
        </w:rPr>
        <w:t xml:space="preserve"> </w:t>
      </w:r>
      <w:r w:rsidR="004B47C7">
        <w:rPr>
          <w:rFonts w:cs="Times New Roman"/>
          <w:sz w:val="22"/>
        </w:rPr>
        <w:t>...</w:t>
      </w:r>
      <w:r w:rsidR="007602BA">
        <w:rPr>
          <w:rFonts w:cs="Times New Roman"/>
          <w:sz w:val="22"/>
        </w:rPr>
        <w:t>(</w:t>
      </w:r>
      <w:r w:rsidRPr="00D70ADE">
        <w:rPr>
          <w:rFonts w:cs="Times New Roman"/>
          <w:sz w:val="22"/>
        </w:rPr>
        <w:t>1)</w:t>
      </w:r>
    </w:p>
    <w:p w14:paraId="3E1E5F47" w14:textId="6C5F1E29" w:rsidR="00B728C1" w:rsidRPr="00D70ADE" w:rsidRDefault="00B728C1" w:rsidP="00D75C4F">
      <w:pPr>
        <w:pStyle w:val="ListParagraph"/>
        <w:numPr>
          <w:ilvl w:val="0"/>
          <w:numId w:val="1"/>
        </w:numPr>
        <w:autoSpaceDE w:val="0"/>
        <w:autoSpaceDN w:val="0"/>
        <w:adjustRightInd w:val="0"/>
        <w:spacing w:after="0"/>
        <w:rPr>
          <w:rFonts w:cs="Times New Roman"/>
          <w:sz w:val="22"/>
        </w:rPr>
      </w:pPr>
      <w:r w:rsidRPr="00D70ADE">
        <w:rPr>
          <w:rFonts w:cs="Times New Roman"/>
          <w:sz w:val="22"/>
        </w:rPr>
        <w:t xml:space="preserve">We know that American Call Option is valued more than or equal to European Call Option (as it provides additional right of exercising before maturity) i.e. </w:t>
      </w:r>
      <m:oMath>
        <m:sSub>
          <m:sSubPr>
            <m:ctrlPr>
              <w:rPr>
                <w:rFonts w:ascii="Cambria Math" w:hAnsi="Cambria Math" w:cs="Times New Roman"/>
                <w:i/>
                <w:sz w:val="22"/>
              </w:rPr>
            </m:ctrlPr>
          </m:sSubPr>
          <m:e>
            <m:r>
              <w:rPr>
                <w:rFonts w:ascii="Cambria Math" w:hAnsi="Cambria Math" w:cs="Times New Roman"/>
                <w:sz w:val="22"/>
              </w:rPr>
              <m:t>C</m:t>
            </m:r>
          </m:e>
          <m:sub>
            <m:r>
              <w:rPr>
                <w:rFonts w:ascii="Cambria Math" w:hAnsi="Cambria Math" w:cs="Times New Roman"/>
                <w:sz w:val="22"/>
                <w:vertAlign w:val="subscript"/>
              </w:rPr>
              <m:t>t</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c</m:t>
            </m:r>
          </m:e>
          <m:sub>
            <m:r>
              <w:rPr>
                <w:rFonts w:ascii="Cambria Math" w:hAnsi="Cambria Math" w:cs="Times New Roman"/>
                <w:sz w:val="22"/>
                <w:vertAlign w:val="subscript"/>
              </w:rPr>
              <m:t>t</m:t>
            </m:r>
          </m:sub>
        </m:sSub>
      </m:oMath>
      <w:r w:rsidR="00EB0027">
        <w:rPr>
          <w:rFonts w:eastAsiaTheme="minorEastAsia" w:cs="Times New Roman"/>
          <w:sz w:val="22"/>
        </w:rPr>
        <w:t>…</w:t>
      </w:r>
      <w:r w:rsidRPr="00D70ADE">
        <w:rPr>
          <w:rFonts w:cs="Times New Roman"/>
          <w:sz w:val="22"/>
        </w:rPr>
        <w:t>(2)</w:t>
      </w:r>
    </w:p>
    <w:p w14:paraId="466AC267" w14:textId="75AFA96F" w:rsidR="00B728C1" w:rsidRPr="00D70ADE" w:rsidRDefault="00B728C1" w:rsidP="00D75C4F">
      <w:pPr>
        <w:pStyle w:val="ListParagraph"/>
        <w:numPr>
          <w:ilvl w:val="0"/>
          <w:numId w:val="1"/>
        </w:numPr>
        <w:autoSpaceDE w:val="0"/>
        <w:autoSpaceDN w:val="0"/>
        <w:adjustRightInd w:val="0"/>
        <w:spacing w:after="0"/>
        <w:rPr>
          <w:rFonts w:cs="Times New Roman"/>
          <w:sz w:val="22"/>
        </w:rPr>
      </w:pPr>
      <w:r w:rsidRPr="00D70ADE">
        <w:rPr>
          <w:rFonts w:cs="Times New Roman"/>
          <w:sz w:val="22"/>
        </w:rPr>
        <w:t>From (1) and (2), we can say that C</w:t>
      </w:r>
      <w:r w:rsidRPr="00D70ADE">
        <w:rPr>
          <w:rFonts w:cs="Times New Roman"/>
          <w:sz w:val="22"/>
          <w:vertAlign w:val="subscript"/>
        </w:rPr>
        <w:t>t</w:t>
      </w:r>
      <w:r w:rsidRPr="00D70ADE">
        <w:rPr>
          <w:rFonts w:cs="Times New Roman"/>
          <w:sz w:val="22"/>
        </w:rPr>
        <w:t xml:space="preserve"> &gt; S</w:t>
      </w:r>
      <w:r w:rsidRPr="00D70ADE">
        <w:rPr>
          <w:rFonts w:cs="Times New Roman"/>
          <w:sz w:val="22"/>
          <w:vertAlign w:val="subscript"/>
        </w:rPr>
        <w:t>t</w:t>
      </w:r>
      <w:r w:rsidRPr="00D70ADE">
        <w:rPr>
          <w:rFonts w:cs="Times New Roman"/>
          <w:sz w:val="22"/>
        </w:rPr>
        <w:t>-K</w:t>
      </w:r>
    </w:p>
    <w:p w14:paraId="6F03F04C" w14:textId="1FFE78E1" w:rsidR="00B728C1" w:rsidRPr="00D70ADE" w:rsidRDefault="00B728C1" w:rsidP="00D75C4F">
      <w:pPr>
        <w:pStyle w:val="ListParagraph"/>
        <w:numPr>
          <w:ilvl w:val="0"/>
          <w:numId w:val="1"/>
        </w:numPr>
        <w:autoSpaceDE w:val="0"/>
        <w:autoSpaceDN w:val="0"/>
        <w:adjustRightInd w:val="0"/>
        <w:spacing w:after="0"/>
        <w:rPr>
          <w:rFonts w:cs="Times New Roman"/>
          <w:sz w:val="22"/>
        </w:rPr>
      </w:pPr>
      <w:r w:rsidRPr="00D70ADE">
        <w:rPr>
          <w:rFonts w:cs="Times New Roman"/>
          <w:sz w:val="22"/>
        </w:rPr>
        <w:t>Thus, it is never optimal to exercise American Call option before maturity of non-dividend paying asset.</w:t>
      </w:r>
    </w:p>
    <w:p w14:paraId="4CC6A8C3" w14:textId="5A1D379B" w:rsidR="003046DC" w:rsidRDefault="003046DC" w:rsidP="00D75C4F">
      <w:pPr>
        <w:autoSpaceDE w:val="0"/>
        <w:autoSpaceDN w:val="0"/>
        <w:adjustRightInd w:val="0"/>
        <w:spacing w:after="0"/>
        <w:rPr>
          <w:rFonts w:cs="Times New Roman"/>
          <w:b/>
          <w:bCs/>
          <w:sz w:val="22"/>
        </w:rPr>
      </w:pPr>
      <w:r w:rsidRPr="00B844B4">
        <w:rPr>
          <w:rFonts w:cs="Times New Roman"/>
          <w:b/>
          <w:bCs/>
          <w:sz w:val="22"/>
          <w:highlight w:val="yellow"/>
        </w:rPr>
        <w:t>Exercise American Put Option early? (CT8 October 2012)</w:t>
      </w:r>
    </w:p>
    <w:tbl>
      <w:tblPr>
        <w:tblStyle w:val="TableGrid"/>
        <w:tblW w:w="0" w:type="auto"/>
        <w:tblLook w:val="04A0" w:firstRow="1" w:lastRow="0" w:firstColumn="1" w:lastColumn="0" w:noHBand="0" w:noVBand="1"/>
      </w:tblPr>
      <w:tblGrid>
        <w:gridCol w:w="1101"/>
        <w:gridCol w:w="850"/>
        <w:gridCol w:w="2835"/>
        <w:gridCol w:w="851"/>
        <w:gridCol w:w="2693"/>
      </w:tblGrid>
      <w:tr w:rsidR="002C015A" w14:paraId="3E5EB3F8" w14:textId="77777777" w:rsidTr="00013BC6">
        <w:trPr>
          <w:trHeight w:val="191"/>
        </w:trPr>
        <w:tc>
          <w:tcPr>
            <w:tcW w:w="1101" w:type="dxa"/>
          </w:tcPr>
          <w:p w14:paraId="13F49768" w14:textId="27D2E4B4" w:rsidR="002C015A" w:rsidRPr="003046DC" w:rsidRDefault="002C015A" w:rsidP="00D75C4F">
            <w:pPr>
              <w:autoSpaceDE w:val="0"/>
              <w:autoSpaceDN w:val="0"/>
              <w:adjustRightInd w:val="0"/>
              <w:spacing w:line="276" w:lineRule="auto"/>
              <w:rPr>
                <w:rFonts w:cs="Times New Roman"/>
                <w:sz w:val="22"/>
              </w:rPr>
            </w:pPr>
            <w:r>
              <w:rPr>
                <w:rFonts w:cs="Times New Roman"/>
                <w:sz w:val="22"/>
              </w:rPr>
              <w:t>u = 1.06</w:t>
            </w:r>
          </w:p>
        </w:tc>
        <w:tc>
          <w:tcPr>
            <w:tcW w:w="850" w:type="dxa"/>
          </w:tcPr>
          <w:p w14:paraId="29613139" w14:textId="08ED0720" w:rsidR="002C015A" w:rsidRPr="003046DC" w:rsidRDefault="002C015A" w:rsidP="00D75C4F">
            <w:pPr>
              <w:autoSpaceDE w:val="0"/>
              <w:autoSpaceDN w:val="0"/>
              <w:adjustRightInd w:val="0"/>
              <w:spacing w:line="276" w:lineRule="auto"/>
              <w:rPr>
                <w:rFonts w:cs="Times New Roman"/>
                <w:sz w:val="22"/>
              </w:rPr>
            </w:pPr>
            <w:r w:rsidRPr="003046DC">
              <w:rPr>
                <w:rFonts w:cs="Times New Roman"/>
                <w:sz w:val="22"/>
              </w:rPr>
              <w:t>d=0.95</w:t>
            </w:r>
          </w:p>
        </w:tc>
        <w:tc>
          <w:tcPr>
            <w:tcW w:w="2835" w:type="dxa"/>
          </w:tcPr>
          <w:p w14:paraId="7DF440B6" w14:textId="0C7ADD0E" w:rsidR="002C015A" w:rsidRPr="003046DC" w:rsidRDefault="002C015A" w:rsidP="00D75C4F">
            <w:pPr>
              <w:autoSpaceDE w:val="0"/>
              <w:autoSpaceDN w:val="0"/>
              <w:adjustRightInd w:val="0"/>
              <w:spacing w:line="276" w:lineRule="auto"/>
              <w:rPr>
                <w:rFonts w:cs="Times New Roman"/>
                <w:sz w:val="22"/>
              </w:rPr>
            </w:pPr>
            <w:r>
              <w:rPr>
                <w:rFonts w:cs="Times New Roman"/>
                <w:sz w:val="22"/>
              </w:rPr>
              <w:t>Payoff if exercised at t=0.25</w:t>
            </w:r>
          </w:p>
        </w:tc>
        <w:tc>
          <w:tcPr>
            <w:tcW w:w="851" w:type="dxa"/>
          </w:tcPr>
          <w:p w14:paraId="10AA1347" w14:textId="5CECA7F5" w:rsidR="002C015A" w:rsidRPr="003046DC" w:rsidRDefault="002C015A" w:rsidP="00D75C4F">
            <w:pPr>
              <w:autoSpaceDE w:val="0"/>
              <w:autoSpaceDN w:val="0"/>
              <w:adjustRightInd w:val="0"/>
              <w:spacing w:line="276" w:lineRule="auto"/>
              <w:rPr>
                <w:rFonts w:cs="Times New Roman"/>
                <w:sz w:val="22"/>
              </w:rPr>
            </w:pPr>
            <w:r w:rsidRPr="003046DC">
              <w:rPr>
                <w:rFonts w:cs="Times New Roman"/>
                <w:sz w:val="22"/>
              </w:rPr>
              <w:t>r = 5%</w:t>
            </w:r>
          </w:p>
        </w:tc>
        <w:tc>
          <w:tcPr>
            <w:tcW w:w="2693" w:type="dxa"/>
          </w:tcPr>
          <w:p w14:paraId="67B24DC7" w14:textId="4DD5CE63" w:rsidR="002C015A" w:rsidRPr="002C015A" w:rsidRDefault="002C015A" w:rsidP="00D75C4F">
            <w:pPr>
              <w:autoSpaceDE w:val="0"/>
              <w:autoSpaceDN w:val="0"/>
              <w:adjustRightInd w:val="0"/>
              <w:spacing w:line="276" w:lineRule="auto"/>
              <w:rPr>
                <w:rFonts w:cs="Times New Roman"/>
                <w:sz w:val="22"/>
              </w:rPr>
            </w:pPr>
            <w:r w:rsidRPr="002C015A">
              <w:rPr>
                <w:rFonts w:cs="Times New Roman"/>
                <w:sz w:val="22"/>
              </w:rPr>
              <w:t>Payoff if exercised at t=0.5</w:t>
            </w:r>
          </w:p>
        </w:tc>
      </w:tr>
      <w:tr w:rsidR="002C015A" w14:paraId="5F5848CE" w14:textId="2258EF69" w:rsidTr="00013BC6">
        <w:trPr>
          <w:trHeight w:val="191"/>
        </w:trPr>
        <w:tc>
          <w:tcPr>
            <w:tcW w:w="1101" w:type="dxa"/>
          </w:tcPr>
          <w:p w14:paraId="18CEC9C6" w14:textId="77777777" w:rsidR="002C015A" w:rsidRPr="003046DC" w:rsidRDefault="002C015A" w:rsidP="00D75C4F">
            <w:pPr>
              <w:autoSpaceDE w:val="0"/>
              <w:autoSpaceDN w:val="0"/>
              <w:adjustRightInd w:val="0"/>
              <w:spacing w:line="276" w:lineRule="auto"/>
              <w:rPr>
                <w:rFonts w:cs="Times New Roman"/>
                <w:sz w:val="22"/>
              </w:rPr>
            </w:pPr>
          </w:p>
        </w:tc>
        <w:tc>
          <w:tcPr>
            <w:tcW w:w="850" w:type="dxa"/>
            <w:shd w:val="clear" w:color="auto" w:fill="C6D9F1" w:themeFill="text2" w:themeFillTint="33"/>
          </w:tcPr>
          <w:p w14:paraId="501F5D5D" w14:textId="0E5341C8" w:rsidR="002C015A" w:rsidRPr="002C015A" w:rsidRDefault="002C015A" w:rsidP="00D75C4F">
            <w:pPr>
              <w:autoSpaceDE w:val="0"/>
              <w:autoSpaceDN w:val="0"/>
              <w:adjustRightInd w:val="0"/>
              <w:spacing w:line="276" w:lineRule="auto"/>
              <w:rPr>
                <w:rFonts w:cs="Times New Roman"/>
                <w:b/>
                <w:bCs/>
                <w:sz w:val="22"/>
              </w:rPr>
            </w:pPr>
            <w:r w:rsidRPr="002C015A">
              <w:rPr>
                <w:rFonts w:cs="Times New Roman"/>
                <w:b/>
                <w:bCs/>
                <w:sz w:val="22"/>
              </w:rPr>
              <w:t>84.8</w:t>
            </w:r>
          </w:p>
        </w:tc>
        <w:tc>
          <w:tcPr>
            <w:tcW w:w="2835" w:type="dxa"/>
          </w:tcPr>
          <w:p w14:paraId="68CEE46F" w14:textId="619803CB" w:rsidR="002C015A" w:rsidRPr="003046DC" w:rsidRDefault="002C015A" w:rsidP="00D75C4F">
            <w:pPr>
              <w:autoSpaceDE w:val="0"/>
              <w:autoSpaceDN w:val="0"/>
              <w:adjustRightInd w:val="0"/>
              <w:spacing w:line="276" w:lineRule="auto"/>
              <w:rPr>
                <w:rFonts w:cs="Times New Roman"/>
                <w:sz w:val="22"/>
              </w:rPr>
            </w:pPr>
            <w:r>
              <w:rPr>
                <w:rFonts w:cs="Times New Roman"/>
                <w:sz w:val="22"/>
              </w:rPr>
              <w:t>0</w:t>
            </w:r>
          </w:p>
        </w:tc>
        <w:tc>
          <w:tcPr>
            <w:tcW w:w="851" w:type="dxa"/>
            <w:shd w:val="clear" w:color="auto" w:fill="C6D9F1" w:themeFill="text2" w:themeFillTint="33"/>
          </w:tcPr>
          <w:p w14:paraId="5E4D879C" w14:textId="1E6376BD" w:rsidR="002C015A" w:rsidRPr="002C015A" w:rsidRDefault="002C015A" w:rsidP="00D75C4F">
            <w:pPr>
              <w:autoSpaceDE w:val="0"/>
              <w:autoSpaceDN w:val="0"/>
              <w:adjustRightInd w:val="0"/>
              <w:spacing w:line="276" w:lineRule="auto"/>
              <w:rPr>
                <w:rFonts w:cs="Times New Roman"/>
                <w:b/>
                <w:bCs/>
                <w:sz w:val="22"/>
              </w:rPr>
            </w:pPr>
            <w:r w:rsidRPr="002C015A">
              <w:rPr>
                <w:rFonts w:cs="Times New Roman"/>
                <w:b/>
                <w:bCs/>
                <w:sz w:val="22"/>
              </w:rPr>
              <w:t>89.88</w:t>
            </w:r>
          </w:p>
        </w:tc>
        <w:tc>
          <w:tcPr>
            <w:tcW w:w="2693" w:type="dxa"/>
          </w:tcPr>
          <w:p w14:paraId="48E55175" w14:textId="5CB6E56B" w:rsidR="002C015A" w:rsidRPr="003046DC" w:rsidRDefault="002C015A" w:rsidP="00D75C4F">
            <w:pPr>
              <w:autoSpaceDE w:val="0"/>
              <w:autoSpaceDN w:val="0"/>
              <w:adjustRightInd w:val="0"/>
              <w:spacing w:line="276" w:lineRule="auto"/>
              <w:rPr>
                <w:rFonts w:cs="Times New Roman"/>
                <w:sz w:val="22"/>
              </w:rPr>
            </w:pPr>
            <w:r w:rsidRPr="003046DC">
              <w:rPr>
                <w:rFonts w:cs="Times New Roman"/>
                <w:sz w:val="22"/>
              </w:rPr>
              <w:t>0</w:t>
            </w:r>
          </w:p>
        </w:tc>
      </w:tr>
      <w:tr w:rsidR="002C015A" w14:paraId="58E1C7E2" w14:textId="2072C5D4" w:rsidTr="00013BC6">
        <w:trPr>
          <w:trHeight w:val="182"/>
        </w:trPr>
        <w:tc>
          <w:tcPr>
            <w:tcW w:w="1101" w:type="dxa"/>
            <w:shd w:val="clear" w:color="auto" w:fill="C6D9F1" w:themeFill="text2" w:themeFillTint="33"/>
          </w:tcPr>
          <w:p w14:paraId="58EDFE92" w14:textId="696E72D6" w:rsidR="002C015A" w:rsidRPr="002C015A" w:rsidRDefault="002C015A" w:rsidP="00D75C4F">
            <w:pPr>
              <w:autoSpaceDE w:val="0"/>
              <w:autoSpaceDN w:val="0"/>
              <w:adjustRightInd w:val="0"/>
              <w:spacing w:line="276" w:lineRule="auto"/>
              <w:rPr>
                <w:rFonts w:cs="Times New Roman"/>
                <w:b/>
                <w:bCs/>
                <w:sz w:val="22"/>
              </w:rPr>
            </w:pPr>
            <w:r w:rsidRPr="002C015A">
              <w:rPr>
                <w:rFonts w:cs="Times New Roman"/>
                <w:b/>
                <w:bCs/>
                <w:sz w:val="22"/>
              </w:rPr>
              <w:t>80</w:t>
            </w:r>
          </w:p>
        </w:tc>
        <w:tc>
          <w:tcPr>
            <w:tcW w:w="850" w:type="dxa"/>
          </w:tcPr>
          <w:p w14:paraId="3D4C0AEB" w14:textId="77777777" w:rsidR="002C015A" w:rsidRPr="003046DC" w:rsidRDefault="002C015A" w:rsidP="00D75C4F">
            <w:pPr>
              <w:autoSpaceDE w:val="0"/>
              <w:autoSpaceDN w:val="0"/>
              <w:adjustRightInd w:val="0"/>
              <w:spacing w:line="276" w:lineRule="auto"/>
              <w:rPr>
                <w:rFonts w:cs="Times New Roman"/>
                <w:sz w:val="22"/>
              </w:rPr>
            </w:pPr>
          </w:p>
        </w:tc>
        <w:tc>
          <w:tcPr>
            <w:tcW w:w="2835" w:type="dxa"/>
          </w:tcPr>
          <w:p w14:paraId="7CEA2AEA" w14:textId="77777777" w:rsidR="002C015A" w:rsidRPr="003046DC" w:rsidRDefault="002C015A" w:rsidP="00D75C4F">
            <w:pPr>
              <w:autoSpaceDE w:val="0"/>
              <w:autoSpaceDN w:val="0"/>
              <w:adjustRightInd w:val="0"/>
              <w:spacing w:line="276" w:lineRule="auto"/>
              <w:rPr>
                <w:rFonts w:cs="Times New Roman"/>
                <w:sz w:val="22"/>
              </w:rPr>
            </w:pPr>
          </w:p>
        </w:tc>
        <w:tc>
          <w:tcPr>
            <w:tcW w:w="851" w:type="dxa"/>
            <w:shd w:val="clear" w:color="auto" w:fill="C6D9F1" w:themeFill="text2" w:themeFillTint="33"/>
          </w:tcPr>
          <w:p w14:paraId="294BB815" w14:textId="641E63DE" w:rsidR="002C015A" w:rsidRPr="002C015A" w:rsidRDefault="002C015A" w:rsidP="00D75C4F">
            <w:pPr>
              <w:autoSpaceDE w:val="0"/>
              <w:autoSpaceDN w:val="0"/>
              <w:adjustRightInd w:val="0"/>
              <w:spacing w:line="276" w:lineRule="auto"/>
              <w:rPr>
                <w:rFonts w:cs="Times New Roman"/>
                <w:b/>
                <w:bCs/>
                <w:sz w:val="22"/>
              </w:rPr>
            </w:pPr>
            <w:r w:rsidRPr="002C015A">
              <w:rPr>
                <w:rFonts w:cs="Times New Roman"/>
                <w:b/>
                <w:bCs/>
                <w:sz w:val="22"/>
              </w:rPr>
              <w:t>80.56</w:t>
            </w:r>
          </w:p>
        </w:tc>
        <w:tc>
          <w:tcPr>
            <w:tcW w:w="2693" w:type="dxa"/>
          </w:tcPr>
          <w:p w14:paraId="6E1C2510" w14:textId="6D7FF054" w:rsidR="002C015A" w:rsidRPr="003046DC" w:rsidRDefault="002C015A" w:rsidP="00D75C4F">
            <w:pPr>
              <w:autoSpaceDE w:val="0"/>
              <w:autoSpaceDN w:val="0"/>
              <w:adjustRightInd w:val="0"/>
              <w:spacing w:line="276" w:lineRule="auto"/>
              <w:rPr>
                <w:rFonts w:cs="Times New Roman"/>
                <w:sz w:val="22"/>
              </w:rPr>
            </w:pPr>
            <w:r w:rsidRPr="003046DC">
              <w:rPr>
                <w:rFonts w:cs="Times New Roman"/>
                <w:sz w:val="22"/>
              </w:rPr>
              <w:t>1.44</w:t>
            </w:r>
          </w:p>
        </w:tc>
      </w:tr>
      <w:tr w:rsidR="002C015A" w14:paraId="16B782EB" w14:textId="48C6C8DA" w:rsidTr="00013BC6">
        <w:trPr>
          <w:trHeight w:val="191"/>
        </w:trPr>
        <w:tc>
          <w:tcPr>
            <w:tcW w:w="1101" w:type="dxa"/>
          </w:tcPr>
          <w:p w14:paraId="68BE032A" w14:textId="77777777" w:rsidR="002C015A" w:rsidRPr="003046DC" w:rsidRDefault="002C015A" w:rsidP="00D75C4F">
            <w:pPr>
              <w:autoSpaceDE w:val="0"/>
              <w:autoSpaceDN w:val="0"/>
              <w:adjustRightInd w:val="0"/>
              <w:spacing w:line="276" w:lineRule="auto"/>
              <w:rPr>
                <w:rFonts w:cs="Times New Roman"/>
                <w:sz w:val="22"/>
              </w:rPr>
            </w:pPr>
          </w:p>
        </w:tc>
        <w:tc>
          <w:tcPr>
            <w:tcW w:w="850" w:type="dxa"/>
            <w:shd w:val="clear" w:color="auto" w:fill="C6D9F1" w:themeFill="text2" w:themeFillTint="33"/>
          </w:tcPr>
          <w:p w14:paraId="5C8C48D5" w14:textId="029DB64E" w:rsidR="002C015A" w:rsidRPr="002C015A" w:rsidRDefault="002C015A" w:rsidP="00D75C4F">
            <w:pPr>
              <w:autoSpaceDE w:val="0"/>
              <w:autoSpaceDN w:val="0"/>
              <w:adjustRightInd w:val="0"/>
              <w:spacing w:line="276" w:lineRule="auto"/>
              <w:rPr>
                <w:rFonts w:cs="Times New Roman"/>
                <w:b/>
                <w:bCs/>
                <w:sz w:val="22"/>
              </w:rPr>
            </w:pPr>
            <w:r w:rsidRPr="002C015A">
              <w:rPr>
                <w:rFonts w:cs="Times New Roman"/>
                <w:b/>
                <w:bCs/>
                <w:sz w:val="22"/>
              </w:rPr>
              <w:t>76.0</w:t>
            </w:r>
          </w:p>
        </w:tc>
        <w:tc>
          <w:tcPr>
            <w:tcW w:w="2835" w:type="dxa"/>
          </w:tcPr>
          <w:p w14:paraId="676A01BF" w14:textId="1FD67F94" w:rsidR="002C015A" w:rsidRPr="003046DC" w:rsidRDefault="002C015A" w:rsidP="00D75C4F">
            <w:pPr>
              <w:autoSpaceDE w:val="0"/>
              <w:autoSpaceDN w:val="0"/>
              <w:adjustRightInd w:val="0"/>
              <w:spacing w:line="276" w:lineRule="auto"/>
              <w:rPr>
                <w:rFonts w:cs="Times New Roman"/>
                <w:sz w:val="22"/>
              </w:rPr>
            </w:pPr>
            <w:r>
              <w:rPr>
                <w:rFonts w:cs="Times New Roman"/>
                <w:sz w:val="22"/>
              </w:rPr>
              <w:t>6</w:t>
            </w:r>
          </w:p>
        </w:tc>
        <w:tc>
          <w:tcPr>
            <w:tcW w:w="851" w:type="dxa"/>
            <w:shd w:val="clear" w:color="auto" w:fill="C6D9F1" w:themeFill="text2" w:themeFillTint="33"/>
          </w:tcPr>
          <w:p w14:paraId="0CD306C6" w14:textId="3E7D4918" w:rsidR="002C015A" w:rsidRPr="002C015A" w:rsidRDefault="002C015A" w:rsidP="00D75C4F">
            <w:pPr>
              <w:autoSpaceDE w:val="0"/>
              <w:autoSpaceDN w:val="0"/>
              <w:adjustRightInd w:val="0"/>
              <w:spacing w:line="276" w:lineRule="auto"/>
              <w:rPr>
                <w:rFonts w:cs="Times New Roman"/>
                <w:b/>
                <w:bCs/>
                <w:sz w:val="22"/>
              </w:rPr>
            </w:pPr>
            <w:r w:rsidRPr="002C015A">
              <w:rPr>
                <w:rFonts w:cs="Times New Roman"/>
                <w:b/>
                <w:bCs/>
                <w:sz w:val="22"/>
              </w:rPr>
              <w:t>72.20</w:t>
            </w:r>
          </w:p>
        </w:tc>
        <w:tc>
          <w:tcPr>
            <w:tcW w:w="2693" w:type="dxa"/>
          </w:tcPr>
          <w:p w14:paraId="0D143EB9" w14:textId="34A6D56B" w:rsidR="002C015A" w:rsidRPr="003046DC" w:rsidRDefault="002C015A" w:rsidP="00D75C4F">
            <w:pPr>
              <w:autoSpaceDE w:val="0"/>
              <w:autoSpaceDN w:val="0"/>
              <w:adjustRightInd w:val="0"/>
              <w:spacing w:line="276" w:lineRule="auto"/>
              <w:rPr>
                <w:rFonts w:cs="Times New Roman"/>
                <w:sz w:val="22"/>
              </w:rPr>
            </w:pPr>
            <w:r w:rsidRPr="003046DC">
              <w:rPr>
                <w:rFonts w:cs="Times New Roman"/>
                <w:sz w:val="22"/>
              </w:rPr>
              <w:t>9.80</w:t>
            </w:r>
          </w:p>
        </w:tc>
      </w:tr>
      <w:tr w:rsidR="002C015A" w:rsidRPr="00013BC6" w14:paraId="1EA40289" w14:textId="77777777" w:rsidTr="00013BC6">
        <w:trPr>
          <w:trHeight w:val="191"/>
        </w:trPr>
        <w:tc>
          <w:tcPr>
            <w:tcW w:w="1101" w:type="dxa"/>
          </w:tcPr>
          <w:p w14:paraId="1ACE3CC9" w14:textId="3AD401BC" w:rsidR="002C015A" w:rsidRPr="00013BC6" w:rsidRDefault="002C015A" w:rsidP="00D75C4F">
            <w:pPr>
              <w:autoSpaceDE w:val="0"/>
              <w:autoSpaceDN w:val="0"/>
              <w:adjustRightInd w:val="0"/>
              <w:spacing w:line="276" w:lineRule="auto"/>
              <w:jc w:val="center"/>
              <w:rPr>
                <w:rFonts w:cs="Times New Roman"/>
                <w:b/>
                <w:bCs/>
                <w:sz w:val="22"/>
              </w:rPr>
            </w:pPr>
            <w:r w:rsidRPr="00013BC6">
              <w:rPr>
                <w:rFonts w:cs="Times New Roman"/>
                <w:b/>
                <w:bCs/>
                <w:sz w:val="22"/>
              </w:rPr>
              <w:t>t=0</w:t>
            </w:r>
          </w:p>
        </w:tc>
        <w:tc>
          <w:tcPr>
            <w:tcW w:w="850" w:type="dxa"/>
          </w:tcPr>
          <w:p w14:paraId="74FEBE69" w14:textId="64ED4561" w:rsidR="002C015A" w:rsidRPr="00013BC6" w:rsidRDefault="002C015A" w:rsidP="00D75C4F">
            <w:pPr>
              <w:autoSpaceDE w:val="0"/>
              <w:autoSpaceDN w:val="0"/>
              <w:adjustRightInd w:val="0"/>
              <w:spacing w:line="276" w:lineRule="auto"/>
              <w:jc w:val="center"/>
              <w:rPr>
                <w:rFonts w:cs="Times New Roman"/>
                <w:b/>
                <w:bCs/>
                <w:sz w:val="22"/>
              </w:rPr>
            </w:pPr>
            <w:r w:rsidRPr="00013BC6">
              <w:rPr>
                <w:rFonts w:cs="Times New Roman"/>
                <w:b/>
                <w:bCs/>
                <w:sz w:val="22"/>
              </w:rPr>
              <w:t>t=0.25</w:t>
            </w:r>
          </w:p>
        </w:tc>
        <w:tc>
          <w:tcPr>
            <w:tcW w:w="2835" w:type="dxa"/>
          </w:tcPr>
          <w:p w14:paraId="57E5C048" w14:textId="77777777" w:rsidR="002C015A" w:rsidRPr="00013BC6" w:rsidRDefault="002C015A" w:rsidP="00D75C4F">
            <w:pPr>
              <w:autoSpaceDE w:val="0"/>
              <w:autoSpaceDN w:val="0"/>
              <w:adjustRightInd w:val="0"/>
              <w:spacing w:line="276" w:lineRule="auto"/>
              <w:jc w:val="center"/>
              <w:rPr>
                <w:rFonts w:cs="Times New Roman"/>
                <w:b/>
                <w:bCs/>
                <w:sz w:val="22"/>
              </w:rPr>
            </w:pPr>
          </w:p>
        </w:tc>
        <w:tc>
          <w:tcPr>
            <w:tcW w:w="851" w:type="dxa"/>
          </w:tcPr>
          <w:p w14:paraId="6BDBC8B7" w14:textId="68D1E908" w:rsidR="002C015A" w:rsidRPr="00013BC6" w:rsidRDefault="002C015A" w:rsidP="00D75C4F">
            <w:pPr>
              <w:autoSpaceDE w:val="0"/>
              <w:autoSpaceDN w:val="0"/>
              <w:adjustRightInd w:val="0"/>
              <w:spacing w:line="276" w:lineRule="auto"/>
              <w:jc w:val="center"/>
              <w:rPr>
                <w:rFonts w:cs="Times New Roman"/>
                <w:b/>
                <w:bCs/>
                <w:sz w:val="22"/>
              </w:rPr>
            </w:pPr>
            <w:r w:rsidRPr="00013BC6">
              <w:rPr>
                <w:rFonts w:cs="Times New Roman"/>
                <w:b/>
                <w:bCs/>
                <w:sz w:val="22"/>
              </w:rPr>
              <w:t>t=0.5</w:t>
            </w:r>
          </w:p>
        </w:tc>
        <w:tc>
          <w:tcPr>
            <w:tcW w:w="2693" w:type="dxa"/>
          </w:tcPr>
          <w:p w14:paraId="69AFF702" w14:textId="77777777" w:rsidR="002C015A" w:rsidRPr="00013BC6" w:rsidRDefault="002C015A" w:rsidP="00D75C4F">
            <w:pPr>
              <w:autoSpaceDE w:val="0"/>
              <w:autoSpaceDN w:val="0"/>
              <w:adjustRightInd w:val="0"/>
              <w:spacing w:line="276" w:lineRule="auto"/>
              <w:jc w:val="center"/>
              <w:rPr>
                <w:rFonts w:cs="Times New Roman"/>
                <w:b/>
                <w:bCs/>
                <w:sz w:val="22"/>
              </w:rPr>
            </w:pPr>
          </w:p>
        </w:tc>
      </w:tr>
    </w:tbl>
    <w:p w14:paraId="6BA666DA" w14:textId="61B8C8C2" w:rsidR="00C56B74" w:rsidRDefault="00C56B74" w:rsidP="00E56BED">
      <w:pPr>
        <w:pStyle w:val="ListParagraph"/>
        <w:numPr>
          <w:ilvl w:val="0"/>
          <w:numId w:val="11"/>
        </w:numPr>
        <w:autoSpaceDE w:val="0"/>
        <w:autoSpaceDN w:val="0"/>
        <w:adjustRightInd w:val="0"/>
        <w:spacing w:after="0"/>
        <w:rPr>
          <w:rFonts w:cs="Times New Roman"/>
          <w:sz w:val="22"/>
        </w:rPr>
      </w:pPr>
      <w:r>
        <w:rPr>
          <w:rFonts w:cs="Times New Roman"/>
          <w:sz w:val="22"/>
        </w:rPr>
        <w:t>Price of European Call = £2.49 (as calculated)</w:t>
      </w:r>
    </w:p>
    <w:p w14:paraId="20F4901D" w14:textId="3BC40FFE" w:rsidR="003046DC" w:rsidRPr="003046DC" w:rsidRDefault="003046DC" w:rsidP="00E56BED">
      <w:pPr>
        <w:pStyle w:val="ListParagraph"/>
        <w:numPr>
          <w:ilvl w:val="0"/>
          <w:numId w:val="11"/>
        </w:numPr>
        <w:autoSpaceDE w:val="0"/>
        <w:autoSpaceDN w:val="0"/>
        <w:adjustRightInd w:val="0"/>
        <w:spacing w:after="0"/>
        <w:rPr>
          <w:rFonts w:cs="Times New Roman"/>
          <w:sz w:val="22"/>
        </w:rPr>
      </w:pPr>
      <w:r w:rsidRPr="003046DC">
        <w:rPr>
          <w:rFonts w:cs="Times New Roman"/>
          <w:sz w:val="22"/>
        </w:rPr>
        <w:t>Price of European Put = £2.47</w:t>
      </w:r>
      <w:r>
        <w:rPr>
          <w:rFonts w:cs="Times New Roman"/>
          <w:sz w:val="22"/>
        </w:rPr>
        <w:t xml:space="preserve"> (as calculate</w:t>
      </w:r>
      <w:r w:rsidR="00D10B04">
        <w:rPr>
          <w:rFonts w:cs="Times New Roman"/>
          <w:sz w:val="22"/>
        </w:rPr>
        <w:t>d</w:t>
      </w:r>
      <w:r>
        <w:rPr>
          <w:rFonts w:cs="Times New Roman"/>
          <w:sz w:val="22"/>
        </w:rPr>
        <w:t>)</w:t>
      </w:r>
    </w:p>
    <w:p w14:paraId="2DEB14FE" w14:textId="556258E3" w:rsidR="003046DC" w:rsidRPr="003046DC" w:rsidRDefault="00F251B9" w:rsidP="00E56BED">
      <w:pPr>
        <w:pStyle w:val="ListParagraph"/>
        <w:numPr>
          <w:ilvl w:val="0"/>
          <w:numId w:val="11"/>
        </w:numPr>
        <w:autoSpaceDE w:val="0"/>
        <w:autoSpaceDN w:val="0"/>
        <w:adjustRightInd w:val="0"/>
        <w:spacing w:after="0"/>
        <w:rPr>
          <w:rFonts w:cs="Times New Roman"/>
          <w:b/>
          <w:bCs/>
          <w:sz w:val="22"/>
        </w:rPr>
      </w:pPr>
      <w:r w:rsidRPr="00F251B9">
        <w:rPr>
          <w:rFonts w:cs="Times New Roman"/>
          <w:b/>
          <w:bCs/>
          <w:sz w:val="22"/>
        </w:rPr>
        <w:t>Patent</w:t>
      </w:r>
      <w:r>
        <w:rPr>
          <w:rFonts w:cs="Times New Roman"/>
          <w:sz w:val="22"/>
        </w:rPr>
        <w:t xml:space="preserve"> → </w:t>
      </w:r>
      <w:r w:rsidR="003046DC">
        <w:rPr>
          <w:rFonts w:cs="Times New Roman"/>
          <w:sz w:val="22"/>
        </w:rPr>
        <w:t>To ascertain whether it is optimal to exercise an American Put Option early, we must compare the values of the derivatives at each node with what could be obtained on early exercise at that node.</w:t>
      </w:r>
    </w:p>
    <w:p w14:paraId="185FC969" w14:textId="541CBE50" w:rsidR="002C015A" w:rsidRPr="002C015A" w:rsidRDefault="003046DC" w:rsidP="00E56BED">
      <w:pPr>
        <w:pStyle w:val="ListParagraph"/>
        <w:numPr>
          <w:ilvl w:val="0"/>
          <w:numId w:val="11"/>
        </w:numPr>
        <w:autoSpaceDE w:val="0"/>
        <w:autoSpaceDN w:val="0"/>
        <w:adjustRightInd w:val="0"/>
        <w:spacing w:after="0"/>
        <w:rPr>
          <w:rFonts w:cs="Times New Roman"/>
          <w:b/>
          <w:bCs/>
          <w:sz w:val="22"/>
        </w:rPr>
      </w:pPr>
      <w:r w:rsidRPr="002C015A">
        <w:rPr>
          <w:rFonts w:cs="Times New Roman"/>
          <w:b/>
          <w:bCs/>
          <w:sz w:val="22"/>
        </w:rPr>
        <w:t>At t=0</w:t>
      </w:r>
      <w:r w:rsidR="00E03E90">
        <w:rPr>
          <w:rFonts w:cs="Times New Roman"/>
          <w:b/>
          <w:bCs/>
          <w:sz w:val="22"/>
        </w:rPr>
        <w:t>.25(Present)</w:t>
      </w:r>
      <w:r>
        <w:rPr>
          <w:rFonts w:cs="Times New Roman"/>
          <w:sz w:val="22"/>
        </w:rPr>
        <w:t xml:space="preserve">, </w:t>
      </w:r>
    </w:p>
    <w:p w14:paraId="55508496" w14:textId="335EEFC6" w:rsidR="003046DC" w:rsidRPr="000F1C53" w:rsidRDefault="002C015A" w:rsidP="00D75C4F">
      <w:pPr>
        <w:pStyle w:val="ListParagraph"/>
        <w:autoSpaceDE w:val="0"/>
        <w:autoSpaceDN w:val="0"/>
        <w:adjustRightInd w:val="0"/>
        <w:spacing w:after="0"/>
        <w:rPr>
          <w:rFonts w:cs="Times New Roman"/>
          <w:b/>
          <w:bCs/>
          <w:sz w:val="22"/>
        </w:rPr>
      </w:pPr>
      <w:r>
        <w:rPr>
          <w:rFonts w:cs="Times New Roman"/>
          <w:sz w:val="22"/>
        </w:rPr>
        <w:t>V</w:t>
      </w:r>
      <w:r w:rsidR="003046DC">
        <w:rPr>
          <w:rFonts w:cs="Times New Roman"/>
          <w:sz w:val="22"/>
        </w:rPr>
        <w:t xml:space="preserve">alue of derivative </w:t>
      </w:r>
      <w:r>
        <w:rPr>
          <w:rFonts w:cs="Times New Roman"/>
          <w:sz w:val="22"/>
        </w:rPr>
        <w:t xml:space="preserve">= </w:t>
      </w:r>
      <w:r w:rsidR="00AC2F28">
        <w:rPr>
          <w:rFonts w:cs="Times New Roman"/>
          <w:sz w:val="22"/>
        </w:rPr>
        <w:t xml:space="preserve">£ </w:t>
      </w:r>
      <w:r w:rsidR="000F1C53">
        <w:rPr>
          <w:rFonts w:cs="Times New Roman"/>
          <w:sz w:val="22"/>
        </w:rPr>
        <w:t>2.47</w:t>
      </w:r>
    </w:p>
    <w:p w14:paraId="0750062D" w14:textId="38E0B70B" w:rsidR="000F1C53" w:rsidRDefault="002C015A" w:rsidP="00D75C4F">
      <w:pPr>
        <w:pStyle w:val="ListParagraph"/>
        <w:autoSpaceDE w:val="0"/>
        <w:autoSpaceDN w:val="0"/>
        <w:adjustRightInd w:val="0"/>
        <w:spacing w:after="0"/>
        <w:rPr>
          <w:rFonts w:cs="Times New Roman"/>
          <w:sz w:val="22"/>
        </w:rPr>
      </w:pPr>
      <w:r>
        <w:rPr>
          <w:rFonts w:cs="Times New Roman"/>
          <w:sz w:val="22"/>
        </w:rPr>
        <w:t>P</w:t>
      </w:r>
      <w:r w:rsidR="000F1C53">
        <w:rPr>
          <w:rFonts w:cs="Times New Roman"/>
          <w:sz w:val="22"/>
        </w:rPr>
        <w:t>ayoff if exercised</w:t>
      </w:r>
      <w:r>
        <w:rPr>
          <w:rFonts w:cs="Times New Roman"/>
          <w:sz w:val="22"/>
        </w:rPr>
        <w:t xml:space="preserve"> </w:t>
      </w:r>
      <w:r w:rsidR="000F1C53">
        <w:rPr>
          <w:rFonts w:cs="Times New Roman"/>
          <w:sz w:val="22"/>
        </w:rPr>
        <w:t>= K - S</w:t>
      </w:r>
      <w:r w:rsidR="000F1C53" w:rsidRPr="000F1C53">
        <w:rPr>
          <w:rFonts w:cs="Times New Roman"/>
          <w:sz w:val="22"/>
          <w:vertAlign w:val="subscript"/>
        </w:rPr>
        <w:t>0</w:t>
      </w:r>
      <w:r w:rsidR="000F1C53">
        <w:rPr>
          <w:rFonts w:cs="Times New Roman"/>
          <w:sz w:val="22"/>
        </w:rPr>
        <w:t xml:space="preserve"> = 82 – 80 = £ 2 </w:t>
      </w:r>
    </w:p>
    <w:p w14:paraId="5526B940" w14:textId="67777FEE" w:rsidR="000F1C53" w:rsidRDefault="000F1C53" w:rsidP="00D75C4F">
      <w:pPr>
        <w:pStyle w:val="ListParagraph"/>
        <w:autoSpaceDE w:val="0"/>
        <w:autoSpaceDN w:val="0"/>
        <w:adjustRightInd w:val="0"/>
        <w:spacing w:after="0"/>
        <w:rPr>
          <w:rFonts w:cs="Times New Roman"/>
          <w:sz w:val="22"/>
        </w:rPr>
      </w:pPr>
      <w:r>
        <w:rPr>
          <w:rFonts w:cs="Times New Roman"/>
          <w:sz w:val="22"/>
        </w:rPr>
        <w:t xml:space="preserve">Value of derivative </w:t>
      </w:r>
      <w:r w:rsidR="00AC2F28">
        <w:rPr>
          <w:rFonts w:cs="Times New Roman"/>
          <w:sz w:val="22"/>
        </w:rPr>
        <w:t>&gt; P</w:t>
      </w:r>
      <w:r>
        <w:rPr>
          <w:rFonts w:cs="Times New Roman"/>
          <w:sz w:val="22"/>
        </w:rPr>
        <w:t xml:space="preserve">ayoff </w:t>
      </w:r>
      <w:r w:rsidR="00AC2F28">
        <w:rPr>
          <w:rFonts w:cs="Times New Roman"/>
          <w:sz w:val="22"/>
        </w:rPr>
        <w:t xml:space="preserve">if exercised </w:t>
      </w:r>
      <w:r>
        <w:rPr>
          <w:rFonts w:cs="Times New Roman"/>
          <w:sz w:val="22"/>
        </w:rPr>
        <w:t xml:space="preserve">at t = 0. Thus, </w:t>
      </w:r>
      <w:r w:rsidRPr="00AC2F28">
        <w:rPr>
          <w:rFonts w:cs="Times New Roman"/>
          <w:i/>
          <w:iCs/>
          <w:sz w:val="22"/>
        </w:rPr>
        <w:t>not optimal</w:t>
      </w:r>
      <w:r>
        <w:rPr>
          <w:rFonts w:cs="Times New Roman"/>
          <w:sz w:val="22"/>
        </w:rPr>
        <w:t xml:space="preserve"> to exercise </w:t>
      </w:r>
      <w:r w:rsidR="00AC2F28">
        <w:rPr>
          <w:rFonts w:cs="Times New Roman"/>
          <w:sz w:val="22"/>
        </w:rPr>
        <w:t>at t = 0</w:t>
      </w:r>
      <w:r>
        <w:rPr>
          <w:rFonts w:cs="Times New Roman"/>
          <w:sz w:val="22"/>
        </w:rPr>
        <w:t>.</w:t>
      </w:r>
    </w:p>
    <w:p w14:paraId="21E01B8B" w14:textId="6DBDE1B2" w:rsidR="002C015A" w:rsidRPr="002C015A" w:rsidRDefault="002C015A" w:rsidP="00E56BED">
      <w:pPr>
        <w:pStyle w:val="ListParagraph"/>
        <w:numPr>
          <w:ilvl w:val="0"/>
          <w:numId w:val="11"/>
        </w:numPr>
        <w:autoSpaceDE w:val="0"/>
        <w:autoSpaceDN w:val="0"/>
        <w:adjustRightInd w:val="0"/>
        <w:spacing w:after="0"/>
        <w:rPr>
          <w:rFonts w:cs="Times New Roman"/>
          <w:b/>
          <w:bCs/>
          <w:sz w:val="22"/>
        </w:rPr>
      </w:pPr>
      <w:r w:rsidRPr="002C015A">
        <w:rPr>
          <w:rFonts w:cs="Times New Roman"/>
          <w:b/>
          <w:bCs/>
          <w:sz w:val="22"/>
        </w:rPr>
        <w:t>At t</w:t>
      </w:r>
      <w:r w:rsidR="000E4E34">
        <w:rPr>
          <w:rFonts w:cs="Times New Roman"/>
          <w:b/>
          <w:bCs/>
          <w:sz w:val="22"/>
        </w:rPr>
        <w:t xml:space="preserve"> </w:t>
      </w:r>
      <w:r w:rsidRPr="002C015A">
        <w:rPr>
          <w:rFonts w:cs="Times New Roman"/>
          <w:b/>
          <w:bCs/>
          <w:sz w:val="22"/>
        </w:rPr>
        <w:t>=</w:t>
      </w:r>
      <w:r w:rsidR="000E4E34">
        <w:rPr>
          <w:rFonts w:cs="Times New Roman"/>
          <w:b/>
          <w:bCs/>
          <w:sz w:val="22"/>
        </w:rPr>
        <w:t xml:space="preserve"> </w:t>
      </w:r>
      <w:r w:rsidRPr="002C015A">
        <w:rPr>
          <w:rFonts w:cs="Times New Roman"/>
          <w:b/>
          <w:bCs/>
          <w:sz w:val="22"/>
        </w:rPr>
        <w:t>0.5</w:t>
      </w:r>
      <w:r>
        <w:rPr>
          <w:rFonts w:cs="Times New Roman"/>
          <w:sz w:val="22"/>
        </w:rPr>
        <w:t xml:space="preserve">, </w:t>
      </w:r>
    </w:p>
    <w:p w14:paraId="50941FD2" w14:textId="3880EB24" w:rsidR="002C015A" w:rsidRDefault="002C015A" w:rsidP="00D75C4F">
      <w:pPr>
        <w:pStyle w:val="ListParagraph"/>
        <w:autoSpaceDE w:val="0"/>
        <w:autoSpaceDN w:val="0"/>
        <w:adjustRightInd w:val="0"/>
        <w:spacing w:after="0"/>
        <w:rPr>
          <w:rFonts w:cs="Times New Roman"/>
          <w:sz w:val="22"/>
        </w:rPr>
      </w:pPr>
      <w:r>
        <w:rPr>
          <w:rFonts w:cs="Times New Roman"/>
          <w:sz w:val="22"/>
        </w:rPr>
        <w:t xml:space="preserve">Note → if share price moves up, </w:t>
      </w:r>
      <w:r w:rsidR="0096109E">
        <w:rPr>
          <w:rFonts w:cs="Times New Roman"/>
          <w:sz w:val="22"/>
        </w:rPr>
        <w:t>payoff is zero because put option will not be exercised.</w:t>
      </w:r>
    </w:p>
    <w:p w14:paraId="3B6649F8" w14:textId="3A1BCAE9" w:rsidR="002C015A" w:rsidRDefault="002C015A" w:rsidP="00D75C4F">
      <w:pPr>
        <w:pStyle w:val="ListParagraph"/>
        <w:autoSpaceDE w:val="0"/>
        <w:autoSpaceDN w:val="0"/>
        <w:adjustRightInd w:val="0"/>
        <w:spacing w:after="0"/>
        <w:rPr>
          <w:rFonts w:eastAsiaTheme="minorEastAsia" w:cs="Times New Roman"/>
          <w:sz w:val="22"/>
        </w:rPr>
      </w:pPr>
      <w:r>
        <w:rPr>
          <w:rFonts w:cs="Times New Roman"/>
          <w:sz w:val="22"/>
        </w:rPr>
        <w:t xml:space="preserve">Value of derivative = expected future payoff = </w:t>
      </w:r>
      <m:oMath>
        <m:sSup>
          <m:sSupPr>
            <m:ctrlPr>
              <w:rPr>
                <w:rFonts w:ascii="Cambria Math" w:hAnsi="Cambria Math" w:cs="Times New Roman"/>
                <w:i/>
                <w:sz w:val="22"/>
              </w:rPr>
            </m:ctrlPr>
          </m:sSupPr>
          <m:e>
            <m:r>
              <w:rPr>
                <w:rFonts w:ascii="Cambria Math" w:hAnsi="Cambria Math" w:cs="Times New Roman"/>
                <w:sz w:val="22"/>
              </w:rPr>
              <m:t>e</m:t>
            </m:r>
          </m:e>
          <m:sup>
            <m:r>
              <w:rPr>
                <w:rFonts w:ascii="Cambria Math" w:hAnsi="Cambria Math" w:cs="Times New Roman"/>
                <w:sz w:val="22"/>
              </w:rPr>
              <m:t>-0.25r</m:t>
            </m:r>
          </m:sup>
        </m:sSup>
        <m:d>
          <m:dPr>
            <m:ctrlPr>
              <w:rPr>
                <w:rFonts w:ascii="Cambria Math" w:hAnsi="Cambria Math" w:cs="Times New Roman"/>
                <w:i/>
                <w:sz w:val="22"/>
              </w:rPr>
            </m:ctrlPr>
          </m:dPr>
          <m:e>
            <m:r>
              <w:rPr>
                <w:rFonts w:ascii="Cambria Math" w:hAnsi="Cambria Math" w:cs="Times New Roman"/>
                <w:sz w:val="22"/>
              </w:rPr>
              <m:t>1.44q+</m:t>
            </m:r>
            <m:d>
              <m:dPr>
                <m:ctrlPr>
                  <w:rPr>
                    <w:rFonts w:ascii="Cambria Math" w:hAnsi="Cambria Math" w:cs="Times New Roman"/>
                    <w:i/>
                    <w:sz w:val="22"/>
                  </w:rPr>
                </m:ctrlPr>
              </m:dPr>
              <m:e>
                <m:r>
                  <w:rPr>
                    <w:rFonts w:ascii="Cambria Math" w:hAnsi="Cambria Math" w:cs="Times New Roman"/>
                    <w:sz w:val="22"/>
                  </w:rPr>
                  <m:t>1-q</m:t>
                </m:r>
              </m:e>
            </m:d>
            <m:r>
              <w:rPr>
                <w:rFonts w:ascii="Cambria Math" w:hAnsi="Cambria Math" w:cs="Times New Roman"/>
                <w:sz w:val="22"/>
              </w:rPr>
              <m:t>*9.8</m:t>
            </m:r>
          </m:e>
        </m:d>
      </m:oMath>
      <w:r>
        <w:rPr>
          <w:rFonts w:eastAsiaTheme="minorEastAsia" w:cs="Times New Roman"/>
          <w:sz w:val="22"/>
        </w:rPr>
        <w:t xml:space="preserve"> = £ 4.98</w:t>
      </w:r>
    </w:p>
    <w:p w14:paraId="5744128D" w14:textId="2B961CEF" w:rsidR="005B4288" w:rsidRDefault="005B4288" w:rsidP="00D75C4F">
      <w:pPr>
        <w:pStyle w:val="ListParagraph"/>
        <w:autoSpaceDE w:val="0"/>
        <w:autoSpaceDN w:val="0"/>
        <w:adjustRightInd w:val="0"/>
        <w:spacing w:after="0"/>
        <w:rPr>
          <w:rFonts w:eastAsiaTheme="minorEastAsia" w:cs="Times New Roman"/>
          <w:sz w:val="22"/>
        </w:rPr>
      </w:pPr>
      <w:r>
        <w:rPr>
          <w:rFonts w:eastAsiaTheme="minorEastAsia" w:cs="Times New Roman"/>
          <w:sz w:val="22"/>
        </w:rPr>
        <w:t>Payoff if exercised = K - S</w:t>
      </w:r>
      <w:r w:rsidRPr="005B4288">
        <w:rPr>
          <w:rFonts w:eastAsiaTheme="minorEastAsia" w:cs="Times New Roman"/>
          <w:sz w:val="22"/>
          <w:vertAlign w:val="subscript"/>
        </w:rPr>
        <w:t>1</w:t>
      </w:r>
      <w:r>
        <w:rPr>
          <w:rFonts w:eastAsiaTheme="minorEastAsia" w:cs="Times New Roman"/>
          <w:sz w:val="22"/>
        </w:rPr>
        <w:t xml:space="preserve"> = 82 – 76 = £ 6</w:t>
      </w:r>
    </w:p>
    <w:p w14:paraId="3330A256" w14:textId="3CD78E4B" w:rsidR="002C015A" w:rsidRPr="002C015A" w:rsidRDefault="00AC2F28" w:rsidP="00D75C4F">
      <w:pPr>
        <w:pStyle w:val="ListParagraph"/>
        <w:autoSpaceDE w:val="0"/>
        <w:autoSpaceDN w:val="0"/>
        <w:adjustRightInd w:val="0"/>
        <w:spacing w:after="0"/>
        <w:rPr>
          <w:rFonts w:cs="Times New Roman"/>
          <w:sz w:val="22"/>
        </w:rPr>
      </w:pPr>
      <w:r>
        <w:rPr>
          <w:rFonts w:cs="Times New Roman"/>
          <w:sz w:val="22"/>
        </w:rPr>
        <w:t xml:space="preserve">Value of derivative &lt; Payoff if exercised at t = 0.25. Thus, </w:t>
      </w:r>
      <w:r w:rsidRPr="00AC2F28">
        <w:rPr>
          <w:rFonts w:cs="Times New Roman"/>
          <w:i/>
          <w:iCs/>
          <w:sz w:val="22"/>
        </w:rPr>
        <w:t>it is optimal</w:t>
      </w:r>
      <w:r>
        <w:rPr>
          <w:rFonts w:cs="Times New Roman"/>
          <w:sz w:val="22"/>
        </w:rPr>
        <w:t xml:space="preserve"> to exercise at t = 0</w:t>
      </w:r>
      <w:r w:rsidR="00644811">
        <w:rPr>
          <w:rFonts w:cs="Times New Roman"/>
          <w:sz w:val="22"/>
        </w:rPr>
        <w:t>.2</w:t>
      </w:r>
      <w:r>
        <w:rPr>
          <w:rFonts w:cs="Times New Roman"/>
          <w:sz w:val="22"/>
        </w:rPr>
        <w:t>5.</w:t>
      </w:r>
    </w:p>
    <w:p w14:paraId="605CC812" w14:textId="2AA45372" w:rsidR="00172EAC" w:rsidRPr="00D70ADE" w:rsidRDefault="00172EAC" w:rsidP="00D75C4F">
      <w:pPr>
        <w:autoSpaceDE w:val="0"/>
        <w:autoSpaceDN w:val="0"/>
        <w:adjustRightInd w:val="0"/>
        <w:spacing w:after="0"/>
        <w:rPr>
          <w:rFonts w:cs="Times New Roman"/>
          <w:b/>
          <w:bCs/>
          <w:sz w:val="22"/>
        </w:rPr>
      </w:pPr>
      <w:r w:rsidRPr="00D70ADE">
        <w:rPr>
          <w:rFonts w:cs="Times New Roman"/>
          <w:b/>
          <w:bCs/>
          <w:sz w:val="22"/>
        </w:rPr>
        <w:t>Position Diagram)</w:t>
      </w:r>
    </w:p>
    <w:p w14:paraId="094E4D8C" w14:textId="75087426" w:rsidR="006614AD" w:rsidRPr="00D70ADE" w:rsidRDefault="00172EAC" w:rsidP="00D75C4F">
      <w:pPr>
        <w:autoSpaceDE w:val="0"/>
        <w:autoSpaceDN w:val="0"/>
        <w:adjustRightInd w:val="0"/>
        <w:spacing w:after="0"/>
        <w:rPr>
          <w:rFonts w:cs="Times New Roman"/>
          <w:sz w:val="22"/>
        </w:rPr>
      </w:pPr>
      <w:r w:rsidRPr="00D70ADE">
        <w:rPr>
          <w:rFonts w:cs="Times New Roman"/>
          <w:sz w:val="22"/>
        </w:rPr>
        <w:t>Portfolio: One European Call and Put Options each – same expiry date and strike price – same underlying security – cost: c and p respectively.</w:t>
      </w:r>
    </w:p>
    <w:p w14:paraId="7F153125" w14:textId="2778A1DA" w:rsidR="00E76F68" w:rsidRPr="00D70ADE" w:rsidRDefault="00172EAC" w:rsidP="00D75C4F">
      <w:pPr>
        <w:autoSpaceDE w:val="0"/>
        <w:autoSpaceDN w:val="0"/>
        <w:adjustRightInd w:val="0"/>
        <w:spacing w:after="0"/>
        <w:rPr>
          <w:rFonts w:cs="Times New Roman"/>
          <w:b/>
          <w:bCs/>
          <w:sz w:val="22"/>
        </w:rPr>
      </w:pPr>
      <w:r w:rsidRPr="00D70ADE">
        <w:rPr>
          <w:noProof/>
          <w:sz w:val="22"/>
          <w:szCs w:val="16"/>
        </w:rPr>
        <w:lastRenderedPageBreak/>
        <w:drawing>
          <wp:inline distT="0" distB="0" distL="0" distR="0" wp14:anchorId="3B30F35F" wp14:editId="07DF1F9F">
            <wp:extent cx="3732028" cy="2101591"/>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39585" cy="2105847"/>
                    </a:xfrm>
                    <a:prstGeom prst="rect">
                      <a:avLst/>
                    </a:prstGeom>
                  </pic:spPr>
                </pic:pic>
              </a:graphicData>
            </a:graphic>
          </wp:inline>
        </w:drawing>
      </w:r>
    </w:p>
    <w:p w14:paraId="272E77C6" w14:textId="278AA802" w:rsidR="00FB4FF7" w:rsidRPr="006829F7" w:rsidRDefault="00106A39" w:rsidP="00D75C4F">
      <w:pPr>
        <w:autoSpaceDE w:val="0"/>
        <w:autoSpaceDN w:val="0"/>
        <w:adjustRightInd w:val="0"/>
        <w:spacing w:after="0"/>
        <w:rPr>
          <w:rFonts w:cs="Times New Roman"/>
          <w:sz w:val="22"/>
        </w:rPr>
      </w:pPr>
      <w:r w:rsidRPr="00D70ADE">
        <w:rPr>
          <w:rFonts w:cs="Times New Roman"/>
          <w:b/>
          <w:bCs/>
          <w:sz w:val="22"/>
        </w:rPr>
        <w:t xml:space="preserve">Speculator’s Opinion - </w:t>
      </w:r>
      <w:r w:rsidR="00420DDE" w:rsidRPr="00D70ADE">
        <w:rPr>
          <w:rFonts w:cs="Times New Roman"/>
          <w:sz w:val="22"/>
        </w:rPr>
        <w:t>The speculator would have set up this portfolio in the belief that the share price at the expiry date would have moved a long way from the strike price K, where this movement could be in either direction. This situation can arise when the market is waiting for news (e.g. an announcement of the company’s latest results or a court ruling) that will have a definite effect on the share price, but no one knows which way it will go.</w:t>
      </w:r>
    </w:p>
    <w:p w14:paraId="15B48108" w14:textId="49A03547" w:rsidR="005D2C08" w:rsidRPr="00D70ADE" w:rsidRDefault="005D2C08" w:rsidP="00D75C4F">
      <w:pPr>
        <w:autoSpaceDE w:val="0"/>
        <w:autoSpaceDN w:val="0"/>
        <w:adjustRightInd w:val="0"/>
        <w:spacing w:after="0"/>
        <w:rPr>
          <w:rFonts w:cs="Times New Roman"/>
          <w:sz w:val="22"/>
        </w:rPr>
      </w:pPr>
      <w:r w:rsidRPr="00D70ADE">
        <w:rPr>
          <w:rFonts w:cs="Times New Roman"/>
          <w:b/>
          <w:bCs/>
          <w:sz w:val="22"/>
        </w:rPr>
        <w:t>Factors Affecting Option Prices</w:t>
      </w:r>
    </w:p>
    <w:tbl>
      <w:tblPr>
        <w:tblStyle w:val="TableGrid"/>
        <w:tblW w:w="0" w:type="auto"/>
        <w:tblLook w:val="04A0" w:firstRow="1" w:lastRow="0" w:firstColumn="1" w:lastColumn="0" w:noHBand="0" w:noVBand="1"/>
      </w:tblPr>
      <w:tblGrid>
        <w:gridCol w:w="4077"/>
        <w:gridCol w:w="1985"/>
        <w:gridCol w:w="1984"/>
      </w:tblGrid>
      <w:tr w:rsidR="00907701" w:rsidRPr="00D70ADE" w14:paraId="7B8DA7A2" w14:textId="77777777" w:rsidTr="00F41FB9">
        <w:tc>
          <w:tcPr>
            <w:tcW w:w="4077" w:type="dxa"/>
          </w:tcPr>
          <w:p w14:paraId="64967509" w14:textId="2B513CB8" w:rsidR="00907701" w:rsidRPr="00D70ADE" w:rsidRDefault="00FB4FF7" w:rsidP="00D75C4F">
            <w:pPr>
              <w:autoSpaceDE w:val="0"/>
              <w:autoSpaceDN w:val="0"/>
              <w:adjustRightInd w:val="0"/>
              <w:spacing w:line="276" w:lineRule="auto"/>
              <w:rPr>
                <w:rFonts w:cs="Times New Roman"/>
                <w:b/>
                <w:bCs/>
                <w:sz w:val="22"/>
              </w:rPr>
            </w:pPr>
            <w:r w:rsidRPr="00D70ADE">
              <w:rPr>
                <w:rFonts w:cs="Times New Roman"/>
                <w:b/>
                <w:bCs/>
                <w:sz w:val="22"/>
              </w:rPr>
              <w:t>Factors</w:t>
            </w:r>
          </w:p>
        </w:tc>
        <w:tc>
          <w:tcPr>
            <w:tcW w:w="1985" w:type="dxa"/>
          </w:tcPr>
          <w:p w14:paraId="7B14BBE6" w14:textId="66A832E7" w:rsidR="00907701" w:rsidRPr="00D70ADE" w:rsidRDefault="00FB4FF7" w:rsidP="00D75C4F">
            <w:pPr>
              <w:autoSpaceDE w:val="0"/>
              <w:autoSpaceDN w:val="0"/>
              <w:adjustRightInd w:val="0"/>
              <w:spacing w:line="276" w:lineRule="auto"/>
              <w:rPr>
                <w:rFonts w:cs="Times New Roman"/>
                <w:b/>
                <w:bCs/>
                <w:sz w:val="22"/>
              </w:rPr>
            </w:pPr>
            <w:r w:rsidRPr="00D70ADE">
              <w:rPr>
                <w:rFonts w:cs="Times New Roman"/>
                <w:b/>
                <w:bCs/>
                <w:sz w:val="22"/>
              </w:rPr>
              <w:t>Call Option</w:t>
            </w:r>
          </w:p>
        </w:tc>
        <w:tc>
          <w:tcPr>
            <w:tcW w:w="1984" w:type="dxa"/>
          </w:tcPr>
          <w:p w14:paraId="65795A64" w14:textId="23F83FD3" w:rsidR="00907701" w:rsidRPr="00D70ADE" w:rsidRDefault="00FB4FF7" w:rsidP="00D75C4F">
            <w:pPr>
              <w:autoSpaceDE w:val="0"/>
              <w:autoSpaceDN w:val="0"/>
              <w:adjustRightInd w:val="0"/>
              <w:spacing w:line="276" w:lineRule="auto"/>
              <w:rPr>
                <w:rFonts w:cs="Times New Roman"/>
                <w:b/>
                <w:bCs/>
                <w:sz w:val="22"/>
              </w:rPr>
            </w:pPr>
            <w:r w:rsidRPr="00D70ADE">
              <w:rPr>
                <w:rFonts w:cs="Times New Roman"/>
                <w:b/>
                <w:bCs/>
                <w:sz w:val="22"/>
              </w:rPr>
              <w:t>Put Option</w:t>
            </w:r>
          </w:p>
        </w:tc>
      </w:tr>
      <w:tr w:rsidR="00FB4FF7" w:rsidRPr="00D70ADE" w14:paraId="6687BF4A" w14:textId="77777777" w:rsidTr="00F41FB9">
        <w:tc>
          <w:tcPr>
            <w:tcW w:w="4077" w:type="dxa"/>
          </w:tcPr>
          <w:p w14:paraId="01D49705" w14:textId="7CB1B4BD" w:rsidR="00FB4FF7" w:rsidRPr="00D70ADE" w:rsidRDefault="00FB4FF7" w:rsidP="00D75C4F">
            <w:pPr>
              <w:autoSpaceDE w:val="0"/>
              <w:autoSpaceDN w:val="0"/>
              <w:adjustRightInd w:val="0"/>
              <w:spacing w:line="276" w:lineRule="auto"/>
              <w:rPr>
                <w:rFonts w:cs="Times New Roman"/>
                <w:b/>
                <w:bCs/>
                <w:sz w:val="22"/>
              </w:rPr>
            </w:pPr>
            <w:r w:rsidRPr="00D70ADE">
              <w:rPr>
                <w:rFonts w:cs="Times New Roman"/>
                <w:b/>
                <w:bCs/>
                <w:sz w:val="22"/>
              </w:rPr>
              <w:t>Underlying Share Price (S</w:t>
            </w:r>
            <w:r w:rsidRPr="00D70ADE">
              <w:rPr>
                <w:rFonts w:cs="Times New Roman"/>
                <w:b/>
                <w:bCs/>
                <w:sz w:val="22"/>
                <w:vertAlign w:val="subscript"/>
              </w:rPr>
              <w:t>t</w:t>
            </w:r>
            <w:r w:rsidRPr="00D70ADE">
              <w:rPr>
                <w:rFonts w:cs="Times New Roman"/>
                <w:b/>
                <w:bCs/>
                <w:sz w:val="22"/>
              </w:rPr>
              <w:t>)</w:t>
            </w:r>
          </w:p>
        </w:tc>
        <w:tc>
          <w:tcPr>
            <w:tcW w:w="1985" w:type="dxa"/>
          </w:tcPr>
          <w:p w14:paraId="53B243A7" w14:textId="6AA37443" w:rsidR="00FB4FF7" w:rsidRPr="00D70ADE" w:rsidRDefault="00FB4FF7" w:rsidP="00D75C4F">
            <w:pPr>
              <w:autoSpaceDE w:val="0"/>
              <w:autoSpaceDN w:val="0"/>
              <w:adjustRightInd w:val="0"/>
              <w:spacing w:line="276" w:lineRule="auto"/>
              <w:rPr>
                <w:rFonts w:cs="Times New Roman"/>
                <w:sz w:val="22"/>
              </w:rPr>
            </w:pPr>
            <w:r w:rsidRPr="00D70ADE">
              <w:rPr>
                <w:rFonts w:cs="Times New Roman"/>
                <w:sz w:val="22"/>
              </w:rPr>
              <w:t>(+)</w:t>
            </w:r>
          </w:p>
        </w:tc>
        <w:tc>
          <w:tcPr>
            <w:tcW w:w="1984" w:type="dxa"/>
          </w:tcPr>
          <w:p w14:paraId="78DA3748" w14:textId="6CA8AAF5" w:rsidR="00FB4FF7" w:rsidRPr="00D70ADE" w:rsidRDefault="00F41FB9" w:rsidP="00D75C4F">
            <w:pPr>
              <w:autoSpaceDE w:val="0"/>
              <w:autoSpaceDN w:val="0"/>
              <w:adjustRightInd w:val="0"/>
              <w:spacing w:line="276" w:lineRule="auto"/>
              <w:rPr>
                <w:rFonts w:cs="Times New Roman"/>
                <w:sz w:val="22"/>
              </w:rPr>
            </w:pPr>
            <w:r w:rsidRPr="00D70ADE">
              <w:rPr>
                <w:rFonts w:cs="Times New Roman"/>
                <w:sz w:val="22"/>
              </w:rPr>
              <w:t>N</w:t>
            </w:r>
            <w:r w:rsidR="00FB4FF7" w:rsidRPr="00D70ADE">
              <w:rPr>
                <w:rFonts w:cs="Times New Roman"/>
                <w:sz w:val="22"/>
              </w:rPr>
              <w:t>egative</w:t>
            </w:r>
          </w:p>
        </w:tc>
      </w:tr>
      <w:tr w:rsidR="00FB4FF7" w:rsidRPr="00D70ADE" w14:paraId="5763A6D5" w14:textId="77777777" w:rsidTr="00F41FB9">
        <w:tc>
          <w:tcPr>
            <w:tcW w:w="4077" w:type="dxa"/>
          </w:tcPr>
          <w:p w14:paraId="7E2C9A5E" w14:textId="59EA9EE8" w:rsidR="00FB4FF7" w:rsidRPr="00D70ADE" w:rsidRDefault="00FB4FF7" w:rsidP="00D75C4F">
            <w:pPr>
              <w:autoSpaceDE w:val="0"/>
              <w:autoSpaceDN w:val="0"/>
              <w:adjustRightInd w:val="0"/>
              <w:spacing w:line="276" w:lineRule="auto"/>
              <w:rPr>
                <w:rFonts w:cs="Times New Roman"/>
                <w:b/>
                <w:bCs/>
                <w:sz w:val="22"/>
              </w:rPr>
            </w:pPr>
            <w:r w:rsidRPr="00D70ADE">
              <w:rPr>
                <w:rFonts w:cs="Times New Roman"/>
                <w:b/>
                <w:bCs/>
                <w:sz w:val="22"/>
              </w:rPr>
              <w:t>Strike Price (K)</w:t>
            </w:r>
          </w:p>
        </w:tc>
        <w:tc>
          <w:tcPr>
            <w:tcW w:w="1985" w:type="dxa"/>
          </w:tcPr>
          <w:p w14:paraId="102B165E" w14:textId="1153722F" w:rsidR="00FB4FF7" w:rsidRPr="00D70ADE" w:rsidRDefault="00FB4FF7" w:rsidP="00D75C4F">
            <w:pPr>
              <w:autoSpaceDE w:val="0"/>
              <w:autoSpaceDN w:val="0"/>
              <w:adjustRightInd w:val="0"/>
              <w:spacing w:line="276" w:lineRule="auto"/>
              <w:rPr>
                <w:rFonts w:cs="Times New Roman"/>
                <w:sz w:val="22"/>
              </w:rPr>
            </w:pPr>
            <w:r w:rsidRPr="00D70ADE">
              <w:rPr>
                <w:rFonts w:cs="Times New Roman"/>
                <w:sz w:val="22"/>
              </w:rPr>
              <w:t>Negative</w:t>
            </w:r>
          </w:p>
        </w:tc>
        <w:tc>
          <w:tcPr>
            <w:tcW w:w="1984" w:type="dxa"/>
          </w:tcPr>
          <w:p w14:paraId="6005BE55" w14:textId="4D7E2421" w:rsidR="00FB4FF7" w:rsidRPr="00D70ADE" w:rsidRDefault="00FB4FF7" w:rsidP="00D75C4F">
            <w:pPr>
              <w:autoSpaceDE w:val="0"/>
              <w:autoSpaceDN w:val="0"/>
              <w:adjustRightInd w:val="0"/>
              <w:spacing w:line="276" w:lineRule="auto"/>
              <w:rPr>
                <w:rFonts w:cs="Times New Roman"/>
                <w:sz w:val="22"/>
              </w:rPr>
            </w:pPr>
            <w:r w:rsidRPr="00D70ADE">
              <w:rPr>
                <w:rFonts w:cs="Times New Roman"/>
                <w:sz w:val="22"/>
              </w:rPr>
              <w:t>(+)</w:t>
            </w:r>
          </w:p>
        </w:tc>
      </w:tr>
      <w:tr w:rsidR="00FB4FF7" w:rsidRPr="00D70ADE" w14:paraId="4D293A26" w14:textId="77777777" w:rsidTr="00F41FB9">
        <w:tc>
          <w:tcPr>
            <w:tcW w:w="4077" w:type="dxa"/>
          </w:tcPr>
          <w:p w14:paraId="252C0B7D" w14:textId="5AF2FE26" w:rsidR="00FB4FF7" w:rsidRPr="00D70ADE" w:rsidRDefault="00B6486C" w:rsidP="00D75C4F">
            <w:pPr>
              <w:autoSpaceDE w:val="0"/>
              <w:autoSpaceDN w:val="0"/>
              <w:adjustRightInd w:val="0"/>
              <w:spacing w:line="276" w:lineRule="auto"/>
              <w:rPr>
                <w:rFonts w:cs="Times New Roman"/>
                <w:b/>
                <w:bCs/>
                <w:sz w:val="22"/>
              </w:rPr>
            </w:pPr>
            <w:r>
              <w:rPr>
                <w:rFonts w:cs="Times New Roman"/>
                <w:b/>
                <w:bCs/>
                <w:sz w:val="22"/>
              </w:rPr>
              <w:t>Risk free</w:t>
            </w:r>
            <w:r w:rsidR="00FB4FF7" w:rsidRPr="00D70ADE">
              <w:rPr>
                <w:rFonts w:cs="Times New Roman"/>
                <w:b/>
                <w:bCs/>
                <w:sz w:val="22"/>
              </w:rPr>
              <w:t xml:space="preserve"> rate (r)</w:t>
            </w:r>
          </w:p>
        </w:tc>
        <w:tc>
          <w:tcPr>
            <w:tcW w:w="1985" w:type="dxa"/>
          </w:tcPr>
          <w:p w14:paraId="25C18737" w14:textId="7B3CE6CB" w:rsidR="00FB4FF7" w:rsidRPr="00D70ADE" w:rsidRDefault="00FB4FF7" w:rsidP="00D75C4F">
            <w:pPr>
              <w:autoSpaceDE w:val="0"/>
              <w:autoSpaceDN w:val="0"/>
              <w:adjustRightInd w:val="0"/>
              <w:spacing w:line="276" w:lineRule="auto"/>
              <w:rPr>
                <w:rFonts w:cs="Times New Roman"/>
                <w:sz w:val="22"/>
              </w:rPr>
            </w:pPr>
            <w:r w:rsidRPr="00D70ADE">
              <w:rPr>
                <w:rFonts w:cs="Times New Roman"/>
                <w:sz w:val="22"/>
              </w:rPr>
              <w:t>(+)</w:t>
            </w:r>
          </w:p>
        </w:tc>
        <w:tc>
          <w:tcPr>
            <w:tcW w:w="1984" w:type="dxa"/>
          </w:tcPr>
          <w:p w14:paraId="0C6D036E" w14:textId="692C9AF2" w:rsidR="00FB4FF7" w:rsidRPr="00D70ADE" w:rsidRDefault="00F41FB9" w:rsidP="00D75C4F">
            <w:pPr>
              <w:autoSpaceDE w:val="0"/>
              <w:autoSpaceDN w:val="0"/>
              <w:adjustRightInd w:val="0"/>
              <w:spacing w:line="276" w:lineRule="auto"/>
              <w:rPr>
                <w:rFonts w:cs="Times New Roman"/>
                <w:sz w:val="22"/>
              </w:rPr>
            </w:pPr>
            <w:r w:rsidRPr="00D70ADE">
              <w:rPr>
                <w:rFonts w:cs="Times New Roman"/>
                <w:sz w:val="22"/>
              </w:rPr>
              <w:t>N</w:t>
            </w:r>
            <w:r w:rsidR="00FB4FF7" w:rsidRPr="00D70ADE">
              <w:rPr>
                <w:rFonts w:cs="Times New Roman"/>
                <w:sz w:val="22"/>
              </w:rPr>
              <w:t>egative</w:t>
            </w:r>
          </w:p>
        </w:tc>
      </w:tr>
      <w:tr w:rsidR="00FB4FF7" w:rsidRPr="00D70ADE" w14:paraId="4CC9D969" w14:textId="77777777" w:rsidTr="00F41FB9">
        <w:tc>
          <w:tcPr>
            <w:tcW w:w="4077" w:type="dxa"/>
          </w:tcPr>
          <w:p w14:paraId="700DC6DC" w14:textId="7DD022C6" w:rsidR="00FB4FF7" w:rsidRPr="00D70ADE" w:rsidRDefault="00FB4FF7" w:rsidP="00D75C4F">
            <w:pPr>
              <w:autoSpaceDE w:val="0"/>
              <w:autoSpaceDN w:val="0"/>
              <w:adjustRightInd w:val="0"/>
              <w:spacing w:line="276" w:lineRule="auto"/>
              <w:rPr>
                <w:rFonts w:cs="Times New Roman"/>
                <w:b/>
                <w:bCs/>
                <w:sz w:val="22"/>
              </w:rPr>
            </w:pPr>
            <w:r w:rsidRPr="00D70ADE">
              <w:rPr>
                <w:rFonts w:cs="Times New Roman"/>
                <w:b/>
                <w:bCs/>
                <w:sz w:val="22"/>
              </w:rPr>
              <w:t>Time to Expiry (T-t)</w:t>
            </w:r>
          </w:p>
        </w:tc>
        <w:tc>
          <w:tcPr>
            <w:tcW w:w="1985" w:type="dxa"/>
          </w:tcPr>
          <w:p w14:paraId="5B92E659" w14:textId="6A6EEDA8" w:rsidR="00FB4FF7" w:rsidRPr="00D70ADE" w:rsidRDefault="00FB4FF7" w:rsidP="00D75C4F">
            <w:pPr>
              <w:autoSpaceDE w:val="0"/>
              <w:autoSpaceDN w:val="0"/>
              <w:adjustRightInd w:val="0"/>
              <w:spacing w:line="276" w:lineRule="auto"/>
              <w:rPr>
                <w:rFonts w:cs="Times New Roman"/>
                <w:sz w:val="22"/>
              </w:rPr>
            </w:pPr>
            <w:r w:rsidRPr="00D70ADE">
              <w:rPr>
                <w:rFonts w:cs="Times New Roman"/>
                <w:sz w:val="22"/>
              </w:rPr>
              <w:t>(+)</w:t>
            </w:r>
          </w:p>
        </w:tc>
        <w:tc>
          <w:tcPr>
            <w:tcW w:w="1984" w:type="dxa"/>
          </w:tcPr>
          <w:p w14:paraId="2D9BCB0F" w14:textId="29F1BFBB" w:rsidR="00FB4FF7" w:rsidRPr="00D70ADE" w:rsidRDefault="00FB4FF7" w:rsidP="00D75C4F">
            <w:pPr>
              <w:autoSpaceDE w:val="0"/>
              <w:autoSpaceDN w:val="0"/>
              <w:adjustRightInd w:val="0"/>
              <w:spacing w:line="276" w:lineRule="auto"/>
              <w:rPr>
                <w:rFonts w:cs="Times New Roman"/>
                <w:sz w:val="22"/>
              </w:rPr>
            </w:pPr>
            <w:r w:rsidRPr="00D70ADE">
              <w:rPr>
                <w:rFonts w:cs="Times New Roman"/>
                <w:sz w:val="22"/>
              </w:rPr>
              <w:t>(+)</w:t>
            </w:r>
            <w:r w:rsidR="00F41FB9" w:rsidRPr="00D70ADE">
              <w:rPr>
                <w:rFonts w:cs="Times New Roman"/>
                <w:sz w:val="22"/>
              </w:rPr>
              <w:t xml:space="preserve"> ***</w:t>
            </w:r>
          </w:p>
        </w:tc>
      </w:tr>
      <w:tr w:rsidR="00FB4FF7" w:rsidRPr="00D70ADE" w14:paraId="619BFD56" w14:textId="77777777" w:rsidTr="00F41FB9">
        <w:tc>
          <w:tcPr>
            <w:tcW w:w="4077" w:type="dxa"/>
          </w:tcPr>
          <w:p w14:paraId="674960DD" w14:textId="24BD05F7" w:rsidR="00FB4FF7" w:rsidRPr="00D70ADE" w:rsidRDefault="00FB4FF7" w:rsidP="00D75C4F">
            <w:pPr>
              <w:autoSpaceDE w:val="0"/>
              <w:autoSpaceDN w:val="0"/>
              <w:adjustRightInd w:val="0"/>
              <w:spacing w:line="276" w:lineRule="auto"/>
              <w:rPr>
                <w:rFonts w:cs="Times New Roman"/>
                <w:b/>
                <w:bCs/>
                <w:sz w:val="22"/>
              </w:rPr>
            </w:pPr>
            <w:r w:rsidRPr="00D70ADE">
              <w:rPr>
                <w:rFonts w:cs="Times New Roman"/>
                <w:b/>
                <w:bCs/>
                <w:sz w:val="22"/>
              </w:rPr>
              <w:t>Volatility (σ)</w:t>
            </w:r>
          </w:p>
        </w:tc>
        <w:tc>
          <w:tcPr>
            <w:tcW w:w="1985" w:type="dxa"/>
          </w:tcPr>
          <w:p w14:paraId="0515EFE1" w14:textId="6BB33D77" w:rsidR="00FB4FF7" w:rsidRPr="00D70ADE" w:rsidRDefault="00FB4FF7" w:rsidP="00D75C4F">
            <w:pPr>
              <w:autoSpaceDE w:val="0"/>
              <w:autoSpaceDN w:val="0"/>
              <w:adjustRightInd w:val="0"/>
              <w:spacing w:line="276" w:lineRule="auto"/>
              <w:rPr>
                <w:rFonts w:cs="Times New Roman"/>
                <w:sz w:val="22"/>
              </w:rPr>
            </w:pPr>
            <w:r w:rsidRPr="00D70ADE">
              <w:rPr>
                <w:rFonts w:cs="Times New Roman"/>
                <w:sz w:val="22"/>
              </w:rPr>
              <w:t>(+)</w:t>
            </w:r>
          </w:p>
        </w:tc>
        <w:tc>
          <w:tcPr>
            <w:tcW w:w="1984" w:type="dxa"/>
          </w:tcPr>
          <w:p w14:paraId="35A04C4D" w14:textId="5649FDFB" w:rsidR="00FB4FF7" w:rsidRPr="00D70ADE" w:rsidRDefault="00FB4FF7" w:rsidP="00D75C4F">
            <w:pPr>
              <w:autoSpaceDE w:val="0"/>
              <w:autoSpaceDN w:val="0"/>
              <w:adjustRightInd w:val="0"/>
              <w:spacing w:line="276" w:lineRule="auto"/>
              <w:rPr>
                <w:rFonts w:cs="Times New Roman"/>
                <w:sz w:val="22"/>
              </w:rPr>
            </w:pPr>
            <w:r w:rsidRPr="00D70ADE">
              <w:rPr>
                <w:rFonts w:cs="Times New Roman"/>
                <w:sz w:val="22"/>
              </w:rPr>
              <w:t>(+)</w:t>
            </w:r>
          </w:p>
        </w:tc>
      </w:tr>
      <w:tr w:rsidR="00FB4FF7" w:rsidRPr="00D70ADE" w14:paraId="17DE724E" w14:textId="77777777" w:rsidTr="00F41FB9">
        <w:tc>
          <w:tcPr>
            <w:tcW w:w="4077" w:type="dxa"/>
          </w:tcPr>
          <w:p w14:paraId="70E90C30" w14:textId="507EAAF7" w:rsidR="00FB4FF7" w:rsidRPr="00D70ADE" w:rsidRDefault="00FB4FF7" w:rsidP="00D75C4F">
            <w:pPr>
              <w:autoSpaceDE w:val="0"/>
              <w:autoSpaceDN w:val="0"/>
              <w:adjustRightInd w:val="0"/>
              <w:spacing w:line="276" w:lineRule="auto"/>
              <w:rPr>
                <w:rFonts w:cs="Times New Roman"/>
                <w:b/>
                <w:bCs/>
                <w:sz w:val="22"/>
              </w:rPr>
            </w:pPr>
            <w:r w:rsidRPr="00D70ADE">
              <w:rPr>
                <w:rFonts w:cs="Times New Roman"/>
                <w:b/>
                <w:bCs/>
                <w:sz w:val="22"/>
              </w:rPr>
              <w:t>Dividends (q)</w:t>
            </w:r>
          </w:p>
        </w:tc>
        <w:tc>
          <w:tcPr>
            <w:tcW w:w="1985" w:type="dxa"/>
          </w:tcPr>
          <w:p w14:paraId="37858F10" w14:textId="11B61129" w:rsidR="00FB4FF7" w:rsidRPr="00D70ADE" w:rsidRDefault="00FB4FF7" w:rsidP="00D75C4F">
            <w:pPr>
              <w:autoSpaceDE w:val="0"/>
              <w:autoSpaceDN w:val="0"/>
              <w:adjustRightInd w:val="0"/>
              <w:spacing w:line="276" w:lineRule="auto"/>
              <w:rPr>
                <w:rFonts w:cs="Times New Roman"/>
                <w:sz w:val="22"/>
              </w:rPr>
            </w:pPr>
            <w:r w:rsidRPr="00D70ADE">
              <w:rPr>
                <w:rFonts w:cs="Times New Roman"/>
                <w:sz w:val="22"/>
              </w:rPr>
              <w:t>Negative</w:t>
            </w:r>
          </w:p>
        </w:tc>
        <w:tc>
          <w:tcPr>
            <w:tcW w:w="1984" w:type="dxa"/>
          </w:tcPr>
          <w:p w14:paraId="19CE3BF2" w14:textId="6FA17AD8" w:rsidR="00FB4FF7" w:rsidRPr="00D70ADE" w:rsidRDefault="00FB4FF7" w:rsidP="00D75C4F">
            <w:pPr>
              <w:autoSpaceDE w:val="0"/>
              <w:autoSpaceDN w:val="0"/>
              <w:adjustRightInd w:val="0"/>
              <w:spacing w:line="276" w:lineRule="auto"/>
              <w:rPr>
                <w:rFonts w:cs="Times New Roman"/>
                <w:sz w:val="22"/>
              </w:rPr>
            </w:pPr>
            <w:r w:rsidRPr="00D70ADE">
              <w:rPr>
                <w:rFonts w:cs="Times New Roman"/>
                <w:sz w:val="22"/>
              </w:rPr>
              <w:t>(+)</w:t>
            </w:r>
          </w:p>
        </w:tc>
      </w:tr>
    </w:tbl>
    <w:p w14:paraId="31C36900" w14:textId="00084336" w:rsidR="005D2C08" w:rsidRDefault="00F41FB9" w:rsidP="00D75C4F">
      <w:pPr>
        <w:autoSpaceDE w:val="0"/>
        <w:autoSpaceDN w:val="0"/>
        <w:adjustRightInd w:val="0"/>
        <w:spacing w:after="0"/>
        <w:rPr>
          <w:rFonts w:cs="Times New Roman"/>
          <w:sz w:val="22"/>
        </w:rPr>
      </w:pPr>
      <w:r w:rsidRPr="00D70ADE">
        <w:rPr>
          <w:rFonts w:cs="Times New Roman"/>
          <w:sz w:val="22"/>
        </w:rPr>
        <w:t>***Exception: for a deeply-in-the-money Put Option, relationship is Negative.</w:t>
      </w:r>
    </w:p>
    <w:p w14:paraId="18E91565" w14:textId="77777777" w:rsidR="007F0F76" w:rsidRDefault="00584F61" w:rsidP="007F0F76">
      <w:pPr>
        <w:autoSpaceDE w:val="0"/>
        <w:autoSpaceDN w:val="0"/>
        <w:adjustRightInd w:val="0"/>
        <w:spacing w:after="0"/>
        <w:rPr>
          <w:rFonts w:cs="Times New Roman"/>
          <w:b/>
          <w:bCs/>
          <w:sz w:val="22"/>
        </w:rPr>
      </w:pPr>
      <w:r w:rsidRPr="00584F61">
        <w:rPr>
          <w:rFonts w:cs="Times New Roman"/>
          <w:sz w:val="22"/>
        </w:rPr>
        <w:t>Deep out of the mone</w:t>
      </w:r>
      <w:r>
        <w:rPr>
          <w:rFonts w:cs="Times New Roman"/>
          <w:sz w:val="22"/>
        </w:rPr>
        <w:t>y call option</w:t>
      </w:r>
      <w:r w:rsidRPr="00584F61">
        <w:rPr>
          <w:rFonts w:cs="Times New Roman"/>
          <w:sz w:val="22"/>
        </w:rPr>
        <w:t>, delta and gamma will be close to zero which implies that theta will equal the risk free rate of return.</w:t>
      </w:r>
      <w:r w:rsidR="00D7237D">
        <w:rPr>
          <w:rFonts w:cs="Times New Roman"/>
          <w:sz w:val="22"/>
        </w:rPr>
        <w:t xml:space="preserve"> </w:t>
      </w:r>
    </w:p>
    <w:p w14:paraId="40597C95" w14:textId="72754BC7" w:rsidR="00F41FB9" w:rsidRPr="00D70ADE" w:rsidRDefault="00CC13E1" w:rsidP="007F0F76">
      <w:pPr>
        <w:autoSpaceDE w:val="0"/>
        <w:autoSpaceDN w:val="0"/>
        <w:adjustRightInd w:val="0"/>
        <w:spacing w:after="0"/>
        <w:rPr>
          <w:rFonts w:cs="Times New Roman"/>
          <w:sz w:val="22"/>
        </w:rPr>
      </w:pPr>
      <w:r w:rsidRPr="00D70ADE">
        <w:rPr>
          <w:rFonts w:cs="Times New Roman"/>
          <w:b/>
          <w:bCs/>
          <w:sz w:val="22"/>
        </w:rPr>
        <w:t>Share price</w:t>
      </w:r>
      <w:r w:rsidRPr="00D70ADE">
        <w:rPr>
          <w:rFonts w:cs="Times New Roman"/>
          <w:sz w:val="22"/>
        </w:rPr>
        <w:t>: higher share price means higher intrinsic value i.e. a higher premium/ price of Call option. But, under a put option, higher share price means lower intrinsic value of put option i.e. lower price.</w:t>
      </w:r>
    </w:p>
    <w:p w14:paraId="1651E327" w14:textId="4A25B904" w:rsidR="004227CA" w:rsidRPr="00D70ADE" w:rsidRDefault="004227CA" w:rsidP="00D75C4F">
      <w:pPr>
        <w:pStyle w:val="ListParagraph"/>
        <w:numPr>
          <w:ilvl w:val="0"/>
          <w:numId w:val="1"/>
        </w:numPr>
        <w:autoSpaceDE w:val="0"/>
        <w:autoSpaceDN w:val="0"/>
        <w:adjustRightInd w:val="0"/>
        <w:spacing w:after="0"/>
        <w:rPr>
          <w:rFonts w:cs="Times New Roman"/>
          <w:sz w:val="22"/>
        </w:rPr>
      </w:pPr>
      <w:r w:rsidRPr="00D70ADE">
        <w:rPr>
          <w:rFonts w:cs="Times New Roman"/>
          <w:b/>
          <w:bCs/>
          <w:sz w:val="22"/>
        </w:rPr>
        <w:t>Strike Price</w:t>
      </w:r>
      <w:r w:rsidRPr="00D70ADE">
        <w:rPr>
          <w:rFonts w:cs="Times New Roman"/>
          <w:sz w:val="22"/>
        </w:rPr>
        <w:t xml:space="preserve">: </w:t>
      </w:r>
      <w:r w:rsidR="00D4145F" w:rsidRPr="00D70ADE">
        <w:rPr>
          <w:rFonts w:cs="Times New Roman"/>
          <w:sz w:val="22"/>
        </w:rPr>
        <w:t xml:space="preserve">for a call option, higher strike price implies lower intrinsic value i.e. a lower premium. For a put option, higher strike price implies higher intrinsic value i.e. a higher premium. </w:t>
      </w:r>
    </w:p>
    <w:p w14:paraId="2437AFB6" w14:textId="5A1C0308" w:rsidR="00D4145F" w:rsidRPr="00D70ADE" w:rsidRDefault="00D4145F" w:rsidP="00D75C4F">
      <w:pPr>
        <w:pStyle w:val="ListParagraph"/>
        <w:numPr>
          <w:ilvl w:val="0"/>
          <w:numId w:val="1"/>
        </w:numPr>
        <w:autoSpaceDE w:val="0"/>
        <w:autoSpaceDN w:val="0"/>
        <w:adjustRightInd w:val="0"/>
        <w:spacing w:after="0"/>
        <w:rPr>
          <w:rFonts w:cs="Times New Roman"/>
          <w:sz w:val="22"/>
        </w:rPr>
      </w:pPr>
      <w:r w:rsidRPr="00D70ADE">
        <w:rPr>
          <w:rFonts w:cs="Times New Roman"/>
          <w:b/>
          <w:bCs/>
          <w:sz w:val="22"/>
        </w:rPr>
        <w:t>Time to expiry</w:t>
      </w:r>
      <w:r w:rsidRPr="00D70ADE">
        <w:rPr>
          <w:rFonts w:cs="Times New Roman"/>
          <w:sz w:val="22"/>
        </w:rPr>
        <w:t xml:space="preserve">: longer the time to expiry, greater the chance of underlying share price to move in favour of the holder. Thus, value of option increases with increasing time to expiry. </w:t>
      </w:r>
      <w:r w:rsidR="0062151A" w:rsidRPr="00D70ADE">
        <w:rPr>
          <w:rFonts w:cs="Times New Roman"/>
          <w:sz w:val="22"/>
        </w:rPr>
        <w:t xml:space="preserve">Here, the holder of the option faces an asymmetric risk i.e. lots of upside profit potential and limited downside risk. </w:t>
      </w:r>
    </w:p>
    <w:p w14:paraId="7FAD42B0" w14:textId="36997FC3" w:rsidR="0062151A" w:rsidRPr="00D70ADE" w:rsidRDefault="0062151A" w:rsidP="00D75C4F">
      <w:pPr>
        <w:pStyle w:val="ListParagraph"/>
        <w:numPr>
          <w:ilvl w:val="0"/>
          <w:numId w:val="1"/>
        </w:numPr>
        <w:autoSpaceDE w:val="0"/>
        <w:autoSpaceDN w:val="0"/>
        <w:adjustRightInd w:val="0"/>
        <w:spacing w:after="0"/>
        <w:rPr>
          <w:rFonts w:cs="Times New Roman"/>
          <w:sz w:val="22"/>
        </w:rPr>
      </w:pPr>
      <w:r w:rsidRPr="00D70ADE">
        <w:rPr>
          <w:rFonts w:cs="Times New Roman"/>
          <w:b/>
          <w:bCs/>
          <w:sz w:val="22"/>
        </w:rPr>
        <w:t>Volatility</w:t>
      </w:r>
      <w:r w:rsidRPr="00D70ADE">
        <w:rPr>
          <w:rFonts w:cs="Times New Roman"/>
          <w:sz w:val="22"/>
        </w:rPr>
        <w:t>: higher volatility of underlying share, greater the chances of underlying share price to move significantly in favour of holder. Thus, direct relation.</w:t>
      </w:r>
    </w:p>
    <w:p w14:paraId="7A2755E4" w14:textId="3FD719A1" w:rsidR="0062151A" w:rsidRPr="00D70ADE" w:rsidRDefault="0062151A" w:rsidP="00D75C4F">
      <w:pPr>
        <w:pStyle w:val="ListParagraph"/>
        <w:numPr>
          <w:ilvl w:val="0"/>
          <w:numId w:val="1"/>
        </w:numPr>
        <w:autoSpaceDE w:val="0"/>
        <w:autoSpaceDN w:val="0"/>
        <w:adjustRightInd w:val="0"/>
        <w:spacing w:after="0"/>
        <w:rPr>
          <w:rFonts w:cs="Times New Roman"/>
          <w:sz w:val="22"/>
        </w:rPr>
      </w:pPr>
      <w:r w:rsidRPr="00D70ADE">
        <w:rPr>
          <w:rFonts w:cs="Times New Roman"/>
          <w:b/>
          <w:bCs/>
          <w:sz w:val="22"/>
        </w:rPr>
        <w:t xml:space="preserve">Interest rate: </w:t>
      </w:r>
      <w:r w:rsidRPr="00D70ADE">
        <w:rPr>
          <w:sz w:val="22"/>
          <w:szCs w:val="16"/>
        </w:rPr>
        <w:t>if interest rates rise, the holder of put will lose out on interest he/she could have earned on cash. While the holder of call as cash in the bank earning interest till the expiry date. Thus, it is positive for Call and negative for Put option.</w:t>
      </w:r>
    </w:p>
    <w:p w14:paraId="6D585826" w14:textId="77777777" w:rsidR="009852E7" w:rsidRPr="009852E7" w:rsidRDefault="0062151A" w:rsidP="00D75C4F">
      <w:pPr>
        <w:pStyle w:val="ListParagraph"/>
        <w:numPr>
          <w:ilvl w:val="0"/>
          <w:numId w:val="1"/>
        </w:numPr>
        <w:autoSpaceDE w:val="0"/>
        <w:autoSpaceDN w:val="0"/>
        <w:adjustRightInd w:val="0"/>
        <w:spacing w:after="0"/>
        <w:rPr>
          <w:rFonts w:cs="Times New Roman"/>
          <w:sz w:val="22"/>
        </w:rPr>
      </w:pPr>
      <w:r w:rsidRPr="00D70ADE">
        <w:rPr>
          <w:rFonts w:cs="Times New Roman"/>
          <w:b/>
          <w:bCs/>
          <w:sz w:val="22"/>
        </w:rPr>
        <w:t>Dividend rate:</w:t>
      </w:r>
      <w:r w:rsidRPr="00D70ADE">
        <w:rPr>
          <w:rFonts w:cs="Times New Roman"/>
          <w:sz w:val="22"/>
        </w:rPr>
        <w:t xml:space="preserve"> </w:t>
      </w:r>
      <w:r w:rsidRPr="00D70ADE">
        <w:rPr>
          <w:sz w:val="22"/>
          <w:szCs w:val="16"/>
        </w:rPr>
        <w:t>if dividend rates increase then the holder of call option loses out while the holder of put option receives those dividends. Thus, it is negative for call and positive for put.</w:t>
      </w:r>
    </w:p>
    <w:p w14:paraId="520BE51B" w14:textId="41363585" w:rsidR="009852E7" w:rsidRPr="00215095" w:rsidRDefault="009852E7" w:rsidP="00D75C4F">
      <w:pPr>
        <w:spacing w:after="0"/>
        <w:rPr>
          <w:b/>
          <w:bCs/>
          <w:sz w:val="22"/>
          <w:szCs w:val="16"/>
          <w:u w:val="single"/>
          <w:lang w:val="en-IN"/>
        </w:rPr>
      </w:pPr>
      <w:r w:rsidRPr="00215095">
        <w:rPr>
          <w:b/>
          <w:bCs/>
          <w:sz w:val="22"/>
          <w:szCs w:val="16"/>
          <w:lang w:val="en-IN"/>
        </w:rPr>
        <w:t>How Option Prices Change</w:t>
      </w:r>
      <w:r>
        <w:rPr>
          <w:b/>
          <w:bCs/>
          <w:sz w:val="22"/>
          <w:szCs w:val="16"/>
          <w:lang w:val="en-IN"/>
        </w:rPr>
        <w:t xml:space="preserve">s </w:t>
      </w:r>
      <w:r w:rsidRPr="00215095">
        <w:rPr>
          <w:b/>
          <w:bCs/>
          <w:sz w:val="22"/>
          <w:szCs w:val="16"/>
          <w:lang w:val="en-IN"/>
        </w:rPr>
        <w:t>If Share Were Dividend-Paying</w:t>
      </w:r>
      <w:r w:rsidR="00A22D8C">
        <w:rPr>
          <w:b/>
          <w:bCs/>
          <w:sz w:val="22"/>
          <w:szCs w:val="16"/>
          <w:lang w:val="en-IN"/>
        </w:rPr>
        <w:t>?</w:t>
      </w:r>
    </w:p>
    <w:p w14:paraId="7494C3DB" w14:textId="77777777" w:rsidR="00693190" w:rsidRDefault="009852E7" w:rsidP="00693190">
      <w:pPr>
        <w:pStyle w:val="ListParagraph"/>
        <w:numPr>
          <w:ilvl w:val="0"/>
          <w:numId w:val="11"/>
        </w:numPr>
        <w:spacing w:after="0"/>
        <w:rPr>
          <w:sz w:val="22"/>
          <w:szCs w:val="16"/>
          <w:lang w:val="en-IN"/>
        </w:rPr>
      </w:pPr>
      <w:r w:rsidRPr="00693190">
        <w:rPr>
          <w:sz w:val="22"/>
          <w:szCs w:val="16"/>
          <w:lang w:val="en-IN"/>
        </w:rPr>
        <w:t xml:space="preserve">If the share was dividend-paying the call option would be worth less because by holding the call option instead of the share you miss out on receiving dividends. </w:t>
      </w:r>
    </w:p>
    <w:p w14:paraId="207D9F6F" w14:textId="77A44916" w:rsidR="009852E7" w:rsidRPr="00693190" w:rsidRDefault="009852E7" w:rsidP="00693190">
      <w:pPr>
        <w:pStyle w:val="ListParagraph"/>
        <w:numPr>
          <w:ilvl w:val="0"/>
          <w:numId w:val="11"/>
        </w:numPr>
        <w:spacing w:after="0"/>
        <w:rPr>
          <w:sz w:val="22"/>
          <w:szCs w:val="16"/>
          <w:lang w:val="en-IN"/>
        </w:rPr>
      </w:pPr>
      <w:r w:rsidRPr="00693190">
        <w:rPr>
          <w:sz w:val="22"/>
          <w:szCs w:val="16"/>
          <w:lang w:val="en-IN"/>
        </w:rPr>
        <w:t>The put option would be worth more because by holding the share and a put option instead of cash you receive dividends</w:t>
      </w:r>
      <w:r w:rsidR="00745EE2" w:rsidRPr="00693190">
        <w:rPr>
          <w:sz w:val="22"/>
          <w:szCs w:val="16"/>
          <w:lang w:val="en-IN"/>
        </w:rPr>
        <w:t>.</w:t>
      </w:r>
    </w:p>
    <w:p w14:paraId="5738F21A" w14:textId="65CF6EC6" w:rsidR="00104DC1" w:rsidRPr="00104DC1" w:rsidRDefault="00104DC1" w:rsidP="00D75C4F">
      <w:pPr>
        <w:spacing w:after="0"/>
        <w:rPr>
          <w:b/>
          <w:bCs/>
          <w:sz w:val="22"/>
          <w:szCs w:val="16"/>
          <w:lang w:val="en-IN"/>
        </w:rPr>
      </w:pPr>
      <w:r w:rsidRPr="00104DC1">
        <w:rPr>
          <w:b/>
          <w:bCs/>
          <w:sz w:val="22"/>
          <w:szCs w:val="16"/>
          <w:lang w:val="en-IN"/>
        </w:rPr>
        <w:t xml:space="preserve">American and European Call pricing on Dividend-paying share? </w:t>
      </w:r>
    </w:p>
    <w:p w14:paraId="0D9D5123" w14:textId="77777777" w:rsidR="00617777" w:rsidRPr="00617777" w:rsidRDefault="00617777" w:rsidP="00617777">
      <w:pPr>
        <w:pStyle w:val="ListParagraph"/>
        <w:numPr>
          <w:ilvl w:val="0"/>
          <w:numId w:val="11"/>
        </w:numPr>
        <w:spacing w:after="0"/>
        <w:rPr>
          <w:sz w:val="22"/>
          <w:szCs w:val="16"/>
          <w:lang w:val="en-IN"/>
        </w:rPr>
      </w:pPr>
      <w:r w:rsidRPr="00617777">
        <w:rPr>
          <w:sz w:val="22"/>
          <w:szCs w:val="16"/>
        </w:rPr>
        <w:t>It could be optimal to exercise the American call option before maturity in order to capture the dividend</w:t>
      </w:r>
      <w:r>
        <w:rPr>
          <w:sz w:val="22"/>
          <w:szCs w:val="16"/>
        </w:rPr>
        <w:t>.</w:t>
      </w:r>
      <w:r w:rsidRPr="00617777">
        <w:rPr>
          <w:sz w:val="22"/>
          <w:szCs w:val="16"/>
        </w:rPr>
        <w:t xml:space="preserve"> </w:t>
      </w:r>
    </w:p>
    <w:p w14:paraId="155C21E5" w14:textId="5DCDD711" w:rsidR="00617777" w:rsidRPr="00617777" w:rsidRDefault="00617777" w:rsidP="00617777">
      <w:pPr>
        <w:pStyle w:val="ListParagraph"/>
        <w:numPr>
          <w:ilvl w:val="0"/>
          <w:numId w:val="11"/>
        </w:numPr>
        <w:spacing w:after="0"/>
        <w:rPr>
          <w:sz w:val="22"/>
          <w:szCs w:val="16"/>
          <w:lang w:val="en-IN"/>
        </w:rPr>
      </w:pPr>
      <w:r w:rsidRPr="00617777">
        <w:rPr>
          <w:sz w:val="22"/>
          <w:szCs w:val="16"/>
        </w:rPr>
        <w:t xml:space="preserve">This is because </w:t>
      </w:r>
      <w:r w:rsidRPr="006E241F">
        <w:rPr>
          <w:b/>
          <w:bCs/>
          <w:i/>
          <w:iCs/>
          <w:sz w:val="22"/>
          <w:szCs w:val="16"/>
        </w:rPr>
        <w:t>you have to own the stock on the ex-dividend date in order to receive the dividend.</w:t>
      </w:r>
    </w:p>
    <w:p w14:paraId="7C9B8EBE" w14:textId="77777777" w:rsidR="00617777" w:rsidRPr="00617777" w:rsidRDefault="00617777" w:rsidP="00617777">
      <w:pPr>
        <w:pStyle w:val="ListParagraph"/>
        <w:numPr>
          <w:ilvl w:val="0"/>
          <w:numId w:val="11"/>
        </w:numPr>
        <w:spacing w:after="0"/>
        <w:rPr>
          <w:sz w:val="22"/>
          <w:szCs w:val="16"/>
          <w:lang w:val="en-IN"/>
        </w:rPr>
      </w:pPr>
      <w:r w:rsidRPr="00617777">
        <w:rPr>
          <w:sz w:val="22"/>
          <w:szCs w:val="16"/>
        </w:rPr>
        <w:t>The ability to exercise represents an additional benefit of holding the American-style call option compared to the European-style call option</w:t>
      </w:r>
      <w:r>
        <w:rPr>
          <w:sz w:val="22"/>
          <w:szCs w:val="16"/>
        </w:rPr>
        <w:t>.</w:t>
      </w:r>
    </w:p>
    <w:p w14:paraId="1E5AC835" w14:textId="3C5AA5E8" w:rsidR="00104DC1" w:rsidRPr="00617777" w:rsidRDefault="00617777" w:rsidP="00617777">
      <w:pPr>
        <w:pStyle w:val="ListParagraph"/>
        <w:numPr>
          <w:ilvl w:val="0"/>
          <w:numId w:val="11"/>
        </w:numPr>
        <w:spacing w:after="0"/>
        <w:rPr>
          <w:sz w:val="22"/>
          <w:szCs w:val="16"/>
          <w:lang w:val="en-IN"/>
        </w:rPr>
      </w:pPr>
      <w:r w:rsidRPr="00617777">
        <w:rPr>
          <w:sz w:val="22"/>
          <w:szCs w:val="16"/>
        </w:rPr>
        <w:t>Therefore, the value of an American-style call option will be higher than the equivalent European-style call option</w:t>
      </w:r>
    </w:p>
    <w:p w14:paraId="0E5A39C6" w14:textId="6FFDBFC5" w:rsidR="009852E7" w:rsidRPr="00215095" w:rsidRDefault="000B0A94" w:rsidP="00D75C4F">
      <w:pPr>
        <w:spacing w:after="0"/>
        <w:rPr>
          <w:b/>
          <w:bCs/>
          <w:sz w:val="22"/>
          <w:szCs w:val="16"/>
          <w:lang w:val="en-IN"/>
        </w:rPr>
      </w:pPr>
      <w:r w:rsidRPr="00215095">
        <w:rPr>
          <w:b/>
          <w:bCs/>
          <w:sz w:val="22"/>
          <w:szCs w:val="16"/>
          <w:lang w:val="en-IN"/>
        </w:rPr>
        <w:lastRenderedPageBreak/>
        <w:t xml:space="preserve">How Forward Price Might Change As A Result Of </w:t>
      </w:r>
      <w:r w:rsidR="00A22D8C">
        <w:rPr>
          <w:b/>
          <w:bCs/>
          <w:sz w:val="22"/>
          <w:szCs w:val="16"/>
          <w:lang w:val="en-IN"/>
        </w:rPr>
        <w:t xml:space="preserve">an </w:t>
      </w:r>
      <w:r w:rsidR="00A22D8C" w:rsidRPr="00A22D8C">
        <w:rPr>
          <w:b/>
          <w:bCs/>
          <w:sz w:val="22"/>
          <w:szCs w:val="16"/>
          <w:highlight w:val="yellow"/>
          <w:lang w:val="en-IN"/>
        </w:rPr>
        <w:t xml:space="preserve">unexpected </w:t>
      </w:r>
      <w:r w:rsidRPr="00A22D8C">
        <w:rPr>
          <w:b/>
          <w:bCs/>
          <w:sz w:val="22"/>
          <w:szCs w:val="16"/>
          <w:highlight w:val="yellow"/>
          <w:lang w:val="en-IN"/>
        </w:rPr>
        <w:t>One-Off Dividend</w:t>
      </w:r>
      <w:r w:rsidR="00A22D8C">
        <w:rPr>
          <w:b/>
          <w:bCs/>
          <w:sz w:val="22"/>
          <w:szCs w:val="16"/>
          <w:lang w:val="en-IN"/>
        </w:rPr>
        <w:t xml:space="preserve">? </w:t>
      </w:r>
    </w:p>
    <w:p w14:paraId="2A89C50A" w14:textId="77777777" w:rsidR="00FA2990" w:rsidRDefault="009852E7" w:rsidP="00FA2990">
      <w:pPr>
        <w:pStyle w:val="ListParagraph"/>
        <w:numPr>
          <w:ilvl w:val="0"/>
          <w:numId w:val="11"/>
        </w:numPr>
        <w:spacing w:after="0"/>
        <w:rPr>
          <w:sz w:val="22"/>
          <w:szCs w:val="16"/>
          <w:lang w:val="en-IN"/>
        </w:rPr>
      </w:pPr>
      <w:r w:rsidRPr="00FA2990">
        <w:rPr>
          <w:sz w:val="22"/>
          <w:szCs w:val="16"/>
          <w:lang w:val="en-IN"/>
        </w:rPr>
        <w:t>The dividend will not affect the forward price directly</w:t>
      </w:r>
      <w:r w:rsidR="000B0A94" w:rsidRPr="00FA2990">
        <w:rPr>
          <w:sz w:val="22"/>
          <w:szCs w:val="16"/>
          <w:lang w:val="en-IN"/>
        </w:rPr>
        <w:t xml:space="preserve"> b</w:t>
      </w:r>
      <w:r w:rsidRPr="00FA2990">
        <w:rPr>
          <w:sz w:val="22"/>
          <w:szCs w:val="16"/>
          <w:lang w:val="en-IN"/>
        </w:rPr>
        <w:t xml:space="preserve">ecause the forward price only depends on future expected dividends. </w:t>
      </w:r>
    </w:p>
    <w:p w14:paraId="23AFE91A" w14:textId="77777777" w:rsidR="00FA2990" w:rsidRDefault="009852E7" w:rsidP="00FA2990">
      <w:pPr>
        <w:pStyle w:val="ListParagraph"/>
        <w:numPr>
          <w:ilvl w:val="0"/>
          <w:numId w:val="11"/>
        </w:numPr>
        <w:spacing w:after="0"/>
        <w:rPr>
          <w:sz w:val="22"/>
          <w:szCs w:val="16"/>
          <w:lang w:val="en-IN"/>
        </w:rPr>
      </w:pPr>
      <w:r w:rsidRPr="00FA2990">
        <w:rPr>
          <w:sz w:val="22"/>
          <w:szCs w:val="16"/>
          <w:lang w:val="en-IN"/>
        </w:rPr>
        <w:t>The dividend will not directly affect the share price</w:t>
      </w:r>
      <w:r w:rsidR="000B0A94" w:rsidRPr="00FA2990">
        <w:rPr>
          <w:sz w:val="22"/>
          <w:szCs w:val="16"/>
          <w:lang w:val="en-IN"/>
        </w:rPr>
        <w:t xml:space="preserve"> b</w:t>
      </w:r>
      <w:r w:rsidRPr="00FA2990">
        <w:rPr>
          <w:sz w:val="22"/>
          <w:szCs w:val="16"/>
          <w:lang w:val="en-IN"/>
        </w:rPr>
        <w:t>ecause it was not expected hence not priced in already</w:t>
      </w:r>
      <w:r w:rsidR="000B0A94" w:rsidRPr="00FA2990">
        <w:rPr>
          <w:sz w:val="22"/>
          <w:szCs w:val="16"/>
          <w:lang w:val="en-IN"/>
        </w:rPr>
        <w:t>.</w:t>
      </w:r>
      <w:r w:rsidRPr="00FA2990">
        <w:rPr>
          <w:sz w:val="22"/>
          <w:szCs w:val="16"/>
          <w:lang w:val="en-IN"/>
        </w:rPr>
        <w:t xml:space="preserve"> </w:t>
      </w:r>
    </w:p>
    <w:p w14:paraId="1D60EFAE" w14:textId="0258CCA8" w:rsidR="00B650CB" w:rsidRPr="00FA2990" w:rsidRDefault="009852E7" w:rsidP="00FA2990">
      <w:pPr>
        <w:pStyle w:val="ListParagraph"/>
        <w:numPr>
          <w:ilvl w:val="0"/>
          <w:numId w:val="11"/>
        </w:numPr>
        <w:spacing w:after="0"/>
        <w:rPr>
          <w:sz w:val="22"/>
          <w:szCs w:val="16"/>
          <w:lang w:val="en-IN"/>
        </w:rPr>
      </w:pPr>
      <w:r w:rsidRPr="00FA2990">
        <w:rPr>
          <w:sz w:val="22"/>
          <w:szCs w:val="16"/>
          <w:lang w:val="en-IN"/>
        </w:rPr>
        <w:t>The dividend might still affect the share price in the real world</w:t>
      </w:r>
      <w:r w:rsidR="000B0A94" w:rsidRPr="00FA2990">
        <w:rPr>
          <w:sz w:val="22"/>
          <w:szCs w:val="16"/>
          <w:lang w:val="en-IN"/>
        </w:rPr>
        <w:t xml:space="preserve"> e</w:t>
      </w:r>
      <w:r w:rsidRPr="00FA2990">
        <w:rPr>
          <w:sz w:val="22"/>
          <w:szCs w:val="16"/>
          <w:lang w:val="en-IN"/>
        </w:rPr>
        <w:t>ither negatively because cash has been transferred out of the business</w:t>
      </w:r>
      <w:r w:rsidR="000B0A94" w:rsidRPr="00FA2990">
        <w:rPr>
          <w:sz w:val="22"/>
          <w:szCs w:val="16"/>
          <w:lang w:val="en-IN"/>
        </w:rPr>
        <w:t xml:space="preserve"> o</w:t>
      </w:r>
      <w:r w:rsidRPr="00FA2990">
        <w:rPr>
          <w:sz w:val="22"/>
          <w:szCs w:val="16"/>
          <w:lang w:val="en-IN"/>
        </w:rPr>
        <w:t>r positively because it suggests confidence in the business.</w:t>
      </w:r>
    </w:p>
    <w:tbl>
      <w:tblPr>
        <w:tblStyle w:val="TableGrid"/>
        <w:tblW w:w="0" w:type="auto"/>
        <w:tblLook w:val="04A0" w:firstRow="1" w:lastRow="0" w:firstColumn="1" w:lastColumn="0" w:noHBand="0" w:noVBand="1"/>
      </w:tblPr>
      <w:tblGrid>
        <w:gridCol w:w="1526"/>
        <w:gridCol w:w="4819"/>
        <w:gridCol w:w="4337"/>
      </w:tblGrid>
      <w:tr w:rsidR="00B37D86" w:rsidRPr="00E83CCE" w14:paraId="5836BBAE" w14:textId="77777777" w:rsidTr="00D11571">
        <w:tc>
          <w:tcPr>
            <w:tcW w:w="1526" w:type="dxa"/>
          </w:tcPr>
          <w:p w14:paraId="056BDF83" w14:textId="72FAC744" w:rsidR="00B37D86" w:rsidRPr="00D11571" w:rsidRDefault="00B37D86" w:rsidP="00D75C4F">
            <w:pPr>
              <w:spacing w:line="276" w:lineRule="auto"/>
              <w:jc w:val="center"/>
              <w:rPr>
                <w:rFonts w:cs="Times New Roman"/>
                <w:b/>
                <w:bCs/>
                <w:sz w:val="22"/>
              </w:rPr>
            </w:pPr>
          </w:p>
        </w:tc>
        <w:tc>
          <w:tcPr>
            <w:tcW w:w="4819" w:type="dxa"/>
          </w:tcPr>
          <w:p w14:paraId="166A66D4" w14:textId="3C9AD74B" w:rsidR="00B37D86" w:rsidRPr="00E83CCE" w:rsidRDefault="00B37D86" w:rsidP="00D75C4F">
            <w:pPr>
              <w:spacing w:line="276" w:lineRule="auto"/>
              <w:jc w:val="center"/>
              <w:rPr>
                <w:rFonts w:cs="Times New Roman"/>
                <w:b/>
                <w:bCs/>
                <w:sz w:val="22"/>
              </w:rPr>
            </w:pPr>
            <w:r w:rsidRPr="00E83CCE">
              <w:rPr>
                <w:rFonts w:cs="Times New Roman"/>
                <w:b/>
                <w:bCs/>
                <w:sz w:val="22"/>
              </w:rPr>
              <w:t>Forward</w:t>
            </w:r>
          </w:p>
        </w:tc>
        <w:tc>
          <w:tcPr>
            <w:tcW w:w="4337" w:type="dxa"/>
          </w:tcPr>
          <w:p w14:paraId="0AF79C60" w14:textId="42F4A334" w:rsidR="00B37D86" w:rsidRPr="00E83CCE" w:rsidRDefault="00B37D86" w:rsidP="00D75C4F">
            <w:pPr>
              <w:spacing w:line="276" w:lineRule="auto"/>
              <w:jc w:val="center"/>
              <w:rPr>
                <w:rFonts w:cs="Times New Roman"/>
                <w:b/>
                <w:bCs/>
                <w:sz w:val="22"/>
              </w:rPr>
            </w:pPr>
            <w:r w:rsidRPr="00E83CCE">
              <w:rPr>
                <w:rFonts w:cs="Times New Roman"/>
                <w:b/>
                <w:bCs/>
                <w:sz w:val="22"/>
              </w:rPr>
              <w:t>Futures</w:t>
            </w:r>
          </w:p>
        </w:tc>
      </w:tr>
      <w:tr w:rsidR="00B37D86" w14:paraId="7B040A70" w14:textId="77777777" w:rsidTr="00D11571">
        <w:tc>
          <w:tcPr>
            <w:tcW w:w="1526" w:type="dxa"/>
          </w:tcPr>
          <w:p w14:paraId="6669AC1E" w14:textId="18D32AD5" w:rsidR="00B37D86" w:rsidRPr="00D11571" w:rsidRDefault="00B37D86" w:rsidP="00D75C4F">
            <w:pPr>
              <w:spacing w:line="276" w:lineRule="auto"/>
              <w:rPr>
                <w:rFonts w:cs="Times New Roman"/>
                <w:b/>
                <w:bCs/>
                <w:sz w:val="22"/>
              </w:rPr>
            </w:pPr>
            <w:r w:rsidRPr="00D11571">
              <w:rPr>
                <w:rFonts w:cs="Times New Roman"/>
                <w:b/>
                <w:bCs/>
                <w:sz w:val="22"/>
              </w:rPr>
              <w:t>Definition</w:t>
            </w:r>
          </w:p>
        </w:tc>
        <w:tc>
          <w:tcPr>
            <w:tcW w:w="4819" w:type="dxa"/>
          </w:tcPr>
          <w:p w14:paraId="7EFCF9AC" w14:textId="0923845C" w:rsidR="00B37D86" w:rsidRDefault="00B37D86" w:rsidP="00D75C4F">
            <w:pPr>
              <w:spacing w:line="276" w:lineRule="auto"/>
              <w:rPr>
                <w:rFonts w:cs="Times New Roman"/>
                <w:sz w:val="22"/>
              </w:rPr>
            </w:pPr>
            <w:r>
              <w:rPr>
                <w:rFonts w:cs="Times New Roman"/>
                <w:sz w:val="22"/>
              </w:rPr>
              <w:t>Forwards contracts are special-purpose instruments designed to fulfil the specific needs of counter parties. Thus, they are non-standardised contracts.</w:t>
            </w:r>
          </w:p>
        </w:tc>
        <w:tc>
          <w:tcPr>
            <w:tcW w:w="4337" w:type="dxa"/>
          </w:tcPr>
          <w:p w14:paraId="4A034893" w14:textId="62763059" w:rsidR="00B37D86" w:rsidRDefault="00B37D86" w:rsidP="00D75C4F">
            <w:pPr>
              <w:spacing w:line="276" w:lineRule="auto"/>
              <w:rPr>
                <w:rFonts w:cs="Times New Roman"/>
                <w:sz w:val="22"/>
              </w:rPr>
            </w:pPr>
            <w:r>
              <w:rPr>
                <w:rFonts w:cs="Times New Roman"/>
                <w:sz w:val="22"/>
              </w:rPr>
              <w:t>Standardised contracts</w:t>
            </w:r>
          </w:p>
        </w:tc>
      </w:tr>
      <w:tr w:rsidR="00B37D86" w14:paraId="71B70370" w14:textId="77777777" w:rsidTr="00D11571">
        <w:tc>
          <w:tcPr>
            <w:tcW w:w="1526" w:type="dxa"/>
          </w:tcPr>
          <w:p w14:paraId="540A1B0B" w14:textId="4AC65BE2" w:rsidR="00B37D86" w:rsidRPr="00D11571" w:rsidRDefault="00B37D86" w:rsidP="00D75C4F">
            <w:pPr>
              <w:spacing w:line="276" w:lineRule="auto"/>
              <w:rPr>
                <w:rFonts w:cs="Times New Roman"/>
                <w:b/>
                <w:bCs/>
                <w:sz w:val="22"/>
              </w:rPr>
            </w:pPr>
            <w:r w:rsidRPr="00D11571">
              <w:rPr>
                <w:rFonts w:cs="Times New Roman"/>
                <w:b/>
                <w:bCs/>
                <w:sz w:val="22"/>
              </w:rPr>
              <w:t>Trading</w:t>
            </w:r>
          </w:p>
        </w:tc>
        <w:tc>
          <w:tcPr>
            <w:tcW w:w="4819" w:type="dxa"/>
          </w:tcPr>
          <w:p w14:paraId="22BC65C4" w14:textId="020746B3" w:rsidR="00B37D86" w:rsidRDefault="00B37D86" w:rsidP="00D75C4F">
            <w:pPr>
              <w:spacing w:line="276" w:lineRule="auto"/>
              <w:rPr>
                <w:rFonts w:cs="Times New Roman"/>
                <w:sz w:val="22"/>
              </w:rPr>
            </w:pPr>
            <w:r>
              <w:rPr>
                <w:rFonts w:cs="Times New Roman"/>
                <w:sz w:val="22"/>
              </w:rPr>
              <w:t xml:space="preserve">OTC </w:t>
            </w:r>
          </w:p>
        </w:tc>
        <w:tc>
          <w:tcPr>
            <w:tcW w:w="4337" w:type="dxa"/>
          </w:tcPr>
          <w:p w14:paraId="3098D1D7" w14:textId="6C2CF7FE" w:rsidR="00B37D86" w:rsidRDefault="00B37D86" w:rsidP="00D75C4F">
            <w:pPr>
              <w:spacing w:line="276" w:lineRule="auto"/>
              <w:rPr>
                <w:rFonts w:cs="Times New Roman"/>
                <w:sz w:val="22"/>
              </w:rPr>
            </w:pPr>
            <w:r>
              <w:rPr>
                <w:rFonts w:cs="Times New Roman"/>
                <w:sz w:val="22"/>
              </w:rPr>
              <w:t>Stock exchanges like NSE, BSE etc</w:t>
            </w:r>
          </w:p>
        </w:tc>
      </w:tr>
      <w:tr w:rsidR="00B37D86" w14:paraId="33CD1C78" w14:textId="77777777" w:rsidTr="00D11571">
        <w:tc>
          <w:tcPr>
            <w:tcW w:w="1526" w:type="dxa"/>
          </w:tcPr>
          <w:p w14:paraId="52DFBD23" w14:textId="18088D9C" w:rsidR="00B37D86" w:rsidRPr="00D11571" w:rsidRDefault="00B37D86" w:rsidP="00D75C4F">
            <w:pPr>
              <w:spacing w:line="276" w:lineRule="auto"/>
              <w:rPr>
                <w:rFonts w:cs="Times New Roman"/>
                <w:b/>
                <w:bCs/>
                <w:sz w:val="22"/>
              </w:rPr>
            </w:pPr>
            <w:r w:rsidRPr="00D11571">
              <w:rPr>
                <w:rFonts w:cs="Times New Roman"/>
                <w:b/>
                <w:bCs/>
                <w:sz w:val="22"/>
              </w:rPr>
              <w:t>Regulation</w:t>
            </w:r>
          </w:p>
        </w:tc>
        <w:tc>
          <w:tcPr>
            <w:tcW w:w="4819" w:type="dxa"/>
          </w:tcPr>
          <w:p w14:paraId="6C67D3FC" w14:textId="5C0EBB28" w:rsidR="00B37D86" w:rsidRDefault="00B37D86" w:rsidP="00D75C4F">
            <w:pPr>
              <w:spacing w:line="276" w:lineRule="auto"/>
              <w:rPr>
                <w:rFonts w:cs="Times New Roman"/>
                <w:sz w:val="22"/>
              </w:rPr>
            </w:pPr>
            <w:r>
              <w:rPr>
                <w:rFonts w:cs="Times New Roman"/>
                <w:sz w:val="22"/>
              </w:rPr>
              <w:t>Not regulated by any specific regulatory authority.</w:t>
            </w:r>
          </w:p>
        </w:tc>
        <w:tc>
          <w:tcPr>
            <w:tcW w:w="4337" w:type="dxa"/>
          </w:tcPr>
          <w:p w14:paraId="663C5671" w14:textId="48DC8D77" w:rsidR="00B37D86" w:rsidRDefault="00B37D86" w:rsidP="00D75C4F">
            <w:pPr>
              <w:spacing w:line="276" w:lineRule="auto"/>
              <w:rPr>
                <w:rFonts w:cs="Times New Roman"/>
                <w:sz w:val="22"/>
              </w:rPr>
            </w:pPr>
            <w:r>
              <w:rPr>
                <w:rFonts w:cs="Times New Roman"/>
                <w:sz w:val="22"/>
              </w:rPr>
              <w:t xml:space="preserve">Regulated by SEBI, RBI and other regulatory authorities. </w:t>
            </w:r>
          </w:p>
        </w:tc>
      </w:tr>
      <w:tr w:rsidR="00B37D86" w14:paraId="036B7AC9" w14:textId="77777777" w:rsidTr="00D11571">
        <w:tc>
          <w:tcPr>
            <w:tcW w:w="1526" w:type="dxa"/>
          </w:tcPr>
          <w:p w14:paraId="39DF897C" w14:textId="2E977B8E" w:rsidR="00B37D86" w:rsidRPr="00D11571" w:rsidRDefault="00B37D86" w:rsidP="00D75C4F">
            <w:pPr>
              <w:spacing w:line="276" w:lineRule="auto"/>
              <w:rPr>
                <w:rFonts w:cs="Times New Roman"/>
                <w:b/>
                <w:bCs/>
                <w:sz w:val="22"/>
              </w:rPr>
            </w:pPr>
            <w:r w:rsidRPr="00D11571">
              <w:rPr>
                <w:rFonts w:cs="Times New Roman"/>
                <w:b/>
                <w:bCs/>
                <w:sz w:val="22"/>
              </w:rPr>
              <w:t xml:space="preserve">Margin </w:t>
            </w:r>
          </w:p>
        </w:tc>
        <w:tc>
          <w:tcPr>
            <w:tcW w:w="4819" w:type="dxa"/>
          </w:tcPr>
          <w:p w14:paraId="4FAA1CCF" w14:textId="01810D95" w:rsidR="00B37D86" w:rsidRDefault="00B37D86" w:rsidP="00D75C4F">
            <w:pPr>
              <w:spacing w:line="276" w:lineRule="auto"/>
              <w:rPr>
                <w:rFonts w:cs="Times New Roman"/>
                <w:sz w:val="22"/>
              </w:rPr>
            </w:pPr>
            <w:r>
              <w:rPr>
                <w:rFonts w:cs="Times New Roman"/>
                <w:sz w:val="22"/>
              </w:rPr>
              <w:t>There is no possibility for payment margins by any of the parties to the other</w:t>
            </w:r>
          </w:p>
        </w:tc>
        <w:tc>
          <w:tcPr>
            <w:tcW w:w="4337" w:type="dxa"/>
          </w:tcPr>
          <w:p w14:paraId="4C2004F8" w14:textId="630A63AB" w:rsidR="00B37D86" w:rsidRDefault="00B37D86" w:rsidP="00D75C4F">
            <w:pPr>
              <w:spacing w:line="276" w:lineRule="auto"/>
              <w:rPr>
                <w:rFonts w:cs="Times New Roman"/>
                <w:sz w:val="22"/>
              </w:rPr>
            </w:pPr>
            <w:r>
              <w:rPr>
                <w:rFonts w:cs="Times New Roman"/>
                <w:sz w:val="22"/>
              </w:rPr>
              <w:t>There is a scope for margin requirements and daily settlements.</w:t>
            </w:r>
          </w:p>
        </w:tc>
      </w:tr>
      <w:tr w:rsidR="00B37D86" w14:paraId="18FD3A01" w14:textId="77777777" w:rsidTr="00D11571">
        <w:tc>
          <w:tcPr>
            <w:tcW w:w="1526" w:type="dxa"/>
          </w:tcPr>
          <w:p w14:paraId="340F5D2E" w14:textId="1A05AFC3" w:rsidR="00B37D86" w:rsidRPr="00D11571" w:rsidRDefault="00B37D86" w:rsidP="00D75C4F">
            <w:pPr>
              <w:spacing w:line="276" w:lineRule="auto"/>
              <w:rPr>
                <w:rFonts w:cs="Times New Roman"/>
                <w:b/>
                <w:bCs/>
                <w:sz w:val="22"/>
              </w:rPr>
            </w:pPr>
            <w:r w:rsidRPr="00D11571">
              <w:rPr>
                <w:rFonts w:cs="Times New Roman"/>
                <w:b/>
                <w:bCs/>
                <w:sz w:val="22"/>
              </w:rPr>
              <w:t>Settlement</w:t>
            </w:r>
          </w:p>
        </w:tc>
        <w:tc>
          <w:tcPr>
            <w:tcW w:w="4819" w:type="dxa"/>
          </w:tcPr>
          <w:p w14:paraId="4C7681C8" w14:textId="799005C6" w:rsidR="00B37D86" w:rsidRDefault="00B37D86" w:rsidP="00D75C4F">
            <w:pPr>
              <w:spacing w:line="276" w:lineRule="auto"/>
              <w:rPr>
                <w:rFonts w:cs="Times New Roman"/>
                <w:sz w:val="22"/>
              </w:rPr>
            </w:pPr>
            <w:r>
              <w:rPr>
                <w:rFonts w:cs="Times New Roman"/>
                <w:sz w:val="22"/>
              </w:rPr>
              <w:t>Most of the forward contracts are settled through actual delivery of underlying assets</w:t>
            </w:r>
          </w:p>
        </w:tc>
        <w:tc>
          <w:tcPr>
            <w:tcW w:w="4337" w:type="dxa"/>
          </w:tcPr>
          <w:p w14:paraId="795DA7D9" w14:textId="1FFBE4D2" w:rsidR="00B37D86" w:rsidRDefault="00B37D86" w:rsidP="00D75C4F">
            <w:pPr>
              <w:spacing w:line="276" w:lineRule="auto"/>
              <w:rPr>
                <w:rFonts w:cs="Times New Roman"/>
                <w:sz w:val="22"/>
              </w:rPr>
            </w:pPr>
            <w:r>
              <w:rPr>
                <w:rFonts w:cs="Times New Roman"/>
                <w:sz w:val="22"/>
              </w:rPr>
              <w:t xml:space="preserve">Most of the future contracts are settled through cash settlement instead of actual delivery of underlying assets. </w:t>
            </w:r>
          </w:p>
        </w:tc>
      </w:tr>
    </w:tbl>
    <w:p w14:paraId="3E600605" w14:textId="023BB241" w:rsidR="00B37D86" w:rsidRDefault="007B6546" w:rsidP="00D75C4F">
      <w:pPr>
        <w:spacing w:after="0"/>
        <w:rPr>
          <w:rFonts w:cs="Times New Roman"/>
          <w:b/>
          <w:bCs/>
          <w:sz w:val="22"/>
        </w:rPr>
      </w:pPr>
      <w:r>
        <w:rPr>
          <w:rFonts w:cs="Times New Roman"/>
          <w:b/>
          <w:bCs/>
          <w:sz w:val="22"/>
        </w:rPr>
        <w:t>Why is the option price falling even though analysts expect increasing returns in future. (April 2005)</w:t>
      </w:r>
    </w:p>
    <w:p w14:paraId="47322474" w14:textId="2E7DD019" w:rsidR="007B6546" w:rsidRPr="007B6546" w:rsidRDefault="007B6546" w:rsidP="00E56BED">
      <w:pPr>
        <w:pStyle w:val="ListParagraph"/>
        <w:numPr>
          <w:ilvl w:val="0"/>
          <w:numId w:val="11"/>
        </w:numPr>
        <w:spacing w:after="0"/>
        <w:rPr>
          <w:rFonts w:cs="Times New Roman"/>
          <w:b/>
          <w:bCs/>
          <w:sz w:val="22"/>
        </w:rPr>
      </w:pPr>
      <w:r w:rsidRPr="007B6546">
        <w:rPr>
          <w:rFonts w:cs="Times New Roman"/>
          <w:b/>
          <w:bCs/>
          <w:sz w:val="22"/>
        </w:rPr>
        <w:t>Given</w:t>
      </w:r>
      <w:r>
        <w:rPr>
          <w:rFonts w:cs="Times New Roman"/>
          <w:sz w:val="22"/>
        </w:rPr>
        <w:t>: daily share price fell from £3 to £2 and option price from £0.9 to £0.6. Analysts expect share price to be £4 in 6 months.</w:t>
      </w:r>
    </w:p>
    <w:p w14:paraId="59BF7592" w14:textId="0C811EEE" w:rsidR="007B6546" w:rsidRPr="00CA1A2F" w:rsidRDefault="007B6546" w:rsidP="00E56BED">
      <w:pPr>
        <w:pStyle w:val="ListParagraph"/>
        <w:numPr>
          <w:ilvl w:val="0"/>
          <w:numId w:val="11"/>
        </w:numPr>
        <w:spacing w:after="0"/>
        <w:rPr>
          <w:rFonts w:cs="Times New Roman"/>
          <w:b/>
          <w:bCs/>
          <w:sz w:val="22"/>
        </w:rPr>
      </w:pPr>
      <w:r w:rsidRPr="007B6546">
        <w:rPr>
          <w:rFonts w:cs="Times New Roman"/>
          <w:b/>
          <w:bCs/>
          <w:sz w:val="22"/>
        </w:rPr>
        <w:t xml:space="preserve">Reason: </w:t>
      </w:r>
      <w:r w:rsidRPr="007B6546">
        <w:rPr>
          <w:rFonts w:cs="Times New Roman"/>
          <w:sz w:val="22"/>
        </w:rPr>
        <w:t xml:space="preserve">options are priced by “relative valuation techniques” (i.e. using risk neutral valuation). This </w:t>
      </w:r>
      <w:r>
        <w:rPr>
          <w:rFonts w:cs="Times New Roman"/>
          <w:sz w:val="22"/>
        </w:rPr>
        <w:t xml:space="preserve">approach is equivalent to building a hedging strategy for the option and does not take account of the expected return on the share. Since the hedging strategy involves holding some shares, the drop in price will result in a drop of the value of the option even though the expected future share price has remained the same. </w:t>
      </w:r>
    </w:p>
    <w:p w14:paraId="508C4EBA" w14:textId="2DD75FEB" w:rsidR="00CA1A2F" w:rsidRDefault="00CA1A2F" w:rsidP="00D75C4F">
      <w:pPr>
        <w:spacing w:after="0"/>
        <w:rPr>
          <w:rFonts w:cs="Times New Roman"/>
          <w:b/>
          <w:bCs/>
          <w:sz w:val="22"/>
        </w:rPr>
      </w:pPr>
      <w:r>
        <w:rPr>
          <w:rFonts w:cs="Times New Roman"/>
          <w:b/>
          <w:bCs/>
          <w:sz w:val="22"/>
        </w:rPr>
        <w:t>State any requirements for the option price to have fallen to its level on 2</w:t>
      </w:r>
      <w:r w:rsidRPr="00CA1A2F">
        <w:rPr>
          <w:rFonts w:cs="Times New Roman"/>
          <w:b/>
          <w:bCs/>
          <w:sz w:val="22"/>
          <w:vertAlign w:val="superscript"/>
        </w:rPr>
        <w:t>nd</w:t>
      </w:r>
      <w:r>
        <w:rPr>
          <w:rFonts w:cs="Times New Roman"/>
          <w:b/>
          <w:bCs/>
          <w:sz w:val="22"/>
        </w:rPr>
        <w:t xml:space="preserve"> November. (April 2005)</w:t>
      </w:r>
    </w:p>
    <w:p w14:paraId="75CABF22" w14:textId="77777777" w:rsidR="00DF05C9" w:rsidRDefault="00A37E9A" w:rsidP="00E56BED">
      <w:pPr>
        <w:pStyle w:val="ListParagraph"/>
        <w:numPr>
          <w:ilvl w:val="0"/>
          <w:numId w:val="11"/>
        </w:numPr>
        <w:spacing w:after="0"/>
        <w:rPr>
          <w:rFonts w:cs="Times New Roman"/>
          <w:sz w:val="22"/>
        </w:rPr>
      </w:pPr>
      <w:r w:rsidRPr="00A37E9A">
        <w:rPr>
          <w:rFonts w:cs="Times New Roman"/>
          <w:sz w:val="22"/>
        </w:rPr>
        <w:t xml:space="preserve">Unless the option is deep in the money, the drop in price of the option will be less than proportional to the share price and hence some combination of the following must also have occurred: </w:t>
      </w:r>
    </w:p>
    <w:p w14:paraId="3A877A5C" w14:textId="309596E6" w:rsidR="00CA1A2F" w:rsidRPr="00A37E9A" w:rsidRDefault="00A37E9A" w:rsidP="00D75C4F">
      <w:pPr>
        <w:pStyle w:val="ListParagraph"/>
        <w:spacing w:after="0"/>
        <w:rPr>
          <w:rFonts w:cs="Times New Roman"/>
          <w:sz w:val="22"/>
        </w:rPr>
      </w:pPr>
      <w:r>
        <w:rPr>
          <w:rFonts w:cs="Times New Roman"/>
          <w:sz w:val="22"/>
        </w:rPr>
        <w:t xml:space="preserve">(a) </w:t>
      </w:r>
      <w:r w:rsidRPr="00A37E9A">
        <w:rPr>
          <w:rFonts w:cs="Times New Roman"/>
          <w:sz w:val="22"/>
        </w:rPr>
        <w:t xml:space="preserve">dividends increased </w:t>
      </w:r>
      <w:r>
        <w:rPr>
          <w:rFonts w:cs="Times New Roman"/>
          <w:sz w:val="22"/>
        </w:rPr>
        <w:t xml:space="preserve">(b) </w:t>
      </w:r>
      <w:r w:rsidRPr="00A37E9A">
        <w:rPr>
          <w:rFonts w:cs="Times New Roman"/>
          <w:sz w:val="22"/>
        </w:rPr>
        <w:t xml:space="preserve">share price volatility decreased </w:t>
      </w:r>
      <w:r>
        <w:rPr>
          <w:rFonts w:cs="Times New Roman"/>
          <w:sz w:val="22"/>
        </w:rPr>
        <w:t xml:space="preserve">(c) </w:t>
      </w:r>
      <w:r w:rsidRPr="00A37E9A">
        <w:rPr>
          <w:rFonts w:cs="Times New Roman"/>
          <w:sz w:val="22"/>
        </w:rPr>
        <w:t>risk free interest rate decreased</w:t>
      </w:r>
    </w:p>
    <w:p w14:paraId="6516D190" w14:textId="77777777" w:rsidR="002C5B9A" w:rsidRDefault="002C5B9A" w:rsidP="00D75C4F">
      <w:pPr>
        <w:rPr>
          <w:rFonts w:asciiTheme="majorHAnsi" w:eastAsiaTheme="majorEastAsia" w:hAnsiTheme="majorHAnsi" w:cstheme="majorBidi"/>
          <w:b/>
          <w:bCs/>
          <w:color w:val="000000" w:themeColor="text1"/>
          <w:sz w:val="24"/>
          <w:szCs w:val="20"/>
        </w:rPr>
      </w:pPr>
      <w:r>
        <w:rPr>
          <w:sz w:val="24"/>
          <w:szCs w:val="20"/>
        </w:rPr>
        <w:br w:type="page"/>
      </w:r>
    </w:p>
    <w:p w14:paraId="54DD1FEB" w14:textId="292E0231" w:rsidR="005E6958" w:rsidRPr="00D70ADE" w:rsidRDefault="00B650CB" w:rsidP="00D75C4F">
      <w:pPr>
        <w:pStyle w:val="Heading2"/>
      </w:pPr>
      <w:r w:rsidRPr="00D70ADE">
        <w:lastRenderedPageBreak/>
        <w:t>Ch 13: The Greeks</w:t>
      </w:r>
    </w:p>
    <w:p w14:paraId="3F22844E" w14:textId="137C6CBE" w:rsidR="00B650CB" w:rsidRPr="00D70ADE" w:rsidRDefault="00B650CB" w:rsidP="00D75C4F">
      <w:pPr>
        <w:spacing w:after="0"/>
        <w:rPr>
          <w:sz w:val="22"/>
          <w:szCs w:val="16"/>
        </w:rPr>
      </w:pPr>
      <w:r w:rsidRPr="00D70ADE">
        <w:rPr>
          <w:b/>
          <w:bCs/>
          <w:sz w:val="22"/>
          <w:szCs w:val="16"/>
        </w:rPr>
        <w:t>Hedging</w:t>
      </w:r>
      <w:r w:rsidRPr="00D70ADE">
        <w:rPr>
          <w:sz w:val="22"/>
          <w:szCs w:val="16"/>
        </w:rPr>
        <w:t xml:space="preserve"> is strategy by which we build a single portfolio by combining various derivatives and the underlying assets to eliminate almost all of the market risk facing our portfolio (though other risks such as lack of marketability or credit risk will remain).</w:t>
      </w:r>
    </w:p>
    <w:p w14:paraId="27646DE5" w14:textId="64A21655" w:rsidR="007E609C" w:rsidRDefault="007E609C" w:rsidP="00D75C4F">
      <w:pPr>
        <w:spacing w:after="0"/>
        <w:rPr>
          <w:sz w:val="22"/>
          <w:szCs w:val="16"/>
        </w:rPr>
      </w:pPr>
      <w:r w:rsidRPr="00D70ADE">
        <w:rPr>
          <w:b/>
          <w:bCs/>
          <w:sz w:val="22"/>
          <w:szCs w:val="16"/>
        </w:rPr>
        <w:t>Delta Hedging</w:t>
      </w:r>
      <w:r w:rsidRPr="00D70ADE">
        <w:rPr>
          <w:sz w:val="22"/>
          <w:szCs w:val="16"/>
        </w:rPr>
        <w:t xml:space="preserve"> involves the construction of a portfolio who’s overall ‘</w:t>
      </w:r>
      <w:r w:rsidRPr="00D70ADE">
        <w:rPr>
          <w:rFonts w:ascii="Cambria Math" w:hAnsi="Cambria Math" w:cs="Cambria Math"/>
          <w:sz w:val="22"/>
          <w:szCs w:val="16"/>
        </w:rPr>
        <w:t>𝛿</w:t>
      </w:r>
      <w:r w:rsidRPr="00D70ADE">
        <w:rPr>
          <w:sz w:val="22"/>
          <w:szCs w:val="16"/>
        </w:rPr>
        <w:t xml:space="preserve">’ is equal to zero. </w:t>
      </w:r>
    </w:p>
    <w:p w14:paraId="0C6538AA" w14:textId="440FBA26" w:rsidR="007F0F76" w:rsidRPr="00D70ADE" w:rsidRDefault="007F0F76" w:rsidP="00D75C4F">
      <w:pPr>
        <w:spacing w:after="0"/>
        <w:rPr>
          <w:sz w:val="22"/>
          <w:szCs w:val="16"/>
        </w:rPr>
      </w:pPr>
      <w:r w:rsidRPr="007F0F76">
        <w:rPr>
          <w:noProof/>
          <w:sz w:val="22"/>
          <w:szCs w:val="16"/>
        </w:rPr>
        <w:drawing>
          <wp:inline distT="0" distB="0" distL="0" distR="0" wp14:anchorId="2A65237D" wp14:editId="17084D0C">
            <wp:extent cx="2895600" cy="1382841"/>
            <wp:effectExtent l="0" t="0" r="0" b="8255"/>
            <wp:docPr id="185928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82133" name=""/>
                    <pic:cNvPicPr/>
                  </pic:nvPicPr>
                  <pic:blipFill>
                    <a:blip r:embed="rId72"/>
                    <a:stretch>
                      <a:fillRect/>
                    </a:stretch>
                  </pic:blipFill>
                  <pic:spPr>
                    <a:xfrm>
                      <a:off x="0" y="0"/>
                      <a:ext cx="2944422" cy="1406157"/>
                    </a:xfrm>
                    <a:prstGeom prst="rect">
                      <a:avLst/>
                    </a:prstGeom>
                  </pic:spPr>
                </pic:pic>
              </a:graphicData>
            </a:graphic>
          </wp:inline>
        </w:drawing>
      </w:r>
    </w:p>
    <w:p w14:paraId="2026AEE4" w14:textId="39517FF4" w:rsidR="007E609C" w:rsidRPr="00D70ADE" w:rsidRDefault="007E609C" w:rsidP="00D75C4F">
      <w:pPr>
        <w:spacing w:after="0"/>
        <w:rPr>
          <w:sz w:val="22"/>
          <w:szCs w:val="16"/>
        </w:rPr>
      </w:pPr>
      <w:r w:rsidRPr="00D70ADE">
        <w:rPr>
          <w:b/>
          <w:bCs/>
          <w:sz w:val="22"/>
          <w:szCs w:val="16"/>
        </w:rPr>
        <w:t>Greeks</w:t>
      </w:r>
      <w:r w:rsidRPr="00D70ADE">
        <w:rPr>
          <w:sz w:val="22"/>
          <w:szCs w:val="16"/>
        </w:rPr>
        <w:t xml:space="preserve"> are a group of mathematical derivatives that can be used to help us to manage or understand the risk in our portfolio. </w:t>
      </w:r>
    </w:p>
    <w:p w14:paraId="06A67CD9" w14:textId="4589D9EC" w:rsidR="00B860D0" w:rsidRPr="00D70ADE" w:rsidRDefault="005E6DF2" w:rsidP="00D75C4F">
      <w:pPr>
        <w:spacing w:after="0"/>
        <w:rPr>
          <w:b/>
          <w:bCs/>
          <w:sz w:val="22"/>
          <w:szCs w:val="16"/>
        </w:rPr>
      </w:pPr>
      <w:r w:rsidRPr="00D70ADE">
        <w:rPr>
          <w:b/>
          <w:bCs/>
          <w:sz w:val="22"/>
          <w:szCs w:val="16"/>
        </w:rPr>
        <w:t xml:space="preserve">6 Greeks – </w:t>
      </w:r>
    </w:p>
    <w:p w14:paraId="238CC427" w14:textId="39078AB9" w:rsidR="005E6DF2" w:rsidRPr="0026593B" w:rsidRDefault="005E6DF2" w:rsidP="00E56BED">
      <w:pPr>
        <w:pStyle w:val="ListParagraph"/>
        <w:numPr>
          <w:ilvl w:val="0"/>
          <w:numId w:val="7"/>
        </w:numPr>
        <w:spacing w:after="0"/>
        <w:rPr>
          <w:b/>
          <w:bCs/>
          <w:sz w:val="22"/>
          <w:szCs w:val="16"/>
          <w:highlight w:val="yellow"/>
        </w:rPr>
      </w:pPr>
      <w:r w:rsidRPr="0026593B">
        <w:rPr>
          <w:b/>
          <w:bCs/>
          <w:sz w:val="22"/>
          <w:szCs w:val="16"/>
          <w:highlight w:val="yellow"/>
        </w:rPr>
        <w:t>Delta (</w:t>
      </w:r>
      <w:r w:rsidR="0058529A" w:rsidRPr="0026593B">
        <w:rPr>
          <w:rFonts w:ascii="Cambria Math" w:hAnsi="Cambria Math" w:cs="Cambria Math"/>
          <w:b/>
          <w:bCs/>
          <w:sz w:val="22"/>
          <w:szCs w:val="16"/>
          <w:highlight w:val="yellow"/>
        </w:rPr>
        <w:t>Δ</w:t>
      </w:r>
      <w:r w:rsidRPr="0026593B">
        <w:rPr>
          <w:b/>
          <w:bCs/>
          <w:sz w:val="22"/>
          <w:szCs w:val="16"/>
          <w:highlight w:val="yellow"/>
        </w:rPr>
        <w:t>)</w:t>
      </w:r>
    </w:p>
    <w:p w14:paraId="69A8FFF0" w14:textId="77777777" w:rsidR="009057B7" w:rsidRDefault="0058529A" w:rsidP="00D75C4F">
      <w:pPr>
        <w:spacing w:after="0"/>
        <w:rPr>
          <w:sz w:val="22"/>
          <w:szCs w:val="16"/>
        </w:rPr>
      </w:pPr>
      <w:r w:rsidRPr="00D70ADE">
        <w:rPr>
          <w:noProof/>
        </w:rPr>
        <w:drawing>
          <wp:inline distT="0" distB="0" distL="0" distR="0" wp14:anchorId="3832D2B3" wp14:editId="1CBA8F42">
            <wp:extent cx="1066800" cy="3846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78002" cy="388668"/>
                    </a:xfrm>
                    <a:prstGeom prst="rect">
                      <a:avLst/>
                    </a:prstGeom>
                  </pic:spPr>
                </pic:pic>
              </a:graphicData>
            </a:graphic>
          </wp:inline>
        </w:drawing>
      </w:r>
    </w:p>
    <w:p w14:paraId="41B1FD7B" w14:textId="177ECF67" w:rsidR="009057B7" w:rsidRDefault="009057B7" w:rsidP="00D75C4F">
      <w:pPr>
        <w:spacing w:after="0"/>
        <w:rPr>
          <w:sz w:val="22"/>
          <w:szCs w:val="16"/>
        </w:rPr>
      </w:pPr>
      <w:r w:rsidRPr="009057B7">
        <w:rPr>
          <w:noProof/>
          <w:sz w:val="22"/>
          <w:szCs w:val="16"/>
        </w:rPr>
        <w:drawing>
          <wp:inline distT="0" distB="0" distL="0" distR="0" wp14:anchorId="76E74E53" wp14:editId="7E2E924A">
            <wp:extent cx="1283677" cy="334779"/>
            <wp:effectExtent l="0" t="0" r="0" b="8255"/>
            <wp:docPr id="192026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68362" name=""/>
                    <pic:cNvPicPr/>
                  </pic:nvPicPr>
                  <pic:blipFill>
                    <a:blip r:embed="rId74"/>
                    <a:stretch>
                      <a:fillRect/>
                    </a:stretch>
                  </pic:blipFill>
                  <pic:spPr>
                    <a:xfrm>
                      <a:off x="0" y="0"/>
                      <a:ext cx="1327756" cy="346275"/>
                    </a:xfrm>
                    <a:prstGeom prst="rect">
                      <a:avLst/>
                    </a:prstGeom>
                  </pic:spPr>
                </pic:pic>
              </a:graphicData>
            </a:graphic>
          </wp:inline>
        </w:drawing>
      </w:r>
    </w:p>
    <w:p w14:paraId="4ABF51E6" w14:textId="3AAE0992" w:rsidR="0058529A" w:rsidRPr="00D70ADE" w:rsidRDefault="0058529A" w:rsidP="00D75C4F">
      <w:pPr>
        <w:spacing w:after="0"/>
        <w:rPr>
          <w:sz w:val="22"/>
          <w:szCs w:val="16"/>
        </w:rPr>
      </w:pPr>
      <w:r w:rsidRPr="00D70ADE">
        <w:rPr>
          <w:sz w:val="22"/>
          <w:szCs w:val="16"/>
        </w:rPr>
        <w:t>Delta is defined as the rate of change of the derivative price with respect to changes in the underlying asset price (assuming all other parameters remain unchanged). It therefore tells us the (approximate) change in the derivative price when the underlying asset price changes.</w:t>
      </w:r>
    </w:p>
    <w:p w14:paraId="39774AA4" w14:textId="02F2EBAF" w:rsidR="00BB7A6A" w:rsidRPr="00D70ADE" w:rsidRDefault="00BB7A6A" w:rsidP="00D75C4F">
      <w:pPr>
        <w:spacing w:after="0"/>
        <w:rPr>
          <w:sz w:val="22"/>
          <w:szCs w:val="16"/>
        </w:rPr>
      </w:pPr>
      <w:r w:rsidRPr="00D70ADE">
        <w:rPr>
          <w:sz w:val="22"/>
          <w:szCs w:val="16"/>
        </w:rPr>
        <w:t xml:space="preserve">When we consider delta hedging, we add up the deltas for the individual assets and derivatives (taking account, of course, of the number of units held of each). If this sum is zero and if the underlying asset prices follow a diffusion then the portfolio is </w:t>
      </w:r>
      <w:r w:rsidRPr="00D70ADE">
        <w:rPr>
          <w:b/>
          <w:bCs/>
          <w:sz w:val="22"/>
          <w:szCs w:val="16"/>
        </w:rPr>
        <w:t xml:space="preserve">instantaneously </w:t>
      </w:r>
      <w:r w:rsidR="00B6486C">
        <w:rPr>
          <w:b/>
          <w:bCs/>
          <w:sz w:val="22"/>
          <w:szCs w:val="16"/>
        </w:rPr>
        <w:t>risk free</w:t>
      </w:r>
      <w:r w:rsidRPr="00D70ADE">
        <w:rPr>
          <w:sz w:val="22"/>
          <w:szCs w:val="16"/>
        </w:rPr>
        <w:t>.</w:t>
      </w:r>
    </w:p>
    <w:p w14:paraId="04164BE8" w14:textId="6F8157C2" w:rsidR="004B4D6C" w:rsidRPr="00D70ADE" w:rsidRDefault="004B4D6C" w:rsidP="00D75C4F">
      <w:pPr>
        <w:spacing w:after="0"/>
        <w:rPr>
          <w:sz w:val="22"/>
          <w:szCs w:val="16"/>
        </w:rPr>
      </w:pPr>
      <w:r w:rsidRPr="00D70ADE">
        <w:rPr>
          <w:sz w:val="22"/>
          <w:szCs w:val="16"/>
        </w:rPr>
        <w:t xml:space="preserve">A portfolio for which the weighted sum of the deltas of the individual assets is equal to zero is described as </w:t>
      </w:r>
      <w:r w:rsidRPr="00D70ADE">
        <w:rPr>
          <w:b/>
          <w:bCs/>
          <w:sz w:val="22"/>
          <w:szCs w:val="16"/>
        </w:rPr>
        <w:t>delta-hedged</w:t>
      </w:r>
      <w:r w:rsidRPr="00D70ADE">
        <w:rPr>
          <w:sz w:val="22"/>
          <w:szCs w:val="16"/>
        </w:rPr>
        <w:t xml:space="preserve"> or </w:t>
      </w:r>
      <w:r w:rsidRPr="00D70ADE">
        <w:rPr>
          <w:b/>
          <w:bCs/>
          <w:sz w:val="22"/>
          <w:szCs w:val="16"/>
        </w:rPr>
        <w:t>delta-neutral</w:t>
      </w:r>
      <w:r w:rsidRPr="00D70ADE">
        <w:rPr>
          <w:sz w:val="22"/>
          <w:szCs w:val="16"/>
        </w:rPr>
        <w:t>.</w:t>
      </w:r>
    </w:p>
    <w:p w14:paraId="5010A18A" w14:textId="39F94FE6" w:rsidR="00BB7A6A" w:rsidRPr="00D70ADE" w:rsidRDefault="00936352" w:rsidP="00D75C4F">
      <w:pPr>
        <w:spacing w:after="0"/>
        <w:rPr>
          <w:sz w:val="22"/>
          <w:szCs w:val="16"/>
        </w:rPr>
      </w:pPr>
      <w:r w:rsidRPr="00D70ADE">
        <w:rPr>
          <w:sz w:val="22"/>
          <w:szCs w:val="16"/>
        </w:rPr>
        <w:t>The p</w:t>
      </w:r>
      <w:r w:rsidR="00966216" w:rsidRPr="00D70ADE">
        <w:rPr>
          <w:sz w:val="22"/>
          <w:szCs w:val="16"/>
        </w:rPr>
        <w:t xml:space="preserve">rocess of simply constructing an initial portfolio with a total delta of zero without rebalancing it in future to reflect changes in delta is known as </w:t>
      </w:r>
      <w:r w:rsidR="00966216" w:rsidRPr="00D70ADE">
        <w:rPr>
          <w:b/>
          <w:bCs/>
          <w:sz w:val="22"/>
          <w:szCs w:val="16"/>
        </w:rPr>
        <w:t xml:space="preserve">static </w:t>
      </w:r>
      <w:r w:rsidR="006B19B4" w:rsidRPr="00D70ADE">
        <w:rPr>
          <w:rFonts w:ascii="Cambria Math" w:hAnsi="Cambria Math" w:cs="Cambria Math"/>
          <w:b/>
          <w:bCs/>
          <w:sz w:val="22"/>
          <w:szCs w:val="16"/>
        </w:rPr>
        <w:t>Delta Hedging</w:t>
      </w:r>
      <w:r w:rsidR="00966216" w:rsidRPr="00D70ADE">
        <w:rPr>
          <w:sz w:val="22"/>
          <w:szCs w:val="16"/>
        </w:rPr>
        <w:t xml:space="preserve">. </w:t>
      </w:r>
    </w:p>
    <w:p w14:paraId="57F1D2FC" w14:textId="5BAF2EA5" w:rsidR="00C61B8B" w:rsidRDefault="00936352" w:rsidP="00D75C4F">
      <w:pPr>
        <w:spacing w:after="0"/>
        <w:rPr>
          <w:rFonts w:ascii="Cambria Math" w:hAnsi="Cambria Math" w:cs="Cambria Math"/>
          <w:b/>
          <w:bCs/>
          <w:sz w:val="22"/>
          <w:szCs w:val="16"/>
        </w:rPr>
      </w:pPr>
      <w:r w:rsidRPr="00D70ADE">
        <w:rPr>
          <w:sz w:val="22"/>
          <w:szCs w:val="16"/>
        </w:rPr>
        <w:t xml:space="preserve">Delta changes continuously through time. The process of continuously rebalancing the portfolio in order to maintain a constant total portfolio delta of zero is known as </w:t>
      </w:r>
      <w:r w:rsidRPr="00D70ADE">
        <w:rPr>
          <w:b/>
          <w:bCs/>
          <w:sz w:val="22"/>
          <w:szCs w:val="16"/>
        </w:rPr>
        <w:t xml:space="preserve">dynamic </w:t>
      </w:r>
      <w:r w:rsidR="00B36DAA" w:rsidRPr="00D70ADE">
        <w:rPr>
          <w:rFonts w:ascii="Cambria Math" w:hAnsi="Cambria Math" w:cs="Cambria Math"/>
          <w:b/>
          <w:bCs/>
          <w:sz w:val="22"/>
          <w:szCs w:val="16"/>
        </w:rPr>
        <w:t>Delta Hedging.</w:t>
      </w:r>
      <w:r w:rsidR="00C61B8B">
        <w:rPr>
          <w:rFonts w:ascii="Cambria Math" w:hAnsi="Cambria Math" w:cs="Cambria Math"/>
          <w:b/>
          <w:bCs/>
          <w:sz w:val="22"/>
          <w:szCs w:val="16"/>
        </w:rPr>
        <w:t xml:space="preserve"> </w:t>
      </w:r>
    </w:p>
    <w:p w14:paraId="5891B478" w14:textId="4EE19A4A" w:rsidR="00584688" w:rsidRPr="00215095" w:rsidRDefault="00584688" w:rsidP="00D75C4F">
      <w:pPr>
        <w:spacing w:after="0"/>
        <w:rPr>
          <w:sz w:val="22"/>
          <w:szCs w:val="16"/>
        </w:rPr>
      </w:pPr>
      <w:r w:rsidRPr="00215095">
        <w:rPr>
          <w:b/>
          <w:bCs/>
          <w:sz w:val="22"/>
          <w:szCs w:val="16"/>
        </w:rPr>
        <w:t xml:space="preserve">Why Delta </w:t>
      </w:r>
      <w:r>
        <w:rPr>
          <w:b/>
          <w:bCs/>
          <w:sz w:val="22"/>
          <w:szCs w:val="16"/>
        </w:rPr>
        <w:t xml:space="preserve">of </w:t>
      </w:r>
      <w:r w:rsidRPr="00215095">
        <w:rPr>
          <w:b/>
          <w:bCs/>
          <w:sz w:val="22"/>
          <w:szCs w:val="16"/>
        </w:rPr>
        <w:t xml:space="preserve">Call </w:t>
      </w:r>
      <w:r>
        <w:rPr>
          <w:b/>
          <w:bCs/>
          <w:sz w:val="22"/>
          <w:szCs w:val="16"/>
        </w:rPr>
        <w:t>i</w:t>
      </w:r>
      <w:r w:rsidRPr="00215095">
        <w:rPr>
          <w:b/>
          <w:bCs/>
          <w:sz w:val="22"/>
          <w:szCs w:val="16"/>
        </w:rPr>
        <w:t xml:space="preserve">s Positively Correlated </w:t>
      </w:r>
      <w:r>
        <w:rPr>
          <w:b/>
          <w:bCs/>
          <w:sz w:val="22"/>
          <w:szCs w:val="16"/>
        </w:rPr>
        <w:t>w</w:t>
      </w:r>
      <w:r w:rsidRPr="00215095">
        <w:rPr>
          <w:b/>
          <w:bCs/>
          <w:sz w:val="22"/>
          <w:szCs w:val="16"/>
        </w:rPr>
        <w:t xml:space="preserve">ith </w:t>
      </w:r>
      <w:r>
        <w:rPr>
          <w:b/>
          <w:bCs/>
          <w:sz w:val="22"/>
          <w:szCs w:val="16"/>
        </w:rPr>
        <w:t>S</w:t>
      </w:r>
      <w:r w:rsidRPr="00584688">
        <w:rPr>
          <w:b/>
          <w:bCs/>
          <w:sz w:val="22"/>
          <w:szCs w:val="16"/>
          <w:vertAlign w:val="subscript"/>
        </w:rPr>
        <w:t>t</w:t>
      </w:r>
    </w:p>
    <w:p w14:paraId="1CAFA352" w14:textId="19193863" w:rsidR="00C61B8B" w:rsidRPr="00C61B8B" w:rsidRDefault="00584688" w:rsidP="00D75C4F">
      <w:pPr>
        <w:spacing w:after="0"/>
        <w:rPr>
          <w:rFonts w:eastAsiaTheme="minorEastAsia"/>
          <w:sz w:val="22"/>
          <w:szCs w:val="16"/>
        </w:rPr>
      </w:pPr>
      <w:r w:rsidRPr="00215095">
        <w:rPr>
          <w:sz w:val="22"/>
          <w:szCs w:val="16"/>
        </w:rPr>
        <w:t>Delta determines how the value of the option changes when the underlying share price changes</w:t>
      </w:r>
      <w:r>
        <w:rPr>
          <w:sz w:val="22"/>
          <w:szCs w:val="16"/>
        </w:rPr>
        <w:t xml:space="preserve">. </w:t>
      </w:r>
      <w:r w:rsidRPr="00215095">
        <w:rPr>
          <w:sz w:val="22"/>
          <w:szCs w:val="16"/>
        </w:rPr>
        <w:t>Therefore increases in the share price lead to increases in the option value under all circumstances</w:t>
      </w:r>
      <w:r>
        <w:rPr>
          <w:sz w:val="22"/>
          <w:szCs w:val="16"/>
        </w:rPr>
        <w:t xml:space="preserve">. </w:t>
      </w:r>
      <w:r w:rsidRPr="00215095">
        <w:rPr>
          <w:sz w:val="22"/>
          <w:szCs w:val="16"/>
        </w:rPr>
        <w:t>We can also see that the payoff function of the call options is an increasing function of S</w:t>
      </w:r>
      <w:r w:rsidRPr="00C4471D">
        <w:rPr>
          <w:sz w:val="22"/>
          <w:szCs w:val="16"/>
          <w:vertAlign w:val="subscript"/>
        </w:rPr>
        <w:t>t</w:t>
      </w:r>
      <w:r>
        <w:rPr>
          <w:sz w:val="22"/>
          <w:szCs w:val="16"/>
        </w:rPr>
        <w:t>.</w:t>
      </w:r>
      <w:r w:rsidR="008061DF">
        <w:rPr>
          <w:rFonts w:eastAsiaTheme="minorEastAsia"/>
          <w:sz w:val="22"/>
          <w:szCs w:val="16"/>
        </w:rPr>
        <w:t xml:space="preserve"> </w:t>
      </w:r>
    </w:p>
    <w:p w14:paraId="027F6760" w14:textId="41D17CDB" w:rsidR="008E78E8" w:rsidRDefault="008E78E8" w:rsidP="00D75C4F">
      <w:pPr>
        <w:spacing w:after="0"/>
        <w:rPr>
          <w:rFonts w:eastAsiaTheme="minorEastAsia"/>
          <w:b/>
          <w:bCs/>
          <w:sz w:val="22"/>
          <w:szCs w:val="16"/>
        </w:rPr>
      </w:pPr>
      <w:r w:rsidRPr="008E78E8">
        <w:rPr>
          <w:rFonts w:eastAsiaTheme="minorEastAsia"/>
          <w:b/>
          <w:bCs/>
          <w:sz w:val="22"/>
          <w:szCs w:val="16"/>
        </w:rPr>
        <w:t xml:space="preserve">Using ITO’s lemma show that </w:t>
      </w:r>
      <w:r w:rsidRPr="008E78E8">
        <w:rPr>
          <w:b/>
          <w:bCs/>
          <w:noProof/>
        </w:rPr>
        <w:drawing>
          <wp:inline distT="0" distB="0" distL="0" distR="0" wp14:anchorId="108D01B9" wp14:editId="4036768E">
            <wp:extent cx="353033" cy="230588"/>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1035" r="59113" b="14894"/>
                    <a:stretch/>
                  </pic:blipFill>
                  <pic:spPr bwMode="auto">
                    <a:xfrm>
                      <a:off x="0" y="0"/>
                      <a:ext cx="356988" cy="233171"/>
                    </a:xfrm>
                    <a:prstGeom prst="rect">
                      <a:avLst/>
                    </a:prstGeom>
                    <a:ln>
                      <a:noFill/>
                    </a:ln>
                    <a:extLst>
                      <a:ext uri="{53640926-AAD7-44D8-BBD7-CCE9431645EC}">
                        <a14:shadowObscured xmlns:a14="http://schemas.microsoft.com/office/drawing/2010/main"/>
                      </a:ext>
                    </a:extLst>
                  </pic:spPr>
                </pic:pic>
              </a:graphicData>
            </a:graphic>
          </wp:inline>
        </w:drawing>
      </w:r>
      <w:r w:rsidRPr="008E78E8">
        <w:rPr>
          <w:rFonts w:eastAsiaTheme="minorEastAsia"/>
          <w:b/>
          <w:bCs/>
          <w:sz w:val="22"/>
          <w:szCs w:val="16"/>
        </w:rPr>
        <w:t xml:space="preserve"> (X3.10 assignment)</w:t>
      </w:r>
    </w:p>
    <w:p w14:paraId="3B04A0C5" w14:textId="32F5A35C" w:rsidR="008E78E8" w:rsidRDefault="00C61B8B" w:rsidP="00D75C4F">
      <w:pPr>
        <w:spacing w:after="0"/>
        <w:rPr>
          <w:rFonts w:eastAsiaTheme="minorEastAsia"/>
          <w:sz w:val="22"/>
          <w:szCs w:val="16"/>
        </w:rPr>
      </w:pPr>
      <w:r>
        <w:rPr>
          <w:noProof/>
        </w:rPr>
        <w:drawing>
          <wp:inline distT="0" distB="0" distL="0" distR="0" wp14:anchorId="7317FA05" wp14:editId="2CCE7F3D">
            <wp:extent cx="2344615" cy="2579950"/>
            <wp:effectExtent l="0" t="0" r="0" b="0"/>
            <wp:docPr id="539011922"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11922" name="Picture 1" descr="A piece of paper with writing on it&#10;&#10;Description automatically generated"/>
                    <pic:cNvPicPr/>
                  </pic:nvPicPr>
                  <pic:blipFill>
                    <a:blip r:embed="rId75"/>
                    <a:stretch>
                      <a:fillRect/>
                    </a:stretch>
                  </pic:blipFill>
                  <pic:spPr>
                    <a:xfrm>
                      <a:off x="0" y="0"/>
                      <a:ext cx="2387487" cy="2627126"/>
                    </a:xfrm>
                    <a:prstGeom prst="rect">
                      <a:avLst/>
                    </a:prstGeom>
                  </pic:spPr>
                </pic:pic>
              </a:graphicData>
            </a:graphic>
          </wp:inline>
        </w:drawing>
      </w:r>
    </w:p>
    <w:p w14:paraId="332414EF" w14:textId="27CCF553" w:rsidR="008E78E8" w:rsidRPr="00C21921" w:rsidRDefault="00C21921" w:rsidP="00D75C4F">
      <w:pPr>
        <w:spacing w:after="0"/>
        <w:rPr>
          <w:rFonts w:eastAsiaTheme="minorEastAsia"/>
          <w:b/>
          <w:bCs/>
          <w:sz w:val="22"/>
          <w:szCs w:val="16"/>
        </w:rPr>
      </w:pPr>
      <w:r w:rsidRPr="00C21921">
        <w:rPr>
          <w:rFonts w:eastAsiaTheme="minorEastAsia"/>
          <w:b/>
          <w:bCs/>
          <w:sz w:val="22"/>
          <w:szCs w:val="16"/>
        </w:rPr>
        <w:lastRenderedPageBreak/>
        <w:t xml:space="preserve">Reason for discrepancy between estimated </w:t>
      </w:r>
      <w:r>
        <w:rPr>
          <w:rFonts w:eastAsiaTheme="minorEastAsia"/>
          <w:b/>
          <w:bCs/>
          <w:sz w:val="22"/>
          <w:szCs w:val="16"/>
        </w:rPr>
        <w:t xml:space="preserve">(based on delta) </w:t>
      </w:r>
      <w:r w:rsidRPr="00C21921">
        <w:rPr>
          <w:rFonts w:eastAsiaTheme="minorEastAsia"/>
          <w:b/>
          <w:bCs/>
          <w:sz w:val="22"/>
          <w:szCs w:val="16"/>
        </w:rPr>
        <w:t>and actual value of Zero coupon bonds?</w:t>
      </w:r>
      <w:r>
        <w:rPr>
          <w:rFonts w:eastAsiaTheme="minorEastAsia"/>
          <w:b/>
          <w:bCs/>
          <w:sz w:val="22"/>
          <w:szCs w:val="16"/>
        </w:rPr>
        <w:t xml:space="preserve"> (x4.1)</w:t>
      </w:r>
    </w:p>
    <w:p w14:paraId="1972687E" w14:textId="37AADCF5" w:rsidR="00C21921" w:rsidRDefault="00C21921" w:rsidP="00E56BED">
      <w:pPr>
        <w:pStyle w:val="ListParagraph"/>
        <w:numPr>
          <w:ilvl w:val="0"/>
          <w:numId w:val="11"/>
        </w:numPr>
        <w:spacing w:after="0"/>
        <w:rPr>
          <w:sz w:val="22"/>
          <w:szCs w:val="16"/>
        </w:rPr>
      </w:pPr>
      <w:r>
        <w:rPr>
          <w:sz w:val="22"/>
          <w:szCs w:val="16"/>
        </w:rPr>
        <w:t>Reason for discrepancy is the fact that delta is not constant but varies with the change in value of underlying</w:t>
      </w:r>
      <w:r w:rsidR="004E6A55">
        <w:rPr>
          <w:sz w:val="22"/>
          <w:szCs w:val="16"/>
        </w:rPr>
        <w:t xml:space="preserve"> (here company’s assets)</w:t>
      </w:r>
      <w:r w:rsidR="004600A2">
        <w:rPr>
          <w:sz w:val="22"/>
          <w:szCs w:val="16"/>
        </w:rPr>
        <w:t>.</w:t>
      </w:r>
    </w:p>
    <w:p w14:paraId="30EB73DA" w14:textId="591B64B8" w:rsidR="001B5919" w:rsidRPr="00C21921" w:rsidRDefault="001B5919" w:rsidP="00E56BED">
      <w:pPr>
        <w:pStyle w:val="ListParagraph"/>
        <w:numPr>
          <w:ilvl w:val="0"/>
          <w:numId w:val="11"/>
        </w:numPr>
        <w:spacing w:after="0"/>
        <w:rPr>
          <w:sz w:val="22"/>
          <w:szCs w:val="16"/>
        </w:rPr>
      </w:pPr>
      <w:r>
        <w:rPr>
          <w:sz w:val="22"/>
          <w:szCs w:val="16"/>
        </w:rPr>
        <w:t xml:space="preserve">Other reason : change in values of other parameters like volatility. </w:t>
      </w:r>
      <w:r w:rsidR="006671AA">
        <w:rPr>
          <w:sz w:val="22"/>
          <w:szCs w:val="16"/>
        </w:rPr>
        <w:t xml:space="preserve"> </w:t>
      </w:r>
    </w:p>
    <w:p w14:paraId="2640E86E" w14:textId="15079BCC" w:rsidR="005E6DF2" w:rsidRPr="0026593B" w:rsidRDefault="005E6DF2" w:rsidP="00E56BED">
      <w:pPr>
        <w:pStyle w:val="ListParagraph"/>
        <w:numPr>
          <w:ilvl w:val="0"/>
          <w:numId w:val="7"/>
        </w:numPr>
        <w:spacing w:after="0"/>
        <w:rPr>
          <w:b/>
          <w:bCs/>
          <w:sz w:val="22"/>
          <w:szCs w:val="16"/>
          <w:highlight w:val="yellow"/>
        </w:rPr>
      </w:pPr>
      <w:r w:rsidRPr="0026593B">
        <w:rPr>
          <w:b/>
          <w:bCs/>
          <w:sz w:val="22"/>
          <w:szCs w:val="16"/>
          <w:highlight w:val="yellow"/>
        </w:rPr>
        <w:t>Gamma (</w:t>
      </w:r>
      <w:r w:rsidR="008B6053" w:rsidRPr="0026593B">
        <w:rPr>
          <w:b/>
          <w:bCs/>
          <w:sz w:val="22"/>
          <w:szCs w:val="16"/>
          <w:highlight w:val="yellow"/>
        </w:rPr>
        <w:t>Γ</w:t>
      </w:r>
      <w:r w:rsidRPr="0026593B">
        <w:rPr>
          <w:b/>
          <w:bCs/>
          <w:sz w:val="22"/>
          <w:szCs w:val="16"/>
          <w:highlight w:val="yellow"/>
        </w:rPr>
        <w:t>)</w:t>
      </w:r>
    </w:p>
    <w:p w14:paraId="1441D81D" w14:textId="77777777" w:rsidR="009057B7" w:rsidRDefault="008B6053" w:rsidP="00D75C4F">
      <w:pPr>
        <w:spacing w:after="0"/>
        <w:rPr>
          <w:rFonts w:cs="Times New Roman"/>
          <w:sz w:val="22"/>
          <w:lang w:val="en-IN"/>
        </w:rPr>
      </w:pPr>
      <w:r w:rsidRPr="00D70ADE">
        <w:rPr>
          <w:noProof/>
        </w:rPr>
        <w:drawing>
          <wp:inline distT="0" distB="0" distL="0" distR="0" wp14:anchorId="285DB1A3" wp14:editId="22B9D031">
            <wp:extent cx="664308" cy="6096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5640" cy="610822"/>
                    </a:xfrm>
                    <a:prstGeom prst="rect">
                      <a:avLst/>
                    </a:prstGeom>
                  </pic:spPr>
                </pic:pic>
              </a:graphicData>
            </a:graphic>
          </wp:inline>
        </w:drawing>
      </w:r>
      <w:r w:rsidR="00057A8C">
        <w:rPr>
          <w:rFonts w:cs="Times New Roman"/>
          <w:sz w:val="22"/>
          <w:lang w:val="en-IN"/>
        </w:rPr>
        <w:t xml:space="preserve"> </w:t>
      </w:r>
    </w:p>
    <w:p w14:paraId="7E405E19" w14:textId="77777777" w:rsidR="009057B7" w:rsidRDefault="009057B7" w:rsidP="00D75C4F">
      <w:pPr>
        <w:spacing w:after="0"/>
        <w:rPr>
          <w:rFonts w:cs="Times New Roman"/>
          <w:sz w:val="22"/>
          <w:lang w:val="en-IN"/>
        </w:rPr>
      </w:pPr>
      <w:r w:rsidRPr="009057B7">
        <w:rPr>
          <w:rFonts w:cs="Times New Roman"/>
          <w:noProof/>
          <w:sz w:val="22"/>
          <w:lang w:val="en-IN"/>
        </w:rPr>
        <w:drawing>
          <wp:inline distT="0" distB="0" distL="0" distR="0" wp14:anchorId="42788433" wp14:editId="5CA1EC59">
            <wp:extent cx="809625" cy="282650"/>
            <wp:effectExtent l="0" t="0" r="0" b="3175"/>
            <wp:docPr id="127345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52659" name=""/>
                    <pic:cNvPicPr/>
                  </pic:nvPicPr>
                  <pic:blipFill>
                    <a:blip r:embed="rId77"/>
                    <a:stretch>
                      <a:fillRect/>
                    </a:stretch>
                  </pic:blipFill>
                  <pic:spPr>
                    <a:xfrm>
                      <a:off x="0" y="0"/>
                      <a:ext cx="826873" cy="288672"/>
                    </a:xfrm>
                    <a:prstGeom prst="rect">
                      <a:avLst/>
                    </a:prstGeom>
                  </pic:spPr>
                </pic:pic>
              </a:graphicData>
            </a:graphic>
          </wp:inline>
        </w:drawing>
      </w:r>
    </w:p>
    <w:p w14:paraId="09E575BB" w14:textId="222EF381" w:rsidR="008B6053" w:rsidRPr="00D70ADE" w:rsidRDefault="002C74E6" w:rsidP="00D75C4F">
      <w:pPr>
        <w:spacing w:after="0"/>
        <w:rPr>
          <w:rFonts w:cs="Times New Roman"/>
          <w:sz w:val="22"/>
          <w:lang w:val="en-IN"/>
        </w:rPr>
      </w:pPr>
      <w:r w:rsidRPr="00D70ADE">
        <w:rPr>
          <w:rFonts w:cs="Times New Roman"/>
          <w:sz w:val="22"/>
          <w:lang w:val="en-IN"/>
        </w:rPr>
        <w:t xml:space="preserve">Gamma is the rate of change of </w:t>
      </w:r>
      <w:r w:rsidRPr="00D70ADE">
        <w:rPr>
          <w:rFonts w:ascii="Symbol" w:hAnsi="Symbol" w:cs="Symbol"/>
          <w:sz w:val="22"/>
          <w:lang w:val="en-IN"/>
        </w:rPr>
        <w:t></w:t>
      </w:r>
      <w:r w:rsidRPr="00D70ADE">
        <w:rPr>
          <w:rFonts w:cs="Times New Roman"/>
          <w:sz w:val="22"/>
          <w:lang w:val="en-IN"/>
        </w:rPr>
        <w:t xml:space="preserve"> with the price of the underlying asset.</w:t>
      </w:r>
    </w:p>
    <w:p w14:paraId="56F5C2DB" w14:textId="3F8646BC" w:rsidR="00BE5669" w:rsidRPr="00D70ADE" w:rsidRDefault="00BE5669" w:rsidP="00D75C4F">
      <w:pPr>
        <w:spacing w:after="0"/>
        <w:rPr>
          <w:rFonts w:cs="Times New Roman"/>
          <w:sz w:val="22"/>
        </w:rPr>
      </w:pPr>
      <w:r w:rsidRPr="00D70ADE">
        <w:rPr>
          <w:rFonts w:cs="Times New Roman"/>
          <w:sz w:val="22"/>
        </w:rPr>
        <w:t xml:space="preserve">It therefore measures the curvature or convexity of the relationship between the derivative price and the price of the underlying asset. This is because a high value of Γ means that </w:t>
      </w:r>
      <w:r w:rsidRPr="00D70ADE">
        <w:rPr>
          <w:rFonts w:ascii="Symbol" w:hAnsi="Symbol" w:cs="Symbol"/>
          <w:sz w:val="22"/>
          <w:lang w:val="en-IN"/>
        </w:rPr>
        <w:t xml:space="preserve"> </w:t>
      </w:r>
      <w:r w:rsidRPr="00D70ADE">
        <w:rPr>
          <w:rFonts w:cs="Times New Roman"/>
          <w:sz w:val="22"/>
          <w:lang w:val="en-IN"/>
        </w:rPr>
        <w:t>is more sensitive to changes in the share price S</w:t>
      </w:r>
      <w:r w:rsidRPr="00D70ADE">
        <w:rPr>
          <w:rFonts w:cs="Times New Roman"/>
          <w:sz w:val="22"/>
          <w:vertAlign w:val="subscript"/>
          <w:lang w:val="en-IN"/>
        </w:rPr>
        <w:t>t</w:t>
      </w:r>
      <w:r w:rsidRPr="00D70ADE">
        <w:rPr>
          <w:rFonts w:cs="Times New Roman"/>
          <w:sz w:val="22"/>
          <w:lang w:val="en-IN"/>
        </w:rPr>
        <w:t>.</w:t>
      </w:r>
    </w:p>
    <w:p w14:paraId="580B1CEB" w14:textId="0BFF011D" w:rsidR="00BE5669" w:rsidRPr="00D70ADE" w:rsidRDefault="00BE5669" w:rsidP="00D75C4F">
      <w:pPr>
        <w:autoSpaceDE w:val="0"/>
        <w:autoSpaceDN w:val="0"/>
        <w:adjustRightInd w:val="0"/>
        <w:spacing w:after="0"/>
        <w:rPr>
          <w:rFonts w:cs="Times New Roman"/>
          <w:sz w:val="22"/>
          <w:lang w:val="en-IN"/>
        </w:rPr>
      </w:pPr>
      <w:r w:rsidRPr="00D70ADE">
        <w:rPr>
          <w:rFonts w:cs="Times New Roman"/>
          <w:sz w:val="22"/>
          <w:lang w:val="en-IN"/>
        </w:rPr>
        <w:t xml:space="preserve">For practical hedging purposes, a portfolio with a low </w:t>
      </w:r>
      <w:r w:rsidRPr="00D70ADE">
        <w:rPr>
          <w:rFonts w:ascii="Symbol" w:hAnsi="Symbol" w:cs="Symbol"/>
          <w:sz w:val="22"/>
          <w:lang w:val="en-IN"/>
        </w:rPr>
        <w:t xml:space="preserve"> </w:t>
      </w:r>
      <w:r w:rsidRPr="00D70ADE">
        <w:rPr>
          <w:rFonts w:cs="Times New Roman"/>
          <w:sz w:val="22"/>
          <w:lang w:val="en-IN"/>
        </w:rPr>
        <w:t>is preferable, as costly</w:t>
      </w:r>
    </w:p>
    <w:p w14:paraId="51365160" w14:textId="65B6A573" w:rsidR="00BE5669" w:rsidRDefault="00BE5669" w:rsidP="00D75C4F">
      <w:pPr>
        <w:spacing w:after="0"/>
        <w:rPr>
          <w:rFonts w:cs="Times New Roman"/>
          <w:sz w:val="22"/>
          <w:lang w:val="en-IN"/>
        </w:rPr>
      </w:pPr>
      <w:r w:rsidRPr="00D70ADE">
        <w:rPr>
          <w:rFonts w:cs="Times New Roman"/>
          <w:sz w:val="22"/>
          <w:lang w:val="en-IN"/>
        </w:rPr>
        <w:t>rebalancing will be required less frequently in order to keep the portfolio approximately Delta Hedged.</w:t>
      </w:r>
    </w:p>
    <w:p w14:paraId="3EC42667" w14:textId="5CEAA3D7" w:rsidR="00112B80" w:rsidRPr="00215095" w:rsidRDefault="00112B80" w:rsidP="00D75C4F">
      <w:pPr>
        <w:spacing w:after="0"/>
        <w:rPr>
          <w:b/>
          <w:bCs/>
          <w:sz w:val="22"/>
          <w:szCs w:val="16"/>
          <w:lang w:val="en-IN"/>
        </w:rPr>
      </w:pPr>
      <w:r w:rsidRPr="00215095">
        <w:rPr>
          <w:b/>
          <w:bCs/>
          <w:sz w:val="22"/>
          <w:szCs w:val="16"/>
          <w:lang w:val="en-IN"/>
        </w:rPr>
        <w:t>Low</w:t>
      </w:r>
      <w:r>
        <w:rPr>
          <w:b/>
          <w:bCs/>
          <w:sz w:val="22"/>
          <w:szCs w:val="16"/>
          <w:lang w:val="en-IN"/>
        </w:rPr>
        <w:t>-</w:t>
      </w:r>
      <w:r w:rsidRPr="00215095">
        <w:rPr>
          <w:b/>
          <w:bCs/>
          <w:sz w:val="22"/>
          <w:szCs w:val="16"/>
          <w:lang w:val="en-IN"/>
        </w:rPr>
        <w:t xml:space="preserve">Value </w:t>
      </w:r>
      <w:r>
        <w:rPr>
          <w:b/>
          <w:bCs/>
          <w:sz w:val="22"/>
          <w:szCs w:val="16"/>
          <w:lang w:val="en-IN"/>
        </w:rPr>
        <w:t>o</w:t>
      </w:r>
      <w:r w:rsidRPr="00215095">
        <w:rPr>
          <w:b/>
          <w:bCs/>
          <w:sz w:val="22"/>
          <w:szCs w:val="16"/>
          <w:lang w:val="en-IN"/>
        </w:rPr>
        <w:t xml:space="preserve">f Gamma </w:t>
      </w:r>
      <w:r>
        <w:rPr>
          <w:b/>
          <w:bCs/>
          <w:sz w:val="22"/>
          <w:szCs w:val="16"/>
          <w:lang w:val="en-IN"/>
        </w:rPr>
        <w:t>i</w:t>
      </w:r>
      <w:r w:rsidRPr="00215095">
        <w:rPr>
          <w:b/>
          <w:bCs/>
          <w:sz w:val="22"/>
          <w:szCs w:val="16"/>
          <w:lang w:val="en-IN"/>
        </w:rPr>
        <w:t xml:space="preserve">s Desirable </w:t>
      </w:r>
      <w:r>
        <w:rPr>
          <w:b/>
          <w:bCs/>
          <w:sz w:val="22"/>
          <w:szCs w:val="16"/>
          <w:lang w:val="en-IN"/>
        </w:rPr>
        <w:t xml:space="preserve">for </w:t>
      </w:r>
      <w:r w:rsidRPr="00215095">
        <w:rPr>
          <w:b/>
          <w:bCs/>
          <w:sz w:val="22"/>
          <w:szCs w:val="16"/>
          <w:lang w:val="en-IN"/>
        </w:rPr>
        <w:t>Delta-Hedg</w:t>
      </w:r>
      <w:r>
        <w:rPr>
          <w:b/>
          <w:bCs/>
          <w:sz w:val="22"/>
          <w:szCs w:val="16"/>
          <w:lang w:val="en-IN"/>
        </w:rPr>
        <w:t>ing -</w:t>
      </w:r>
    </w:p>
    <w:p w14:paraId="2AF61D06" w14:textId="78FC93AC" w:rsidR="00112B80" w:rsidRPr="0026593B" w:rsidRDefault="00112B80" w:rsidP="00D75C4F">
      <w:pPr>
        <w:spacing w:after="0"/>
        <w:rPr>
          <w:sz w:val="22"/>
          <w:szCs w:val="16"/>
          <w:lang w:val="en-IN"/>
        </w:rPr>
      </w:pPr>
      <w:r w:rsidRPr="00215095">
        <w:rPr>
          <w:sz w:val="22"/>
          <w:szCs w:val="16"/>
          <w:lang w:val="en-IN"/>
        </w:rPr>
        <w:t>Gamma describes how delta changes when the share price changes.  A low value of gamma therefore implies that delta is not very sensitive to changes in the share price.</w:t>
      </w:r>
      <w:r>
        <w:rPr>
          <w:sz w:val="22"/>
          <w:szCs w:val="16"/>
          <w:lang w:val="en-IN"/>
        </w:rPr>
        <w:t xml:space="preserve"> </w:t>
      </w:r>
      <w:r w:rsidRPr="00215095">
        <w:rPr>
          <w:sz w:val="22"/>
          <w:szCs w:val="16"/>
          <w:lang w:val="en-IN"/>
        </w:rPr>
        <w:t xml:space="preserve">So the portfolio is likely to require less rebalancing as the share price changes. </w:t>
      </w:r>
      <w:r>
        <w:rPr>
          <w:sz w:val="22"/>
          <w:szCs w:val="16"/>
          <w:lang w:val="en-IN"/>
        </w:rPr>
        <w:t xml:space="preserve"> </w:t>
      </w:r>
      <w:r w:rsidRPr="00215095">
        <w:rPr>
          <w:sz w:val="22"/>
          <w:szCs w:val="16"/>
          <w:lang w:val="en-IN"/>
        </w:rPr>
        <w:t>This is desirable because rebalancing costs time and money and introduces risk.</w:t>
      </w:r>
    </w:p>
    <w:p w14:paraId="483D90E3" w14:textId="0CCFE631" w:rsidR="005E6DF2" w:rsidRPr="00D70ADE" w:rsidRDefault="005E6DF2" w:rsidP="00E56BED">
      <w:pPr>
        <w:pStyle w:val="ListParagraph"/>
        <w:numPr>
          <w:ilvl w:val="0"/>
          <w:numId w:val="7"/>
        </w:numPr>
        <w:spacing w:after="0"/>
        <w:rPr>
          <w:b/>
          <w:bCs/>
          <w:sz w:val="22"/>
          <w:szCs w:val="16"/>
        </w:rPr>
      </w:pPr>
      <w:r w:rsidRPr="0026593B">
        <w:rPr>
          <w:b/>
          <w:bCs/>
          <w:sz w:val="22"/>
          <w:szCs w:val="16"/>
          <w:highlight w:val="yellow"/>
        </w:rPr>
        <w:t>Vega (</w:t>
      </w:r>
      <w:r w:rsidR="0058529A" w:rsidRPr="0026593B">
        <w:rPr>
          <w:rFonts w:ascii="Symbol" w:hAnsi="Symbol" w:cs="Symbol"/>
          <w:b/>
          <w:bCs/>
          <w:sz w:val="18"/>
          <w:szCs w:val="18"/>
          <w:highlight w:val="yellow"/>
          <w:lang w:val="en-IN"/>
        </w:rPr>
        <w:t></w:t>
      </w:r>
      <w:r w:rsidRPr="0026593B">
        <w:rPr>
          <w:b/>
          <w:bCs/>
          <w:sz w:val="22"/>
          <w:szCs w:val="16"/>
          <w:highlight w:val="yellow"/>
        </w:rPr>
        <w:t>)</w:t>
      </w:r>
    </w:p>
    <w:p w14:paraId="0F08325D" w14:textId="77777777" w:rsidR="009057B7" w:rsidRDefault="00004936" w:rsidP="00D75C4F">
      <w:pPr>
        <w:spacing w:after="0"/>
        <w:rPr>
          <w:rFonts w:cs="Times New Roman"/>
          <w:sz w:val="22"/>
          <w:lang w:val="en-IN"/>
        </w:rPr>
      </w:pPr>
      <w:r w:rsidRPr="00D70ADE">
        <w:rPr>
          <w:noProof/>
          <w:szCs w:val="16"/>
        </w:rPr>
        <w:drawing>
          <wp:inline distT="0" distB="0" distL="0" distR="0" wp14:anchorId="4EA25B4F" wp14:editId="499A3084">
            <wp:extent cx="841482" cy="568569"/>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49131" cy="573737"/>
                    </a:xfrm>
                    <a:prstGeom prst="rect">
                      <a:avLst/>
                    </a:prstGeom>
                  </pic:spPr>
                </pic:pic>
              </a:graphicData>
            </a:graphic>
          </wp:inline>
        </w:drawing>
      </w:r>
    </w:p>
    <w:p w14:paraId="47328D1C" w14:textId="77777777" w:rsidR="009057B7" w:rsidRDefault="009057B7" w:rsidP="00D75C4F">
      <w:pPr>
        <w:spacing w:after="0"/>
        <w:rPr>
          <w:rFonts w:cs="Times New Roman"/>
          <w:sz w:val="22"/>
          <w:lang w:val="en-IN"/>
        </w:rPr>
      </w:pPr>
      <w:r w:rsidRPr="009057B7">
        <w:rPr>
          <w:rFonts w:cs="Times New Roman"/>
          <w:noProof/>
          <w:sz w:val="22"/>
          <w:lang w:val="en-IN"/>
        </w:rPr>
        <w:drawing>
          <wp:inline distT="0" distB="0" distL="0" distR="0" wp14:anchorId="34180CF8" wp14:editId="785976EE">
            <wp:extent cx="873369" cy="259515"/>
            <wp:effectExtent l="0" t="0" r="3175" b="7620"/>
            <wp:docPr id="1505200587" name="Picture 1" descr="A black objec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0587" name="Picture 1" descr="A black object on a white surface&#10;&#10;Description automatically generated"/>
                    <pic:cNvPicPr/>
                  </pic:nvPicPr>
                  <pic:blipFill>
                    <a:blip r:embed="rId79"/>
                    <a:stretch>
                      <a:fillRect/>
                    </a:stretch>
                  </pic:blipFill>
                  <pic:spPr>
                    <a:xfrm>
                      <a:off x="0" y="0"/>
                      <a:ext cx="884348" cy="262777"/>
                    </a:xfrm>
                    <a:prstGeom prst="rect">
                      <a:avLst/>
                    </a:prstGeom>
                  </pic:spPr>
                </pic:pic>
              </a:graphicData>
            </a:graphic>
          </wp:inline>
        </w:drawing>
      </w:r>
    </w:p>
    <w:p w14:paraId="4550B660" w14:textId="1B3479D4" w:rsidR="003910B5" w:rsidRPr="00873836" w:rsidRDefault="008660E5" w:rsidP="00D75C4F">
      <w:pPr>
        <w:spacing w:after="0"/>
        <w:rPr>
          <w:rFonts w:cs="Times New Roman"/>
          <w:sz w:val="22"/>
          <w:lang w:val="en-IN"/>
        </w:rPr>
      </w:pPr>
      <w:r w:rsidRPr="00873836">
        <w:rPr>
          <w:rFonts w:cs="Times New Roman"/>
          <w:sz w:val="22"/>
          <w:lang w:val="en-IN"/>
        </w:rPr>
        <w:t>This is the rate of change of the price of the derivative with respect to a change in</w:t>
      </w:r>
      <w:r w:rsidR="003910B5" w:rsidRPr="00873836">
        <w:rPr>
          <w:rFonts w:cs="Times New Roman"/>
          <w:sz w:val="22"/>
          <w:lang w:val="en-IN"/>
        </w:rPr>
        <w:t xml:space="preserve"> </w:t>
      </w:r>
      <w:r w:rsidRPr="00873836">
        <w:rPr>
          <w:rFonts w:cs="Times New Roman"/>
          <w:sz w:val="22"/>
          <w:lang w:val="en-IN"/>
        </w:rPr>
        <w:t>the</w:t>
      </w:r>
      <w:r w:rsidR="003910B5" w:rsidRPr="00873836">
        <w:rPr>
          <w:rFonts w:cs="Times New Roman"/>
          <w:sz w:val="22"/>
          <w:lang w:val="en-IN"/>
        </w:rPr>
        <w:t xml:space="preserve"> “</w:t>
      </w:r>
      <w:r w:rsidRPr="00873836">
        <w:rPr>
          <w:rFonts w:cs="Times New Roman"/>
          <w:sz w:val="22"/>
          <w:lang w:val="en-IN"/>
        </w:rPr>
        <w:t>assumed</w:t>
      </w:r>
      <w:r w:rsidR="003910B5" w:rsidRPr="00873836">
        <w:rPr>
          <w:rFonts w:cs="Times New Roman"/>
          <w:sz w:val="22"/>
          <w:lang w:val="en-IN"/>
        </w:rPr>
        <w:t>”</w:t>
      </w:r>
      <w:r w:rsidRPr="00873836">
        <w:rPr>
          <w:rFonts w:cs="Times New Roman"/>
          <w:sz w:val="22"/>
          <w:lang w:val="en-IN"/>
        </w:rPr>
        <w:t xml:space="preserve"> level of volatility of S</w:t>
      </w:r>
      <w:r w:rsidRPr="00873836">
        <w:rPr>
          <w:rFonts w:cs="Times New Roman"/>
          <w:sz w:val="22"/>
          <w:vertAlign w:val="subscript"/>
          <w:lang w:val="en-IN"/>
        </w:rPr>
        <w:t>t</w:t>
      </w:r>
      <w:r w:rsidR="003910B5" w:rsidRPr="00873836">
        <w:rPr>
          <w:rFonts w:cs="Times New Roman"/>
          <w:sz w:val="22"/>
          <w:lang w:val="en-IN"/>
        </w:rPr>
        <w:t>.</w:t>
      </w:r>
      <w:r w:rsidR="003910B5" w:rsidRPr="00873836">
        <w:rPr>
          <w:rFonts w:cs="Times New Roman"/>
          <w:i/>
          <w:iCs/>
          <w:sz w:val="22"/>
          <w:lang w:val="en-IN"/>
        </w:rPr>
        <w:t xml:space="preserve"> </w:t>
      </w:r>
    </w:p>
    <w:p w14:paraId="734421CF" w14:textId="67630637" w:rsidR="003910B5" w:rsidRPr="00D70ADE" w:rsidRDefault="003910B5" w:rsidP="00D75C4F">
      <w:pPr>
        <w:autoSpaceDE w:val="0"/>
        <w:autoSpaceDN w:val="0"/>
        <w:adjustRightInd w:val="0"/>
        <w:spacing w:after="0"/>
        <w:rPr>
          <w:rFonts w:cs="Times New Roman"/>
          <w:sz w:val="22"/>
          <w:lang w:val="en-IN"/>
        </w:rPr>
      </w:pPr>
      <w:r w:rsidRPr="00D70ADE">
        <w:rPr>
          <w:rFonts w:cs="Times New Roman"/>
          <w:sz w:val="22"/>
          <w:lang w:val="en-IN"/>
        </w:rPr>
        <w:t>T</w:t>
      </w:r>
      <w:r w:rsidR="008660E5" w:rsidRPr="00D70ADE">
        <w:rPr>
          <w:rFonts w:cs="Times New Roman"/>
          <w:sz w:val="22"/>
          <w:lang w:val="en-IN"/>
        </w:rPr>
        <w:t>he volatility cannot be observed directly in the market, and</w:t>
      </w:r>
      <w:r w:rsidRPr="00D70ADE">
        <w:rPr>
          <w:rFonts w:cs="Times New Roman"/>
          <w:sz w:val="22"/>
          <w:lang w:val="en-IN"/>
        </w:rPr>
        <w:t xml:space="preserve"> </w:t>
      </w:r>
      <w:r w:rsidR="008660E5" w:rsidRPr="00D70ADE">
        <w:rPr>
          <w:rFonts w:cs="Times New Roman"/>
          <w:sz w:val="22"/>
          <w:lang w:val="en-IN"/>
        </w:rPr>
        <w:t xml:space="preserve">so its value must be </w:t>
      </w:r>
      <w:r w:rsidRPr="00D70ADE">
        <w:rPr>
          <w:rFonts w:cs="Times New Roman"/>
          <w:sz w:val="22"/>
          <w:lang w:val="en-IN"/>
        </w:rPr>
        <w:t>‘</w:t>
      </w:r>
      <w:r w:rsidR="008660E5" w:rsidRPr="00D70ADE">
        <w:rPr>
          <w:rFonts w:cs="Times New Roman"/>
          <w:sz w:val="22"/>
          <w:lang w:val="en-IN"/>
        </w:rPr>
        <w:t>estimated</w:t>
      </w:r>
      <w:r w:rsidRPr="00D70ADE">
        <w:rPr>
          <w:rFonts w:cs="Times New Roman"/>
          <w:sz w:val="22"/>
          <w:lang w:val="en-IN"/>
        </w:rPr>
        <w:t>’</w:t>
      </w:r>
      <w:r w:rsidR="008660E5" w:rsidRPr="00D70ADE">
        <w:rPr>
          <w:rFonts w:cs="Times New Roman"/>
          <w:sz w:val="22"/>
          <w:lang w:val="en-IN"/>
        </w:rPr>
        <w:t xml:space="preserve"> or </w:t>
      </w:r>
      <w:r w:rsidRPr="00D70ADE">
        <w:rPr>
          <w:rFonts w:cs="Times New Roman"/>
          <w:sz w:val="22"/>
          <w:lang w:val="en-IN"/>
        </w:rPr>
        <w:t>‘</w:t>
      </w:r>
      <w:r w:rsidR="008660E5" w:rsidRPr="00D70ADE">
        <w:rPr>
          <w:rFonts w:cs="Times New Roman"/>
          <w:sz w:val="22"/>
          <w:lang w:val="en-IN"/>
        </w:rPr>
        <w:t>assumed</w:t>
      </w:r>
      <w:r w:rsidRPr="00D70ADE">
        <w:rPr>
          <w:rFonts w:cs="Times New Roman"/>
          <w:sz w:val="22"/>
          <w:lang w:val="en-IN"/>
        </w:rPr>
        <w:t>’.</w:t>
      </w:r>
    </w:p>
    <w:p w14:paraId="613C2DC7" w14:textId="7AA51D1D" w:rsidR="008660E5" w:rsidRDefault="008660E5" w:rsidP="00D75C4F">
      <w:pPr>
        <w:autoSpaceDE w:val="0"/>
        <w:autoSpaceDN w:val="0"/>
        <w:adjustRightInd w:val="0"/>
        <w:spacing w:after="0"/>
        <w:rPr>
          <w:rFonts w:cs="Times New Roman"/>
          <w:sz w:val="22"/>
          <w:lang w:val="en-IN"/>
        </w:rPr>
      </w:pPr>
      <w:r w:rsidRPr="00D70ADE">
        <w:rPr>
          <w:rFonts w:cs="Times New Roman"/>
          <w:sz w:val="22"/>
          <w:lang w:val="en-IN"/>
        </w:rPr>
        <w:t>The value of a portfolio with a low value of vega will be relatively insensitive to changes in</w:t>
      </w:r>
      <w:r w:rsidR="003910B5" w:rsidRPr="00D70ADE">
        <w:rPr>
          <w:rFonts w:cs="Times New Roman"/>
          <w:sz w:val="22"/>
          <w:lang w:val="en-IN"/>
        </w:rPr>
        <w:t xml:space="preserve"> </w:t>
      </w:r>
      <w:r w:rsidRPr="00D70ADE">
        <w:rPr>
          <w:rFonts w:cs="Times New Roman"/>
          <w:sz w:val="22"/>
          <w:lang w:val="en-IN"/>
        </w:rPr>
        <w:t>volatility.</w:t>
      </w:r>
      <w:r w:rsidR="003910B5" w:rsidRPr="00D70ADE">
        <w:rPr>
          <w:rFonts w:cs="Times New Roman"/>
          <w:sz w:val="22"/>
          <w:lang w:val="en-IN"/>
        </w:rPr>
        <w:t xml:space="preserve"> I</w:t>
      </w:r>
      <w:r w:rsidRPr="00D70ADE">
        <w:rPr>
          <w:rFonts w:cs="Times New Roman"/>
          <w:sz w:val="22"/>
          <w:lang w:val="en-IN"/>
        </w:rPr>
        <w:t xml:space="preserve">t is less important to have an accurate estimate of </w:t>
      </w:r>
      <w:r w:rsidRPr="00D70ADE">
        <w:rPr>
          <w:rFonts w:ascii="Symbol" w:hAnsi="Symbol" w:cs="Times New Roman"/>
          <w:sz w:val="22"/>
          <w:lang w:val="en-IN"/>
        </w:rPr>
        <w:t></w:t>
      </w:r>
      <w:r w:rsidRPr="00D70ADE">
        <w:rPr>
          <w:rFonts w:cs="Times New Roman"/>
          <w:sz w:val="22"/>
          <w:lang w:val="en-IN"/>
        </w:rPr>
        <w:t xml:space="preserve"> if vega is</w:t>
      </w:r>
      <w:r w:rsidR="003910B5" w:rsidRPr="00D70ADE">
        <w:rPr>
          <w:rFonts w:cs="Times New Roman"/>
          <w:sz w:val="22"/>
          <w:lang w:val="en-IN"/>
        </w:rPr>
        <w:t xml:space="preserve"> </w:t>
      </w:r>
      <w:r w:rsidRPr="00D70ADE">
        <w:rPr>
          <w:rFonts w:cs="Times New Roman"/>
          <w:sz w:val="22"/>
          <w:lang w:val="en-IN"/>
        </w:rPr>
        <w:t>low.</w:t>
      </w:r>
      <w:r w:rsidR="003910B5" w:rsidRPr="00D70ADE">
        <w:rPr>
          <w:rFonts w:cs="Times New Roman"/>
          <w:sz w:val="22"/>
          <w:lang w:val="en-IN"/>
        </w:rPr>
        <w:t xml:space="preserve"> </w:t>
      </w:r>
      <w:r w:rsidRPr="00D70ADE">
        <w:rPr>
          <w:rFonts w:cs="Times New Roman"/>
          <w:sz w:val="22"/>
          <w:lang w:val="en-IN"/>
        </w:rPr>
        <w:t xml:space="preserve">Since </w:t>
      </w:r>
      <w:r w:rsidRPr="00D70ADE">
        <w:rPr>
          <w:rFonts w:ascii="Symbol" w:hAnsi="Symbol" w:cs="Times New Roman"/>
          <w:sz w:val="22"/>
          <w:lang w:val="en-IN"/>
        </w:rPr>
        <w:t></w:t>
      </w:r>
      <w:r w:rsidRPr="00D70ADE">
        <w:rPr>
          <w:rFonts w:cs="Times New Roman"/>
          <w:sz w:val="22"/>
          <w:lang w:val="en-IN"/>
        </w:rPr>
        <w:t xml:space="preserve"> is not directly observable, a low value of vega is important as a risk</w:t>
      </w:r>
      <w:r w:rsidR="003910B5" w:rsidRPr="00D70ADE">
        <w:rPr>
          <w:rFonts w:cs="Times New Roman"/>
          <w:sz w:val="22"/>
          <w:lang w:val="en-IN"/>
        </w:rPr>
        <w:t xml:space="preserve"> </w:t>
      </w:r>
      <w:r w:rsidRPr="00D70ADE">
        <w:rPr>
          <w:rFonts w:cs="Times New Roman"/>
          <w:sz w:val="22"/>
          <w:lang w:val="en-IN"/>
        </w:rPr>
        <w:t>management tool.</w:t>
      </w:r>
      <w:r w:rsidR="00772157" w:rsidRPr="00D70ADE">
        <w:rPr>
          <w:rFonts w:cs="Times New Roman"/>
          <w:sz w:val="22"/>
          <w:lang w:val="en-IN"/>
        </w:rPr>
        <w:t xml:space="preserve"> Also, if vega is small, approximating σ will be better.</w:t>
      </w:r>
    </w:p>
    <w:p w14:paraId="553A47F2" w14:textId="77777777" w:rsidR="00C012D6" w:rsidRPr="00215095" w:rsidRDefault="00C012D6" w:rsidP="00D75C4F">
      <w:pPr>
        <w:spacing w:after="0"/>
        <w:rPr>
          <w:b/>
          <w:bCs/>
          <w:sz w:val="22"/>
          <w:szCs w:val="16"/>
          <w:lang w:val="en-IN"/>
        </w:rPr>
      </w:pPr>
      <w:r w:rsidRPr="00215095">
        <w:rPr>
          <w:b/>
          <w:bCs/>
          <w:sz w:val="22"/>
          <w:szCs w:val="16"/>
          <w:lang w:val="en-IN"/>
        </w:rPr>
        <w:t>Why low value of vega is desirable ?</w:t>
      </w:r>
    </w:p>
    <w:p w14:paraId="37E6EFB9" w14:textId="6EDF3089" w:rsidR="00C012D6" w:rsidRPr="00215095" w:rsidRDefault="00BA5D3D" w:rsidP="00D75C4F">
      <w:pPr>
        <w:spacing w:after="0"/>
        <w:rPr>
          <w:sz w:val="22"/>
          <w:szCs w:val="16"/>
        </w:rPr>
      </w:pPr>
      <m:oMath>
        <m:r>
          <w:rPr>
            <w:rFonts w:ascii="Cambria Math" w:hAnsi="Cambria Math"/>
            <w:sz w:val="22"/>
            <w:szCs w:val="16"/>
          </w:rPr>
          <m:t>Vega =</m:t>
        </m:r>
        <m:f>
          <m:fPr>
            <m:ctrlPr>
              <w:rPr>
                <w:rFonts w:ascii="Cambria Math" w:hAnsi="Cambria Math"/>
                <w:i/>
                <w:sz w:val="22"/>
                <w:szCs w:val="16"/>
              </w:rPr>
            </m:ctrlPr>
          </m:fPr>
          <m:num>
            <m:r>
              <w:rPr>
                <w:rFonts w:ascii="Cambria Math" w:hAnsi="Cambria Math"/>
                <w:sz w:val="22"/>
                <w:szCs w:val="16"/>
              </w:rPr>
              <m:t>d</m:t>
            </m:r>
          </m:num>
          <m:den>
            <m:r>
              <w:rPr>
                <w:rFonts w:ascii="Cambria Math" w:hAnsi="Cambria Math"/>
                <w:sz w:val="22"/>
                <w:szCs w:val="16"/>
              </w:rPr>
              <m:t>dσ</m:t>
            </m:r>
          </m:den>
        </m:f>
      </m:oMath>
      <w:r w:rsidR="00C012D6" w:rsidRPr="00215095">
        <w:rPr>
          <w:sz w:val="22"/>
          <w:szCs w:val="16"/>
        </w:rPr>
        <w:t xml:space="preserve"> of the share price</w:t>
      </w:r>
      <w:r w:rsidR="00C012D6">
        <w:rPr>
          <w:sz w:val="22"/>
          <w:szCs w:val="16"/>
        </w:rPr>
        <w:t>.</w:t>
      </w:r>
    </w:p>
    <w:p w14:paraId="308B413E" w14:textId="79B05778" w:rsidR="00C012D6" w:rsidRPr="00215095" w:rsidRDefault="00C012D6" w:rsidP="00D75C4F">
      <w:pPr>
        <w:spacing w:after="0"/>
        <w:rPr>
          <w:sz w:val="22"/>
          <w:szCs w:val="16"/>
        </w:rPr>
      </w:pPr>
      <w:r w:rsidRPr="00215095">
        <w:rPr>
          <w:sz w:val="22"/>
          <w:szCs w:val="16"/>
        </w:rPr>
        <w:t>The value of a portfolio with a low value of vega will be relatively insensitive to changes in</w:t>
      </w:r>
      <w:r>
        <w:rPr>
          <w:sz w:val="22"/>
          <w:szCs w:val="16"/>
        </w:rPr>
        <w:t xml:space="preserve"> </w:t>
      </w:r>
      <w:r w:rsidRPr="00215095">
        <w:rPr>
          <w:sz w:val="22"/>
          <w:szCs w:val="16"/>
        </w:rPr>
        <w:t>volatility.</w:t>
      </w:r>
    </w:p>
    <w:p w14:paraId="6952B23A" w14:textId="3036E648" w:rsidR="00C012D6" w:rsidRPr="00215095" w:rsidRDefault="00C012D6" w:rsidP="00D75C4F">
      <w:pPr>
        <w:spacing w:after="0"/>
        <w:rPr>
          <w:sz w:val="22"/>
          <w:szCs w:val="16"/>
        </w:rPr>
      </w:pPr>
      <w:r w:rsidRPr="00215095">
        <w:rPr>
          <w:sz w:val="22"/>
          <w:szCs w:val="16"/>
        </w:rPr>
        <w:t>Put another way: it is less important to have an accurate estimate of σ if vega is low.</w:t>
      </w:r>
    </w:p>
    <w:p w14:paraId="326379FB" w14:textId="175B109A" w:rsidR="00C012D6" w:rsidRPr="00215095" w:rsidRDefault="00C012D6" w:rsidP="00D75C4F">
      <w:pPr>
        <w:spacing w:after="0"/>
        <w:rPr>
          <w:sz w:val="22"/>
          <w:szCs w:val="16"/>
        </w:rPr>
      </w:pPr>
      <w:r w:rsidRPr="00215095">
        <w:rPr>
          <w:sz w:val="22"/>
          <w:szCs w:val="16"/>
        </w:rPr>
        <w:t>Since vega is not directly observabl</w:t>
      </w:r>
      <w:r>
        <w:rPr>
          <w:sz w:val="22"/>
          <w:szCs w:val="16"/>
        </w:rPr>
        <w:t xml:space="preserve">e, </w:t>
      </w:r>
      <w:r w:rsidRPr="00215095">
        <w:rPr>
          <w:sz w:val="22"/>
          <w:szCs w:val="16"/>
        </w:rPr>
        <w:t xml:space="preserve">a low value of vega is important as a risk management tool. </w:t>
      </w:r>
    </w:p>
    <w:p w14:paraId="2D4B6176" w14:textId="2900210F" w:rsidR="00C012D6" w:rsidRPr="00215095" w:rsidRDefault="00C012D6" w:rsidP="00D75C4F">
      <w:pPr>
        <w:spacing w:after="0"/>
        <w:rPr>
          <w:sz w:val="22"/>
          <w:szCs w:val="16"/>
        </w:rPr>
      </w:pPr>
      <w:r w:rsidRPr="00215095">
        <w:rPr>
          <w:sz w:val="22"/>
          <w:szCs w:val="16"/>
        </w:rPr>
        <w:t>Furthermore, it is recognised that vega can vary over time.</w:t>
      </w:r>
    </w:p>
    <w:p w14:paraId="2B5ACB69" w14:textId="3E627F4C" w:rsidR="00C012D6" w:rsidRPr="00D70ADE" w:rsidRDefault="00C012D6" w:rsidP="00D75C4F">
      <w:pPr>
        <w:spacing w:after="0"/>
        <w:rPr>
          <w:rFonts w:cs="Times New Roman"/>
          <w:sz w:val="22"/>
          <w:lang w:val="en-IN"/>
        </w:rPr>
      </w:pPr>
      <w:r w:rsidRPr="00215095">
        <w:rPr>
          <w:sz w:val="22"/>
          <w:szCs w:val="16"/>
        </w:rPr>
        <w:t>Since many derivative pricing models assume that volatility is constant through time the</w:t>
      </w:r>
      <w:r>
        <w:rPr>
          <w:sz w:val="22"/>
          <w:szCs w:val="16"/>
        </w:rPr>
        <w:t xml:space="preserve"> </w:t>
      </w:r>
      <w:r w:rsidRPr="00215095">
        <w:rPr>
          <w:sz w:val="22"/>
          <w:szCs w:val="16"/>
          <w:lang w:val="en-IN"/>
        </w:rPr>
        <w:t>resulting approximation will be better if vega is small</w:t>
      </w:r>
      <w:r>
        <w:rPr>
          <w:sz w:val="22"/>
          <w:szCs w:val="16"/>
          <w:lang w:val="en-IN"/>
        </w:rPr>
        <w:t xml:space="preserve">. </w:t>
      </w:r>
    </w:p>
    <w:p w14:paraId="4B4EED49" w14:textId="1151A047" w:rsidR="00772157" w:rsidRPr="0026593B" w:rsidRDefault="005E6DF2" w:rsidP="00E56BED">
      <w:pPr>
        <w:pStyle w:val="ListParagraph"/>
        <w:numPr>
          <w:ilvl w:val="0"/>
          <w:numId w:val="7"/>
        </w:numPr>
        <w:spacing w:after="0"/>
        <w:rPr>
          <w:b/>
          <w:bCs/>
          <w:sz w:val="22"/>
          <w:szCs w:val="16"/>
          <w:highlight w:val="yellow"/>
        </w:rPr>
      </w:pPr>
      <w:r w:rsidRPr="0026593B">
        <w:rPr>
          <w:b/>
          <w:bCs/>
          <w:sz w:val="22"/>
          <w:szCs w:val="16"/>
          <w:highlight w:val="yellow"/>
        </w:rPr>
        <w:t>Rho (ρ)</w:t>
      </w:r>
    </w:p>
    <w:p w14:paraId="665718A9" w14:textId="77777777" w:rsidR="009057B7" w:rsidRDefault="00772157" w:rsidP="00D75C4F">
      <w:pPr>
        <w:spacing w:after="0"/>
        <w:rPr>
          <w:rFonts w:cs="Times New Roman"/>
          <w:sz w:val="22"/>
          <w:lang w:val="en-IN"/>
        </w:rPr>
      </w:pPr>
      <w:r w:rsidRPr="00D70ADE">
        <w:rPr>
          <w:noProof/>
        </w:rPr>
        <w:drawing>
          <wp:inline distT="0" distB="0" distL="0" distR="0" wp14:anchorId="52616DC7" wp14:editId="7EBD42A8">
            <wp:extent cx="657225" cy="5143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7225" cy="514350"/>
                    </a:xfrm>
                    <a:prstGeom prst="rect">
                      <a:avLst/>
                    </a:prstGeom>
                  </pic:spPr>
                </pic:pic>
              </a:graphicData>
            </a:graphic>
          </wp:inline>
        </w:drawing>
      </w:r>
      <w:r w:rsidR="009B17AE">
        <w:rPr>
          <w:rFonts w:cs="Times New Roman"/>
          <w:sz w:val="22"/>
          <w:lang w:val="en-IN"/>
        </w:rPr>
        <w:t xml:space="preserve"> </w:t>
      </w:r>
    </w:p>
    <w:p w14:paraId="768E3765" w14:textId="77777777" w:rsidR="009057B7" w:rsidRDefault="009057B7" w:rsidP="00D75C4F">
      <w:pPr>
        <w:spacing w:after="0"/>
        <w:rPr>
          <w:rFonts w:cs="Times New Roman"/>
          <w:sz w:val="22"/>
          <w:lang w:val="en-IN"/>
        </w:rPr>
      </w:pPr>
      <w:r w:rsidRPr="009057B7">
        <w:rPr>
          <w:rFonts w:cs="Times New Roman"/>
          <w:noProof/>
          <w:sz w:val="22"/>
          <w:lang w:val="en-IN"/>
        </w:rPr>
        <w:drawing>
          <wp:inline distT="0" distB="0" distL="0" distR="0" wp14:anchorId="40D06607" wp14:editId="54012607">
            <wp:extent cx="2116248" cy="838200"/>
            <wp:effectExtent l="0" t="0" r="0" b="0"/>
            <wp:docPr id="841668113"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68113" name="Picture 1" descr="A close up of a piece of paper&#10;&#10;Description automatically generated"/>
                    <pic:cNvPicPr/>
                  </pic:nvPicPr>
                  <pic:blipFill>
                    <a:blip r:embed="rId81"/>
                    <a:stretch>
                      <a:fillRect/>
                    </a:stretch>
                  </pic:blipFill>
                  <pic:spPr>
                    <a:xfrm>
                      <a:off x="0" y="0"/>
                      <a:ext cx="2179797" cy="863370"/>
                    </a:xfrm>
                    <a:prstGeom prst="rect">
                      <a:avLst/>
                    </a:prstGeom>
                  </pic:spPr>
                </pic:pic>
              </a:graphicData>
            </a:graphic>
          </wp:inline>
        </w:drawing>
      </w:r>
    </w:p>
    <w:p w14:paraId="1BC44841" w14:textId="6A6D1A13" w:rsidR="00772157" w:rsidRPr="00D70ADE" w:rsidRDefault="00772157" w:rsidP="00D75C4F">
      <w:pPr>
        <w:spacing w:after="0"/>
        <w:rPr>
          <w:sz w:val="22"/>
        </w:rPr>
      </w:pPr>
      <w:r w:rsidRPr="00D70ADE">
        <w:rPr>
          <w:rFonts w:cs="Times New Roman"/>
          <w:sz w:val="22"/>
          <w:lang w:val="en-IN"/>
        </w:rPr>
        <w:t xml:space="preserve">Rho tells us about the sensitivity of the derivative price to changes in the </w:t>
      </w:r>
      <w:r w:rsidR="00B6486C">
        <w:rPr>
          <w:rFonts w:cs="Times New Roman"/>
          <w:sz w:val="22"/>
          <w:lang w:val="en-IN"/>
        </w:rPr>
        <w:t>risk free</w:t>
      </w:r>
      <w:r w:rsidRPr="00D70ADE">
        <w:rPr>
          <w:rFonts w:cs="Times New Roman"/>
          <w:sz w:val="22"/>
          <w:lang w:val="en-IN"/>
        </w:rPr>
        <w:t xml:space="preserve"> rate of interest. The </w:t>
      </w:r>
      <w:r w:rsidR="00B6486C">
        <w:rPr>
          <w:rFonts w:cs="Times New Roman"/>
          <w:sz w:val="22"/>
          <w:lang w:val="en-IN"/>
        </w:rPr>
        <w:t>risk free</w:t>
      </w:r>
      <w:r w:rsidRPr="00D70ADE">
        <w:rPr>
          <w:rFonts w:cs="Times New Roman"/>
          <w:sz w:val="22"/>
          <w:lang w:val="en-IN"/>
        </w:rPr>
        <w:t xml:space="preserve"> rate of interest can be determined with a reasonable degree of certainty, but it can vary by a small amount over the (usually) short term of a derivative contract. As a result, a low value of </w:t>
      </w:r>
      <w:r w:rsidRPr="00D70ADE">
        <w:rPr>
          <w:rFonts w:ascii="Symbol" w:hAnsi="Symbol" w:cs="Symbol"/>
          <w:sz w:val="22"/>
          <w:lang w:val="en-IN"/>
        </w:rPr>
        <w:t xml:space="preserve"> </w:t>
      </w:r>
      <w:r w:rsidRPr="00D70ADE">
        <w:rPr>
          <w:rFonts w:cs="Times New Roman"/>
          <w:sz w:val="22"/>
          <w:lang w:val="en-IN"/>
        </w:rPr>
        <w:t xml:space="preserve">reduces risk relative to uncertainty in the </w:t>
      </w:r>
      <w:r w:rsidR="00B6486C">
        <w:rPr>
          <w:rFonts w:cs="Times New Roman"/>
          <w:sz w:val="22"/>
          <w:lang w:val="en-IN"/>
        </w:rPr>
        <w:t>risk free</w:t>
      </w:r>
      <w:r w:rsidRPr="00D70ADE">
        <w:rPr>
          <w:rFonts w:cs="Times New Roman"/>
          <w:sz w:val="22"/>
          <w:lang w:val="en-IN"/>
        </w:rPr>
        <w:t xml:space="preserve"> rate of interest.</w:t>
      </w:r>
    </w:p>
    <w:p w14:paraId="4BD02066" w14:textId="1EE6EF2A" w:rsidR="005E6DF2" w:rsidRPr="0026593B" w:rsidRDefault="005E6DF2" w:rsidP="00E56BED">
      <w:pPr>
        <w:pStyle w:val="ListParagraph"/>
        <w:numPr>
          <w:ilvl w:val="0"/>
          <w:numId w:val="7"/>
        </w:numPr>
        <w:spacing w:after="0"/>
        <w:rPr>
          <w:b/>
          <w:bCs/>
          <w:sz w:val="22"/>
          <w:szCs w:val="16"/>
          <w:highlight w:val="yellow"/>
        </w:rPr>
      </w:pPr>
      <w:r w:rsidRPr="0026593B">
        <w:rPr>
          <w:b/>
          <w:bCs/>
          <w:sz w:val="22"/>
          <w:szCs w:val="16"/>
          <w:highlight w:val="yellow"/>
        </w:rPr>
        <w:lastRenderedPageBreak/>
        <w:t>Lambda (λ)</w:t>
      </w:r>
    </w:p>
    <w:p w14:paraId="3BC1FD8F" w14:textId="77777777" w:rsidR="009057B7" w:rsidRDefault="00B477EE" w:rsidP="00D75C4F">
      <w:pPr>
        <w:spacing w:after="0"/>
        <w:rPr>
          <w:rFonts w:cs="Times New Roman"/>
          <w:sz w:val="22"/>
          <w:lang w:val="en-IN"/>
        </w:rPr>
      </w:pPr>
      <w:r w:rsidRPr="00D70ADE">
        <w:rPr>
          <w:noProof/>
          <w:szCs w:val="16"/>
        </w:rPr>
        <w:drawing>
          <wp:inline distT="0" distB="0" distL="0" distR="0" wp14:anchorId="65744E74" wp14:editId="39F2B259">
            <wp:extent cx="609600" cy="5810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9600" cy="581025"/>
                    </a:xfrm>
                    <a:prstGeom prst="rect">
                      <a:avLst/>
                    </a:prstGeom>
                  </pic:spPr>
                </pic:pic>
              </a:graphicData>
            </a:graphic>
          </wp:inline>
        </w:drawing>
      </w:r>
      <w:r w:rsidR="00AA7A65" w:rsidRPr="00AA7A65">
        <w:rPr>
          <w:rFonts w:cs="Times New Roman"/>
          <w:sz w:val="22"/>
          <w:lang w:val="en-IN"/>
        </w:rPr>
        <w:t xml:space="preserve"> </w:t>
      </w:r>
    </w:p>
    <w:p w14:paraId="505165FA" w14:textId="77777777" w:rsidR="009057B7" w:rsidRDefault="009057B7" w:rsidP="00D75C4F">
      <w:pPr>
        <w:spacing w:after="0"/>
        <w:rPr>
          <w:rFonts w:cs="Times New Roman"/>
          <w:sz w:val="22"/>
          <w:lang w:val="en-IN"/>
        </w:rPr>
      </w:pPr>
      <w:r w:rsidRPr="009057B7">
        <w:rPr>
          <w:rFonts w:cs="Times New Roman"/>
          <w:noProof/>
          <w:sz w:val="22"/>
          <w:lang w:val="en-IN"/>
        </w:rPr>
        <w:drawing>
          <wp:inline distT="0" distB="0" distL="0" distR="0" wp14:anchorId="4980811A" wp14:editId="1B0CD111">
            <wp:extent cx="2227385" cy="862748"/>
            <wp:effectExtent l="0" t="0" r="1905" b="0"/>
            <wp:docPr id="337295949" name="Picture 1" descr="A close-up of a paper with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95949" name="Picture 1" descr="A close-up of a paper with writing&#10;&#10;Description automatically generated"/>
                    <pic:cNvPicPr/>
                  </pic:nvPicPr>
                  <pic:blipFill>
                    <a:blip r:embed="rId83"/>
                    <a:stretch>
                      <a:fillRect/>
                    </a:stretch>
                  </pic:blipFill>
                  <pic:spPr>
                    <a:xfrm>
                      <a:off x="0" y="0"/>
                      <a:ext cx="2241816" cy="868338"/>
                    </a:xfrm>
                    <a:prstGeom prst="rect">
                      <a:avLst/>
                    </a:prstGeom>
                  </pic:spPr>
                </pic:pic>
              </a:graphicData>
            </a:graphic>
          </wp:inline>
        </w:drawing>
      </w:r>
    </w:p>
    <w:p w14:paraId="53272AB7" w14:textId="42D7151A" w:rsidR="00B477EE" w:rsidRPr="00AA7A65" w:rsidRDefault="00B477EE" w:rsidP="00D75C4F">
      <w:pPr>
        <w:spacing w:after="0"/>
        <w:rPr>
          <w:rFonts w:cs="Times New Roman"/>
          <w:sz w:val="22"/>
          <w:lang w:val="en-IN"/>
        </w:rPr>
      </w:pPr>
      <w:r w:rsidRPr="00AA7A65">
        <w:rPr>
          <w:rFonts w:cs="Times New Roman"/>
          <w:sz w:val="22"/>
          <w:lang w:val="en-IN"/>
        </w:rPr>
        <w:t xml:space="preserve">where </w:t>
      </w:r>
      <w:r w:rsidRPr="00AA7A65">
        <w:rPr>
          <w:rFonts w:cs="Times New Roman"/>
          <w:i/>
          <w:iCs/>
          <w:sz w:val="22"/>
          <w:lang w:val="en-IN"/>
        </w:rPr>
        <w:t xml:space="preserve">q </w:t>
      </w:r>
      <w:r w:rsidRPr="00AA7A65">
        <w:rPr>
          <w:rFonts w:cs="Times New Roman"/>
          <w:sz w:val="22"/>
          <w:lang w:val="en-IN"/>
        </w:rPr>
        <w:t>is the assumed, continuous dividend yield on the underlying security.</w:t>
      </w:r>
    </w:p>
    <w:p w14:paraId="14AD6078" w14:textId="12424AE1" w:rsidR="00B477EE" w:rsidRPr="00D70ADE" w:rsidRDefault="00B477EE" w:rsidP="00D75C4F">
      <w:pPr>
        <w:spacing w:after="0"/>
        <w:rPr>
          <w:rFonts w:cs="Times New Roman"/>
          <w:b/>
          <w:bCs/>
          <w:sz w:val="22"/>
          <w:lang w:val="en-IN"/>
        </w:rPr>
      </w:pPr>
      <w:r w:rsidRPr="00D70ADE">
        <w:rPr>
          <w:rFonts w:cs="Times New Roman"/>
          <w:b/>
          <w:bCs/>
          <w:sz w:val="22"/>
          <w:lang w:val="en-IN"/>
        </w:rPr>
        <w:t>Why is Lambda of a long forward position in a dividend-paying share is negative?</w:t>
      </w:r>
    </w:p>
    <w:p w14:paraId="05D6ED83" w14:textId="77777777" w:rsidR="00362E49" w:rsidRPr="00D70ADE" w:rsidRDefault="00362E49" w:rsidP="00D75C4F">
      <w:pPr>
        <w:pStyle w:val="ListParagraph"/>
        <w:numPr>
          <w:ilvl w:val="0"/>
          <w:numId w:val="1"/>
        </w:numPr>
        <w:autoSpaceDE w:val="0"/>
        <w:autoSpaceDN w:val="0"/>
        <w:adjustRightInd w:val="0"/>
        <w:spacing w:after="0"/>
        <w:rPr>
          <w:rFonts w:cs="Times New Roman"/>
          <w:sz w:val="22"/>
        </w:rPr>
      </w:pPr>
      <w:r w:rsidRPr="00D70ADE">
        <w:rPr>
          <w:rFonts w:cs="Times New Roman"/>
          <w:sz w:val="22"/>
          <w:lang w:val="en-IN"/>
        </w:rPr>
        <w:t>We buy the share at a future data i</w:t>
      </w:r>
      <w:r w:rsidR="00B477EE" w:rsidRPr="00D70ADE">
        <w:rPr>
          <w:rFonts w:cs="Times New Roman"/>
          <w:sz w:val="22"/>
          <w:lang w:val="en-IN"/>
        </w:rPr>
        <w:t>nstead of buying the share now, th</w:t>
      </w:r>
      <w:r w:rsidRPr="00D70ADE">
        <w:rPr>
          <w:rFonts w:cs="Times New Roman"/>
          <w:sz w:val="22"/>
          <w:lang w:val="en-IN"/>
        </w:rPr>
        <w:t>us</w:t>
      </w:r>
      <w:r w:rsidR="00B477EE" w:rsidRPr="00D70ADE">
        <w:rPr>
          <w:rFonts w:cs="Times New Roman"/>
          <w:sz w:val="22"/>
          <w:lang w:val="en-IN"/>
        </w:rPr>
        <w:t xml:space="preserve"> we </w:t>
      </w:r>
      <w:r w:rsidRPr="00D70ADE">
        <w:rPr>
          <w:rFonts w:cs="Times New Roman"/>
          <w:sz w:val="22"/>
          <w:lang w:val="en-IN"/>
        </w:rPr>
        <w:t xml:space="preserve">are not entitled to </w:t>
      </w:r>
      <w:r w:rsidR="00B477EE" w:rsidRPr="00D70ADE">
        <w:rPr>
          <w:rFonts w:cs="Times New Roman"/>
          <w:sz w:val="22"/>
          <w:lang w:val="en-IN"/>
        </w:rPr>
        <w:t>receive the dividends paid by</w:t>
      </w:r>
      <w:r w:rsidRPr="00D70ADE">
        <w:rPr>
          <w:rFonts w:cs="Times New Roman"/>
          <w:sz w:val="22"/>
          <w:lang w:val="en-IN"/>
        </w:rPr>
        <w:t xml:space="preserve"> </w:t>
      </w:r>
      <w:r w:rsidR="00B477EE" w:rsidRPr="00D70ADE">
        <w:rPr>
          <w:rFonts w:cs="Times New Roman"/>
          <w:sz w:val="22"/>
          <w:lang w:val="en-IN"/>
        </w:rPr>
        <w:t xml:space="preserve">the share over the lifetime of the forward contract. </w:t>
      </w:r>
    </w:p>
    <w:p w14:paraId="44FF3D1F" w14:textId="77777777" w:rsidR="00362E49" w:rsidRPr="00D70ADE" w:rsidRDefault="00B477EE" w:rsidP="00D75C4F">
      <w:pPr>
        <w:pStyle w:val="ListParagraph"/>
        <w:numPr>
          <w:ilvl w:val="0"/>
          <w:numId w:val="1"/>
        </w:numPr>
        <w:autoSpaceDE w:val="0"/>
        <w:autoSpaceDN w:val="0"/>
        <w:adjustRightInd w:val="0"/>
        <w:spacing w:after="0"/>
        <w:rPr>
          <w:rFonts w:cs="Times New Roman"/>
          <w:sz w:val="22"/>
        </w:rPr>
      </w:pPr>
      <w:r w:rsidRPr="00D70ADE">
        <w:rPr>
          <w:rFonts w:cs="Times New Roman"/>
          <w:sz w:val="22"/>
          <w:lang w:val="en-IN"/>
        </w:rPr>
        <w:t>The greater the value of these dividends, the more income we miss out.</w:t>
      </w:r>
    </w:p>
    <w:p w14:paraId="7DF441CA" w14:textId="561A2B62" w:rsidR="00B477EE" w:rsidRPr="00D70ADE" w:rsidRDefault="00B477EE" w:rsidP="00D75C4F">
      <w:pPr>
        <w:pStyle w:val="ListParagraph"/>
        <w:numPr>
          <w:ilvl w:val="0"/>
          <w:numId w:val="1"/>
        </w:numPr>
        <w:autoSpaceDE w:val="0"/>
        <w:autoSpaceDN w:val="0"/>
        <w:adjustRightInd w:val="0"/>
        <w:spacing w:after="0"/>
        <w:rPr>
          <w:rFonts w:cs="Times New Roman"/>
          <w:sz w:val="22"/>
        </w:rPr>
      </w:pPr>
      <w:r w:rsidRPr="00D70ADE">
        <w:rPr>
          <w:rFonts w:cs="Times New Roman"/>
          <w:sz w:val="22"/>
          <w:lang w:val="en-IN"/>
        </w:rPr>
        <w:t>Consequently, lambda is negative for a forward contract</w:t>
      </w:r>
    </w:p>
    <w:p w14:paraId="1F134BB2" w14:textId="6494A971" w:rsidR="002A21F1" w:rsidRPr="0026593B" w:rsidRDefault="005E6DF2" w:rsidP="00E56BED">
      <w:pPr>
        <w:pStyle w:val="ListParagraph"/>
        <w:numPr>
          <w:ilvl w:val="0"/>
          <w:numId w:val="7"/>
        </w:numPr>
        <w:spacing w:after="0"/>
        <w:rPr>
          <w:b/>
          <w:bCs/>
          <w:sz w:val="22"/>
          <w:szCs w:val="16"/>
          <w:highlight w:val="yellow"/>
        </w:rPr>
      </w:pPr>
      <w:r w:rsidRPr="0026593B">
        <w:rPr>
          <w:b/>
          <w:bCs/>
          <w:sz w:val="22"/>
          <w:szCs w:val="16"/>
          <w:highlight w:val="yellow"/>
        </w:rPr>
        <w:t>Theta (</w:t>
      </w:r>
      <w:r w:rsidR="0058529A" w:rsidRPr="0026593B">
        <w:rPr>
          <w:rFonts w:ascii="Cambria Math" w:hAnsi="Cambria Math" w:cs="Cambria Math"/>
          <w:b/>
          <w:bCs/>
          <w:sz w:val="22"/>
          <w:szCs w:val="16"/>
          <w:highlight w:val="yellow"/>
        </w:rPr>
        <w:t>θ</w:t>
      </w:r>
      <w:r w:rsidRPr="0026593B">
        <w:rPr>
          <w:b/>
          <w:bCs/>
          <w:sz w:val="22"/>
          <w:szCs w:val="16"/>
          <w:highlight w:val="yellow"/>
        </w:rPr>
        <w:t>)</w:t>
      </w:r>
    </w:p>
    <w:p w14:paraId="565E0937" w14:textId="77777777" w:rsidR="009057B7" w:rsidRDefault="002A21F1" w:rsidP="00D75C4F">
      <w:pPr>
        <w:spacing w:after="0"/>
        <w:rPr>
          <w:sz w:val="22"/>
          <w:szCs w:val="16"/>
        </w:rPr>
      </w:pPr>
      <w:r w:rsidRPr="00D70ADE">
        <w:rPr>
          <w:noProof/>
        </w:rPr>
        <w:drawing>
          <wp:inline distT="0" distB="0" distL="0" distR="0" wp14:anchorId="1DFCF5D2" wp14:editId="0C6F4785">
            <wp:extent cx="609600" cy="55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9600" cy="552450"/>
                    </a:xfrm>
                    <a:prstGeom prst="rect">
                      <a:avLst/>
                    </a:prstGeom>
                  </pic:spPr>
                </pic:pic>
              </a:graphicData>
            </a:graphic>
          </wp:inline>
        </w:drawing>
      </w:r>
      <w:r w:rsidR="00AA7A65">
        <w:rPr>
          <w:sz w:val="22"/>
          <w:szCs w:val="16"/>
        </w:rPr>
        <w:t xml:space="preserve"> </w:t>
      </w:r>
    </w:p>
    <w:p w14:paraId="655792C2" w14:textId="77777777" w:rsidR="009057B7" w:rsidRDefault="009057B7" w:rsidP="00D75C4F">
      <w:pPr>
        <w:spacing w:after="0"/>
        <w:rPr>
          <w:sz w:val="22"/>
          <w:szCs w:val="16"/>
        </w:rPr>
      </w:pPr>
      <w:r w:rsidRPr="009057B7">
        <w:rPr>
          <w:noProof/>
          <w:sz w:val="22"/>
          <w:szCs w:val="16"/>
        </w:rPr>
        <w:drawing>
          <wp:inline distT="0" distB="0" distL="0" distR="0" wp14:anchorId="121080EC" wp14:editId="5017E4C4">
            <wp:extent cx="2133600" cy="740833"/>
            <wp:effectExtent l="0" t="0" r="0" b="2540"/>
            <wp:docPr id="250403510"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03510" name="Picture 1" descr="A close up of a piece of paper&#10;&#10;Description automatically generated"/>
                    <pic:cNvPicPr/>
                  </pic:nvPicPr>
                  <pic:blipFill>
                    <a:blip r:embed="rId85"/>
                    <a:stretch>
                      <a:fillRect/>
                    </a:stretch>
                  </pic:blipFill>
                  <pic:spPr>
                    <a:xfrm>
                      <a:off x="0" y="0"/>
                      <a:ext cx="2171713" cy="754067"/>
                    </a:xfrm>
                    <a:prstGeom prst="rect">
                      <a:avLst/>
                    </a:prstGeom>
                  </pic:spPr>
                </pic:pic>
              </a:graphicData>
            </a:graphic>
          </wp:inline>
        </w:drawing>
      </w:r>
    </w:p>
    <w:p w14:paraId="2F9911BC" w14:textId="57D6C52F" w:rsidR="002A21F1" w:rsidRDefault="008C1D5C" w:rsidP="00D75C4F">
      <w:pPr>
        <w:spacing w:after="0"/>
        <w:rPr>
          <w:sz w:val="22"/>
          <w:szCs w:val="16"/>
        </w:rPr>
      </w:pPr>
      <w:r w:rsidRPr="00D70ADE">
        <w:rPr>
          <w:sz w:val="22"/>
          <w:szCs w:val="16"/>
        </w:rPr>
        <w:t>Since time is a variable which advances with certainty, it does not make sense to hedge against changes in t in the same way as we do for unexpected changes in the price of the underlying asset.</w:t>
      </w:r>
    </w:p>
    <w:p w14:paraId="3B5985CC" w14:textId="3F509E52" w:rsidR="002604B4" w:rsidRDefault="002604B4" w:rsidP="00D75C4F">
      <w:pPr>
        <w:spacing w:after="0"/>
        <w:rPr>
          <w:b/>
          <w:bCs/>
          <w:sz w:val="22"/>
          <w:szCs w:val="16"/>
          <w:lang w:val="en-IN"/>
        </w:rPr>
      </w:pPr>
      <w:r>
        <w:rPr>
          <w:b/>
          <w:bCs/>
          <w:sz w:val="22"/>
          <w:szCs w:val="16"/>
          <w:lang w:val="en-IN"/>
        </w:rPr>
        <w:t xml:space="preserve">Why is </w:t>
      </w:r>
      <w:r w:rsidRPr="00215095">
        <w:rPr>
          <w:b/>
          <w:bCs/>
          <w:sz w:val="22"/>
          <w:szCs w:val="16"/>
          <w:lang w:val="en-IN"/>
        </w:rPr>
        <w:t xml:space="preserve">Theta negative for </w:t>
      </w:r>
      <w:r>
        <w:rPr>
          <w:b/>
          <w:bCs/>
          <w:sz w:val="22"/>
          <w:szCs w:val="16"/>
          <w:lang w:val="en-IN"/>
        </w:rPr>
        <w:t xml:space="preserve">an </w:t>
      </w:r>
      <w:r w:rsidRPr="00215095">
        <w:rPr>
          <w:b/>
          <w:bCs/>
          <w:sz w:val="22"/>
          <w:szCs w:val="16"/>
          <w:lang w:val="en-IN"/>
        </w:rPr>
        <w:t>option</w:t>
      </w:r>
      <w:r>
        <w:rPr>
          <w:b/>
          <w:bCs/>
          <w:sz w:val="22"/>
          <w:szCs w:val="16"/>
          <w:lang w:val="en-IN"/>
        </w:rPr>
        <w:t xml:space="preserve"> </w:t>
      </w:r>
      <w:r w:rsidR="00EC7D61">
        <w:rPr>
          <w:b/>
          <w:bCs/>
          <w:sz w:val="22"/>
          <w:szCs w:val="16"/>
          <w:lang w:val="en-IN"/>
        </w:rPr>
        <w:t>–</w:t>
      </w:r>
    </w:p>
    <w:p w14:paraId="7FCF4DD1" w14:textId="66921C4F" w:rsidR="002604B4" w:rsidRPr="002604B4" w:rsidRDefault="00EC7D61" w:rsidP="00D75C4F">
      <w:pPr>
        <w:spacing w:after="0"/>
        <w:rPr>
          <w:sz w:val="22"/>
          <w:szCs w:val="16"/>
        </w:rPr>
      </w:pPr>
      <w:r w:rsidRPr="00215095">
        <w:rPr>
          <w:sz w:val="22"/>
          <w:szCs w:val="16"/>
        </w:rPr>
        <w:t>Theta determines how the value of the option changes with the passage of time</w:t>
      </w:r>
      <w:r>
        <w:rPr>
          <w:sz w:val="22"/>
          <w:szCs w:val="16"/>
        </w:rPr>
        <w:t>.</w:t>
      </w:r>
      <w:r w:rsidR="00D75C67">
        <w:rPr>
          <w:sz w:val="22"/>
          <w:szCs w:val="16"/>
        </w:rPr>
        <w:t xml:space="preserve"> </w:t>
      </w:r>
      <w:r w:rsidRPr="002604B4">
        <w:rPr>
          <w:sz w:val="22"/>
          <w:szCs w:val="16"/>
        </w:rPr>
        <w:t>As we move closer to the expiry date it becomes more certain whether or not the option will be exercised</w:t>
      </w:r>
      <w:r>
        <w:rPr>
          <w:sz w:val="22"/>
          <w:szCs w:val="16"/>
        </w:rPr>
        <w:t xml:space="preserve">. </w:t>
      </w:r>
      <w:r w:rsidRPr="002604B4">
        <w:rPr>
          <w:sz w:val="22"/>
          <w:szCs w:val="16"/>
          <w:lang w:val="en-IN"/>
        </w:rPr>
        <w:t>So the value of the optionality reduces</w:t>
      </w:r>
      <w:r>
        <w:rPr>
          <w:sz w:val="22"/>
          <w:szCs w:val="16"/>
          <w:lang w:val="en-IN"/>
        </w:rPr>
        <w:t>.</w:t>
      </w:r>
      <w:r w:rsidR="00D75C67">
        <w:rPr>
          <w:sz w:val="22"/>
          <w:szCs w:val="16"/>
          <w:lang w:val="en-IN"/>
        </w:rPr>
        <w:t xml:space="preserve"> </w:t>
      </w:r>
      <m:oMath>
        <m:r>
          <w:rPr>
            <w:rFonts w:ascii="Cambria Math" w:hAnsi="Cambria Math"/>
            <w:sz w:val="22"/>
            <w:szCs w:val="16"/>
          </w:rPr>
          <m:t>θ=</m:t>
        </m:r>
        <m:f>
          <m:fPr>
            <m:ctrlPr>
              <w:rPr>
                <w:rFonts w:ascii="Cambria Math" w:hAnsi="Cambria Math"/>
                <w:i/>
                <w:sz w:val="22"/>
                <w:szCs w:val="16"/>
              </w:rPr>
            </m:ctrlPr>
          </m:fPr>
          <m:num>
            <m:r>
              <w:rPr>
                <w:rFonts w:ascii="Cambria Math" w:hAnsi="Cambria Math"/>
                <w:sz w:val="22"/>
                <w:szCs w:val="16"/>
              </w:rPr>
              <m:t>df</m:t>
            </m:r>
          </m:num>
          <m:den>
            <m:r>
              <w:rPr>
                <w:rFonts w:ascii="Cambria Math" w:hAnsi="Cambria Math"/>
                <w:sz w:val="22"/>
                <w:szCs w:val="16"/>
              </w:rPr>
              <m:t>dt</m:t>
            </m:r>
          </m:den>
        </m:f>
      </m:oMath>
      <w:r w:rsidR="002604B4" w:rsidRPr="00215095">
        <w:rPr>
          <w:sz w:val="22"/>
          <w:szCs w:val="16"/>
        </w:rPr>
        <w:t xml:space="preserve"> </w:t>
      </w:r>
    </w:p>
    <w:tbl>
      <w:tblPr>
        <w:tblStyle w:val="TableGrid"/>
        <w:tblW w:w="0" w:type="auto"/>
        <w:tblLook w:val="04A0" w:firstRow="1" w:lastRow="0" w:firstColumn="1" w:lastColumn="0" w:noHBand="0" w:noVBand="1"/>
      </w:tblPr>
      <w:tblGrid>
        <w:gridCol w:w="1242"/>
        <w:gridCol w:w="1843"/>
        <w:gridCol w:w="1843"/>
      </w:tblGrid>
      <w:tr w:rsidR="00B36DAA" w:rsidRPr="00D70ADE" w14:paraId="0925ED5F" w14:textId="77777777" w:rsidTr="002025D9">
        <w:tc>
          <w:tcPr>
            <w:tcW w:w="1242" w:type="dxa"/>
          </w:tcPr>
          <w:p w14:paraId="25C69E5E" w14:textId="636EAB9F" w:rsidR="00B36DAA" w:rsidRPr="00D70ADE" w:rsidRDefault="00B36DAA" w:rsidP="00D75C4F">
            <w:pPr>
              <w:spacing w:line="276" w:lineRule="auto"/>
              <w:rPr>
                <w:b/>
                <w:bCs/>
                <w:sz w:val="22"/>
                <w:szCs w:val="16"/>
              </w:rPr>
            </w:pPr>
            <w:r w:rsidRPr="00D70ADE">
              <w:rPr>
                <w:b/>
                <w:bCs/>
                <w:sz w:val="22"/>
                <w:szCs w:val="16"/>
              </w:rPr>
              <w:t>Greeks</w:t>
            </w:r>
          </w:p>
        </w:tc>
        <w:tc>
          <w:tcPr>
            <w:tcW w:w="1843" w:type="dxa"/>
          </w:tcPr>
          <w:p w14:paraId="4FB64188" w14:textId="594F6792" w:rsidR="00B36DAA" w:rsidRPr="00D70ADE" w:rsidRDefault="00B36DAA" w:rsidP="00D75C4F">
            <w:pPr>
              <w:spacing w:line="276" w:lineRule="auto"/>
              <w:rPr>
                <w:b/>
                <w:bCs/>
                <w:sz w:val="22"/>
                <w:szCs w:val="16"/>
              </w:rPr>
            </w:pPr>
            <w:r w:rsidRPr="00D70ADE">
              <w:rPr>
                <w:b/>
                <w:bCs/>
                <w:sz w:val="22"/>
                <w:szCs w:val="16"/>
              </w:rPr>
              <w:t>Call Option</w:t>
            </w:r>
          </w:p>
        </w:tc>
        <w:tc>
          <w:tcPr>
            <w:tcW w:w="1843" w:type="dxa"/>
          </w:tcPr>
          <w:p w14:paraId="1DFCDFE4" w14:textId="6E6D49DD" w:rsidR="00B36DAA" w:rsidRPr="00D70ADE" w:rsidRDefault="00B36DAA" w:rsidP="00D75C4F">
            <w:pPr>
              <w:spacing w:line="276" w:lineRule="auto"/>
              <w:rPr>
                <w:b/>
                <w:bCs/>
                <w:sz w:val="22"/>
                <w:szCs w:val="16"/>
              </w:rPr>
            </w:pPr>
            <w:r w:rsidRPr="00D70ADE">
              <w:rPr>
                <w:b/>
                <w:bCs/>
                <w:sz w:val="22"/>
                <w:szCs w:val="16"/>
              </w:rPr>
              <w:t>Put Option</w:t>
            </w:r>
          </w:p>
        </w:tc>
      </w:tr>
      <w:tr w:rsidR="00B36DAA" w:rsidRPr="00D70ADE" w14:paraId="07A4A42C" w14:textId="77777777" w:rsidTr="002025D9">
        <w:tc>
          <w:tcPr>
            <w:tcW w:w="1242" w:type="dxa"/>
          </w:tcPr>
          <w:p w14:paraId="1A121782" w14:textId="2E2AB253" w:rsidR="00B36DAA" w:rsidRPr="00D70ADE" w:rsidRDefault="00B36DAA" w:rsidP="00D75C4F">
            <w:pPr>
              <w:spacing w:line="276" w:lineRule="auto"/>
              <w:rPr>
                <w:b/>
                <w:bCs/>
                <w:sz w:val="22"/>
                <w:szCs w:val="16"/>
              </w:rPr>
            </w:pPr>
            <w:r w:rsidRPr="00D70ADE">
              <w:rPr>
                <w:rFonts w:ascii="Cambria Math" w:hAnsi="Cambria Math" w:cs="Cambria Math"/>
                <w:b/>
                <w:bCs/>
                <w:sz w:val="22"/>
                <w:szCs w:val="16"/>
              </w:rPr>
              <w:t>𝛿</w:t>
            </w:r>
          </w:p>
        </w:tc>
        <w:tc>
          <w:tcPr>
            <w:tcW w:w="1843" w:type="dxa"/>
          </w:tcPr>
          <w:p w14:paraId="431C838F" w14:textId="2CC31D87" w:rsidR="00B36DAA" w:rsidRPr="00D70ADE" w:rsidRDefault="00B36DAA" w:rsidP="00D75C4F">
            <w:pPr>
              <w:spacing w:line="276" w:lineRule="auto"/>
              <w:rPr>
                <w:sz w:val="22"/>
                <w:szCs w:val="16"/>
              </w:rPr>
            </w:pPr>
            <w:r w:rsidRPr="00D70ADE">
              <w:rPr>
                <w:sz w:val="22"/>
                <w:szCs w:val="16"/>
              </w:rPr>
              <w:t>Positive (+)</w:t>
            </w:r>
          </w:p>
        </w:tc>
        <w:tc>
          <w:tcPr>
            <w:tcW w:w="1843" w:type="dxa"/>
          </w:tcPr>
          <w:p w14:paraId="37EFDAAB" w14:textId="581CBC69" w:rsidR="00B36DAA" w:rsidRPr="00D70ADE" w:rsidRDefault="00B36DAA" w:rsidP="00D75C4F">
            <w:pPr>
              <w:spacing w:line="276" w:lineRule="auto"/>
              <w:rPr>
                <w:sz w:val="22"/>
                <w:szCs w:val="16"/>
              </w:rPr>
            </w:pPr>
            <w:r w:rsidRPr="00D70ADE">
              <w:rPr>
                <w:sz w:val="22"/>
                <w:szCs w:val="16"/>
              </w:rPr>
              <w:t>Negative</w:t>
            </w:r>
          </w:p>
        </w:tc>
      </w:tr>
      <w:tr w:rsidR="002025D9" w:rsidRPr="00D70ADE" w14:paraId="71AE99C1" w14:textId="77777777" w:rsidTr="002025D9">
        <w:tc>
          <w:tcPr>
            <w:tcW w:w="1242" w:type="dxa"/>
          </w:tcPr>
          <w:p w14:paraId="74210CB8" w14:textId="34856045" w:rsidR="002025D9" w:rsidRPr="00D70ADE" w:rsidRDefault="002025D9" w:rsidP="00D75C4F">
            <w:pPr>
              <w:spacing w:line="276" w:lineRule="auto"/>
              <w:rPr>
                <w:rFonts w:ascii="Cambria Math" w:hAnsi="Cambria Math" w:cs="Cambria Math"/>
                <w:b/>
                <w:bCs/>
                <w:sz w:val="22"/>
                <w:szCs w:val="16"/>
              </w:rPr>
            </w:pPr>
            <w:r w:rsidRPr="00D70ADE">
              <w:rPr>
                <w:rFonts w:ascii="Cambria Math" w:hAnsi="Cambria Math" w:cs="Cambria Math"/>
                <w:b/>
                <w:bCs/>
                <w:sz w:val="22"/>
                <w:szCs w:val="16"/>
              </w:rPr>
              <w:t>Vega</w:t>
            </w:r>
          </w:p>
        </w:tc>
        <w:tc>
          <w:tcPr>
            <w:tcW w:w="1843" w:type="dxa"/>
          </w:tcPr>
          <w:p w14:paraId="32F1EBE6" w14:textId="34F8EC9F" w:rsidR="002025D9" w:rsidRPr="00D70ADE" w:rsidRDefault="002025D9" w:rsidP="00D75C4F">
            <w:pPr>
              <w:spacing w:line="276" w:lineRule="auto"/>
              <w:rPr>
                <w:sz w:val="22"/>
                <w:szCs w:val="16"/>
              </w:rPr>
            </w:pPr>
            <w:r w:rsidRPr="00D70ADE">
              <w:rPr>
                <w:sz w:val="22"/>
                <w:szCs w:val="16"/>
              </w:rPr>
              <w:t>Positive (+)</w:t>
            </w:r>
          </w:p>
        </w:tc>
        <w:tc>
          <w:tcPr>
            <w:tcW w:w="1843" w:type="dxa"/>
          </w:tcPr>
          <w:p w14:paraId="05F3B68B" w14:textId="5B730360" w:rsidR="002025D9" w:rsidRPr="00D70ADE" w:rsidRDefault="002025D9" w:rsidP="00D75C4F">
            <w:pPr>
              <w:spacing w:line="276" w:lineRule="auto"/>
              <w:rPr>
                <w:sz w:val="22"/>
                <w:szCs w:val="16"/>
              </w:rPr>
            </w:pPr>
            <w:r w:rsidRPr="00D70ADE">
              <w:rPr>
                <w:sz w:val="22"/>
                <w:szCs w:val="16"/>
              </w:rPr>
              <w:t>Positive (+)</w:t>
            </w:r>
          </w:p>
        </w:tc>
      </w:tr>
      <w:tr w:rsidR="002025D9" w:rsidRPr="00D70ADE" w14:paraId="0D788E18" w14:textId="77777777" w:rsidTr="002025D9">
        <w:tc>
          <w:tcPr>
            <w:tcW w:w="1242" w:type="dxa"/>
          </w:tcPr>
          <w:p w14:paraId="57D52C39" w14:textId="725126F6" w:rsidR="002025D9" w:rsidRPr="00D70ADE" w:rsidRDefault="002025D9" w:rsidP="00D75C4F">
            <w:pPr>
              <w:spacing w:line="276" w:lineRule="auto"/>
              <w:rPr>
                <w:rFonts w:ascii="Cambria Math" w:hAnsi="Cambria Math" w:cs="Cambria Math"/>
                <w:b/>
                <w:bCs/>
                <w:sz w:val="22"/>
                <w:szCs w:val="16"/>
              </w:rPr>
            </w:pPr>
            <w:r w:rsidRPr="00D70ADE">
              <w:rPr>
                <w:rFonts w:ascii="Cambria Math" w:hAnsi="Cambria Math" w:cs="Cambria Math"/>
                <w:b/>
                <w:bCs/>
                <w:sz w:val="22"/>
                <w:szCs w:val="16"/>
              </w:rPr>
              <w:t>ρ</w:t>
            </w:r>
          </w:p>
        </w:tc>
        <w:tc>
          <w:tcPr>
            <w:tcW w:w="1843" w:type="dxa"/>
          </w:tcPr>
          <w:p w14:paraId="280E5A2E" w14:textId="64E77369" w:rsidR="002025D9" w:rsidRPr="00D70ADE" w:rsidRDefault="002025D9" w:rsidP="00D75C4F">
            <w:pPr>
              <w:spacing w:line="276" w:lineRule="auto"/>
              <w:rPr>
                <w:sz w:val="22"/>
                <w:szCs w:val="16"/>
              </w:rPr>
            </w:pPr>
            <w:r w:rsidRPr="00D70ADE">
              <w:rPr>
                <w:sz w:val="22"/>
                <w:szCs w:val="16"/>
              </w:rPr>
              <w:t>Positive (+)</w:t>
            </w:r>
          </w:p>
        </w:tc>
        <w:tc>
          <w:tcPr>
            <w:tcW w:w="1843" w:type="dxa"/>
          </w:tcPr>
          <w:p w14:paraId="49A65786" w14:textId="19E59AA0" w:rsidR="002025D9" w:rsidRPr="00D70ADE" w:rsidRDefault="002025D9" w:rsidP="00D75C4F">
            <w:pPr>
              <w:spacing w:line="276" w:lineRule="auto"/>
              <w:rPr>
                <w:sz w:val="22"/>
                <w:szCs w:val="16"/>
              </w:rPr>
            </w:pPr>
            <w:r w:rsidRPr="00D70ADE">
              <w:rPr>
                <w:sz w:val="22"/>
                <w:szCs w:val="16"/>
              </w:rPr>
              <w:t>Negative</w:t>
            </w:r>
          </w:p>
        </w:tc>
      </w:tr>
      <w:tr w:rsidR="002025D9" w:rsidRPr="00D70ADE" w14:paraId="3255DBB2" w14:textId="77777777" w:rsidTr="002025D9">
        <w:tc>
          <w:tcPr>
            <w:tcW w:w="1242" w:type="dxa"/>
          </w:tcPr>
          <w:p w14:paraId="6DB68100" w14:textId="2A0AE6DD" w:rsidR="002025D9" w:rsidRPr="00D70ADE" w:rsidRDefault="002025D9" w:rsidP="00D75C4F">
            <w:pPr>
              <w:spacing w:line="276" w:lineRule="auto"/>
              <w:rPr>
                <w:rFonts w:ascii="Cambria Math" w:hAnsi="Cambria Math" w:cs="Cambria Math"/>
                <w:b/>
                <w:bCs/>
                <w:sz w:val="22"/>
                <w:szCs w:val="16"/>
              </w:rPr>
            </w:pPr>
            <w:r w:rsidRPr="00D70ADE">
              <w:rPr>
                <w:rFonts w:ascii="Cambria Math" w:hAnsi="Cambria Math" w:cs="Cambria Math"/>
                <w:b/>
                <w:bCs/>
                <w:sz w:val="22"/>
                <w:szCs w:val="16"/>
              </w:rPr>
              <w:t xml:space="preserve">λ </w:t>
            </w:r>
          </w:p>
        </w:tc>
        <w:tc>
          <w:tcPr>
            <w:tcW w:w="1843" w:type="dxa"/>
          </w:tcPr>
          <w:p w14:paraId="0D7FD437" w14:textId="75A96E87" w:rsidR="002025D9" w:rsidRPr="00D70ADE" w:rsidRDefault="002025D9" w:rsidP="00D75C4F">
            <w:pPr>
              <w:spacing w:line="276" w:lineRule="auto"/>
              <w:rPr>
                <w:sz w:val="22"/>
                <w:szCs w:val="16"/>
              </w:rPr>
            </w:pPr>
            <w:r w:rsidRPr="00D70ADE">
              <w:rPr>
                <w:sz w:val="22"/>
                <w:szCs w:val="16"/>
              </w:rPr>
              <w:t>Negative</w:t>
            </w:r>
          </w:p>
        </w:tc>
        <w:tc>
          <w:tcPr>
            <w:tcW w:w="1843" w:type="dxa"/>
          </w:tcPr>
          <w:p w14:paraId="7BFCF527" w14:textId="6D4AE519" w:rsidR="002025D9" w:rsidRPr="00D70ADE" w:rsidRDefault="002025D9" w:rsidP="00D75C4F">
            <w:pPr>
              <w:spacing w:line="276" w:lineRule="auto"/>
              <w:rPr>
                <w:sz w:val="22"/>
                <w:szCs w:val="16"/>
              </w:rPr>
            </w:pPr>
            <w:r w:rsidRPr="00D70ADE">
              <w:rPr>
                <w:sz w:val="22"/>
                <w:szCs w:val="16"/>
              </w:rPr>
              <w:t>Positive (+)</w:t>
            </w:r>
          </w:p>
        </w:tc>
      </w:tr>
      <w:tr w:rsidR="002025D9" w:rsidRPr="00D70ADE" w14:paraId="193FEB3F" w14:textId="77777777" w:rsidTr="002025D9">
        <w:tc>
          <w:tcPr>
            <w:tcW w:w="1242" w:type="dxa"/>
          </w:tcPr>
          <w:p w14:paraId="2F12C160" w14:textId="6268DFFF" w:rsidR="002025D9" w:rsidRPr="00D70ADE" w:rsidRDefault="002025D9" w:rsidP="00D75C4F">
            <w:pPr>
              <w:spacing w:line="276" w:lineRule="auto"/>
              <w:rPr>
                <w:rFonts w:ascii="Cambria Math" w:hAnsi="Cambria Math" w:cs="Cambria Math"/>
                <w:b/>
                <w:bCs/>
                <w:sz w:val="22"/>
                <w:szCs w:val="16"/>
              </w:rPr>
            </w:pPr>
            <w:r w:rsidRPr="00D70ADE">
              <w:rPr>
                <w:rFonts w:ascii="Cambria Math" w:hAnsi="Cambria Math" w:cs="Cambria Math"/>
                <w:b/>
                <w:bCs/>
                <w:sz w:val="22"/>
                <w:szCs w:val="16"/>
              </w:rPr>
              <w:t xml:space="preserve">Theta </w:t>
            </w:r>
          </w:p>
        </w:tc>
        <w:tc>
          <w:tcPr>
            <w:tcW w:w="1843" w:type="dxa"/>
          </w:tcPr>
          <w:p w14:paraId="7D915C09" w14:textId="26DD14C4" w:rsidR="002025D9" w:rsidRPr="00D70ADE" w:rsidRDefault="002025D9" w:rsidP="00D75C4F">
            <w:pPr>
              <w:spacing w:line="276" w:lineRule="auto"/>
              <w:rPr>
                <w:sz w:val="22"/>
                <w:szCs w:val="16"/>
              </w:rPr>
            </w:pPr>
            <w:r w:rsidRPr="00D70ADE">
              <w:rPr>
                <w:sz w:val="22"/>
                <w:szCs w:val="16"/>
              </w:rPr>
              <w:t>Positive (+)</w:t>
            </w:r>
          </w:p>
        </w:tc>
        <w:tc>
          <w:tcPr>
            <w:tcW w:w="1843" w:type="dxa"/>
          </w:tcPr>
          <w:p w14:paraId="4C84AF25" w14:textId="60E41254" w:rsidR="002025D9" w:rsidRPr="00D70ADE" w:rsidRDefault="002025D9" w:rsidP="00D75C4F">
            <w:pPr>
              <w:spacing w:line="276" w:lineRule="auto"/>
              <w:rPr>
                <w:sz w:val="22"/>
                <w:szCs w:val="16"/>
              </w:rPr>
            </w:pPr>
            <w:r w:rsidRPr="00D70ADE">
              <w:rPr>
                <w:sz w:val="22"/>
                <w:szCs w:val="16"/>
              </w:rPr>
              <w:t>Negative</w:t>
            </w:r>
          </w:p>
        </w:tc>
      </w:tr>
    </w:tbl>
    <w:p w14:paraId="7087541B" w14:textId="004B96ED" w:rsidR="005E6DF2" w:rsidRPr="00D70ADE" w:rsidRDefault="00F7412D" w:rsidP="00D75C4F">
      <w:pPr>
        <w:spacing w:after="0"/>
        <w:rPr>
          <w:b/>
          <w:bCs/>
          <w:sz w:val="22"/>
          <w:szCs w:val="16"/>
        </w:rPr>
      </w:pPr>
      <w:r w:rsidRPr="00D70ADE">
        <w:rPr>
          <w:b/>
          <w:bCs/>
          <w:sz w:val="22"/>
          <w:szCs w:val="16"/>
        </w:rPr>
        <w:t>Reasoning –</w:t>
      </w:r>
    </w:p>
    <w:p w14:paraId="57612D31" w14:textId="43562454" w:rsidR="00F7412D" w:rsidRPr="00D70ADE" w:rsidRDefault="00F7412D" w:rsidP="00D75C4F">
      <w:pPr>
        <w:pStyle w:val="ListParagraph"/>
        <w:numPr>
          <w:ilvl w:val="0"/>
          <w:numId w:val="1"/>
        </w:numPr>
        <w:spacing w:after="0"/>
        <w:rPr>
          <w:sz w:val="22"/>
          <w:szCs w:val="16"/>
        </w:rPr>
      </w:pPr>
      <w:r w:rsidRPr="00D70ADE">
        <w:rPr>
          <w:b/>
          <w:bCs/>
          <w:sz w:val="22"/>
          <w:szCs w:val="16"/>
        </w:rPr>
        <w:t>Delta and Call</w:t>
      </w:r>
      <w:r w:rsidR="002025D9" w:rsidRPr="00D70ADE">
        <w:rPr>
          <w:b/>
          <w:bCs/>
          <w:sz w:val="22"/>
          <w:szCs w:val="16"/>
        </w:rPr>
        <w:t>/Put</w:t>
      </w:r>
      <w:r w:rsidRPr="00D70ADE">
        <w:rPr>
          <w:sz w:val="22"/>
          <w:szCs w:val="16"/>
        </w:rPr>
        <w:t xml:space="preserve"> – </w:t>
      </w:r>
      <w:r w:rsidR="002025D9" w:rsidRPr="00D70ADE">
        <w:rPr>
          <w:sz w:val="22"/>
          <w:szCs w:val="16"/>
        </w:rPr>
        <w:t>I</w:t>
      </w:r>
      <w:r w:rsidRPr="00D70ADE">
        <w:rPr>
          <w:sz w:val="22"/>
          <w:szCs w:val="16"/>
        </w:rPr>
        <w:t xml:space="preserve">ncreasing share price will push out of money option towards in the money. Thus, positive. </w:t>
      </w:r>
      <w:r w:rsidR="002025D9" w:rsidRPr="00D70ADE">
        <w:rPr>
          <w:sz w:val="22"/>
          <w:szCs w:val="16"/>
        </w:rPr>
        <w:t>I</w:t>
      </w:r>
      <w:r w:rsidRPr="00D70ADE">
        <w:rPr>
          <w:sz w:val="22"/>
          <w:szCs w:val="16"/>
        </w:rPr>
        <w:t>ncreasing share price will push in the money option towards out of money. Thus, negative.</w:t>
      </w:r>
    </w:p>
    <w:p w14:paraId="0723E126" w14:textId="38A7EFA5" w:rsidR="00F7412D" w:rsidRPr="00D70ADE" w:rsidRDefault="00F7412D" w:rsidP="00D75C4F">
      <w:pPr>
        <w:pStyle w:val="ListParagraph"/>
        <w:numPr>
          <w:ilvl w:val="0"/>
          <w:numId w:val="1"/>
        </w:numPr>
        <w:spacing w:after="0"/>
        <w:rPr>
          <w:sz w:val="22"/>
          <w:szCs w:val="16"/>
        </w:rPr>
      </w:pPr>
      <w:r w:rsidRPr="00D70ADE">
        <w:rPr>
          <w:b/>
          <w:bCs/>
          <w:sz w:val="22"/>
          <w:szCs w:val="16"/>
        </w:rPr>
        <w:t>Vega and Call/Put</w:t>
      </w:r>
      <w:r w:rsidRPr="00D70ADE">
        <w:rPr>
          <w:sz w:val="22"/>
          <w:szCs w:val="16"/>
        </w:rPr>
        <w:t xml:space="preserve"> – higher vega implies greater volatility i.e. more uncertainty about movement of price. Thus, it is positive for both and equal as well.</w:t>
      </w:r>
    </w:p>
    <w:p w14:paraId="52CB75CB" w14:textId="6755C85E" w:rsidR="009319E2" w:rsidRPr="00D70ADE" w:rsidRDefault="009319E2" w:rsidP="00D75C4F">
      <w:pPr>
        <w:pStyle w:val="ListParagraph"/>
        <w:numPr>
          <w:ilvl w:val="0"/>
          <w:numId w:val="1"/>
        </w:numPr>
        <w:spacing w:after="0"/>
        <w:rPr>
          <w:sz w:val="22"/>
          <w:szCs w:val="16"/>
        </w:rPr>
      </w:pPr>
      <w:r w:rsidRPr="00D70ADE">
        <w:rPr>
          <w:b/>
          <w:bCs/>
          <w:sz w:val="22"/>
          <w:szCs w:val="16"/>
        </w:rPr>
        <w:t>Rho and Call/Put</w:t>
      </w:r>
      <w:r w:rsidRPr="00D70ADE">
        <w:rPr>
          <w:sz w:val="22"/>
          <w:szCs w:val="16"/>
        </w:rPr>
        <w:t xml:space="preserve"> – if interest rates rise, the holder of put will lose out on interest he/she could have earned on cash. While the holder of call as cash in the bank earning interest till the expiry date. Thus, it is positive for Call and negative for Put option.</w:t>
      </w:r>
    </w:p>
    <w:p w14:paraId="60F4A818" w14:textId="69335657" w:rsidR="009319E2" w:rsidRPr="00D70ADE" w:rsidRDefault="009319E2" w:rsidP="00D75C4F">
      <w:pPr>
        <w:pStyle w:val="ListParagraph"/>
        <w:numPr>
          <w:ilvl w:val="0"/>
          <w:numId w:val="1"/>
        </w:numPr>
        <w:spacing w:after="0"/>
        <w:rPr>
          <w:sz w:val="22"/>
          <w:szCs w:val="16"/>
        </w:rPr>
      </w:pPr>
      <w:r w:rsidRPr="00D70ADE">
        <w:rPr>
          <w:b/>
          <w:bCs/>
          <w:sz w:val="22"/>
          <w:szCs w:val="16"/>
        </w:rPr>
        <w:t xml:space="preserve">Lambda and Call/Put – </w:t>
      </w:r>
      <w:r w:rsidRPr="00D70ADE">
        <w:rPr>
          <w:sz w:val="22"/>
          <w:szCs w:val="16"/>
        </w:rPr>
        <w:t>if dividend rates increase then the holder of call option loses out while the holder of put option receives those dividends. Thus</w:t>
      </w:r>
      <w:r w:rsidR="0062151A" w:rsidRPr="00D70ADE">
        <w:rPr>
          <w:sz w:val="22"/>
          <w:szCs w:val="16"/>
        </w:rPr>
        <w:t>,</w:t>
      </w:r>
      <w:r w:rsidRPr="00D70ADE">
        <w:rPr>
          <w:sz w:val="22"/>
          <w:szCs w:val="16"/>
        </w:rPr>
        <w:t xml:space="preserve"> it is negative for call and positive for put.</w:t>
      </w:r>
    </w:p>
    <w:p w14:paraId="78D185F3" w14:textId="194CCA9B" w:rsidR="00BE0F29" w:rsidRPr="00D70ADE" w:rsidRDefault="00F7412D" w:rsidP="00D75C4F">
      <w:pPr>
        <w:pStyle w:val="ListParagraph"/>
        <w:numPr>
          <w:ilvl w:val="0"/>
          <w:numId w:val="1"/>
        </w:numPr>
        <w:spacing w:after="0"/>
        <w:rPr>
          <w:sz w:val="22"/>
          <w:szCs w:val="16"/>
        </w:rPr>
      </w:pPr>
      <w:r w:rsidRPr="00D70ADE">
        <w:rPr>
          <w:b/>
          <w:bCs/>
          <w:sz w:val="22"/>
          <w:szCs w:val="16"/>
        </w:rPr>
        <w:t>Theta and Call</w:t>
      </w:r>
      <w:r w:rsidR="00BE0F29" w:rsidRPr="00D70ADE">
        <w:rPr>
          <w:b/>
          <w:bCs/>
          <w:sz w:val="22"/>
          <w:szCs w:val="16"/>
        </w:rPr>
        <w:t>/Put</w:t>
      </w:r>
      <w:r w:rsidR="00BE0F29" w:rsidRPr="00D70ADE">
        <w:rPr>
          <w:sz w:val="22"/>
          <w:szCs w:val="16"/>
        </w:rPr>
        <w:t xml:space="preserve"> – Theta is a measure of current time. And (T-t) is the remaining time to expiry. Higher the value of theta, Lower is the time to expiry, lower is the price of the option as certainty increases. Thus, it is negative for both.</w:t>
      </w:r>
    </w:p>
    <w:p w14:paraId="32055E79" w14:textId="5A2789F4" w:rsidR="00570C3A" w:rsidRPr="00D70ADE" w:rsidRDefault="00AB357A" w:rsidP="00D75C4F">
      <w:pPr>
        <w:spacing w:after="0"/>
        <w:rPr>
          <w:b/>
          <w:bCs/>
          <w:sz w:val="22"/>
          <w:szCs w:val="16"/>
        </w:rPr>
      </w:pPr>
      <w:r>
        <w:rPr>
          <w:b/>
          <w:bCs/>
          <w:sz w:val="22"/>
          <w:szCs w:val="16"/>
        </w:rPr>
        <w:t>#</w:t>
      </w:r>
      <w:r w:rsidR="00570C3A" w:rsidRPr="00D70ADE">
        <w:rPr>
          <w:b/>
          <w:bCs/>
          <w:sz w:val="22"/>
          <w:szCs w:val="16"/>
        </w:rPr>
        <w:t>Management Role of Greeks</w:t>
      </w:r>
    </w:p>
    <w:p w14:paraId="6F1252B5" w14:textId="35EEAE61" w:rsidR="002025D9" w:rsidRPr="00D70ADE" w:rsidRDefault="00546061" w:rsidP="00D75C4F">
      <w:pPr>
        <w:spacing w:after="0"/>
        <w:rPr>
          <w:b/>
          <w:bCs/>
          <w:sz w:val="22"/>
          <w:szCs w:val="16"/>
        </w:rPr>
      </w:pPr>
      <w:r w:rsidRPr="00D70ADE">
        <w:rPr>
          <w:b/>
          <w:bCs/>
          <w:sz w:val="22"/>
          <w:szCs w:val="16"/>
        </w:rPr>
        <w:t>Hedge Fund Manager</w:t>
      </w:r>
    </w:p>
    <w:p w14:paraId="20A49AE1" w14:textId="5CE30083" w:rsidR="00546061" w:rsidRPr="00D70ADE" w:rsidRDefault="00546061" w:rsidP="00D75C4F">
      <w:pPr>
        <w:pStyle w:val="ListParagraph"/>
        <w:numPr>
          <w:ilvl w:val="0"/>
          <w:numId w:val="1"/>
        </w:numPr>
        <w:spacing w:after="0"/>
        <w:rPr>
          <w:sz w:val="22"/>
          <w:szCs w:val="16"/>
        </w:rPr>
      </w:pPr>
      <w:r w:rsidRPr="00D70ADE">
        <w:rPr>
          <w:rFonts w:ascii="Cambria Math" w:hAnsi="Cambria Math" w:cs="Cambria Math"/>
          <w:sz w:val="22"/>
          <w:szCs w:val="16"/>
        </w:rPr>
        <w:t>𝛿</w:t>
      </w:r>
      <w:r w:rsidRPr="00D70ADE">
        <w:rPr>
          <w:sz w:val="22"/>
          <w:szCs w:val="16"/>
        </w:rPr>
        <w:t xml:space="preserve">-neutral position i.e. </w:t>
      </w:r>
      <w:r w:rsidRPr="00D70ADE">
        <w:rPr>
          <w:rFonts w:ascii="Cambria Math" w:hAnsi="Cambria Math" w:cs="Cambria Math"/>
          <w:sz w:val="22"/>
          <w:szCs w:val="16"/>
        </w:rPr>
        <w:t>𝛿</w:t>
      </w:r>
      <w:r w:rsidRPr="00D70ADE">
        <w:rPr>
          <w:sz w:val="22"/>
          <w:szCs w:val="16"/>
        </w:rPr>
        <w:t xml:space="preserve"> = 0</w:t>
      </w:r>
    </w:p>
    <w:p w14:paraId="0B979C07" w14:textId="0A643C15" w:rsidR="00546061" w:rsidRPr="00D70ADE" w:rsidRDefault="00546061" w:rsidP="00D75C4F">
      <w:pPr>
        <w:pStyle w:val="ListParagraph"/>
        <w:numPr>
          <w:ilvl w:val="0"/>
          <w:numId w:val="1"/>
        </w:numPr>
        <w:spacing w:after="0"/>
        <w:rPr>
          <w:sz w:val="22"/>
          <w:szCs w:val="16"/>
        </w:rPr>
      </w:pPr>
      <w:r w:rsidRPr="00D70ADE">
        <w:rPr>
          <w:sz w:val="22"/>
          <w:szCs w:val="16"/>
        </w:rPr>
        <w:t xml:space="preserve">To minimise rebalancing to maintain </w:t>
      </w:r>
      <w:r w:rsidRPr="00D70ADE">
        <w:rPr>
          <w:rFonts w:ascii="Cambria Math" w:hAnsi="Cambria Math" w:cs="Cambria Math"/>
          <w:sz w:val="22"/>
          <w:szCs w:val="16"/>
        </w:rPr>
        <w:t>𝛿</w:t>
      </w:r>
      <w:r w:rsidRPr="00D70ADE">
        <w:rPr>
          <w:sz w:val="22"/>
          <w:szCs w:val="16"/>
        </w:rPr>
        <w:t>-neutral position, Γ = 0</w:t>
      </w:r>
    </w:p>
    <w:p w14:paraId="42619F2F" w14:textId="72E1BC47" w:rsidR="00546061" w:rsidRPr="00D70ADE" w:rsidRDefault="00546061" w:rsidP="00D75C4F">
      <w:pPr>
        <w:spacing w:after="0"/>
        <w:rPr>
          <w:b/>
          <w:bCs/>
          <w:sz w:val="22"/>
          <w:szCs w:val="16"/>
        </w:rPr>
      </w:pPr>
      <w:r w:rsidRPr="00D70ADE">
        <w:rPr>
          <w:b/>
          <w:bCs/>
          <w:sz w:val="22"/>
          <w:szCs w:val="16"/>
        </w:rPr>
        <w:lastRenderedPageBreak/>
        <w:t>Derivatives Trader</w:t>
      </w:r>
    </w:p>
    <w:p w14:paraId="5900F204" w14:textId="7A4433A1" w:rsidR="00546061" w:rsidRPr="00D70ADE" w:rsidRDefault="00546061" w:rsidP="00D75C4F">
      <w:pPr>
        <w:pStyle w:val="ListParagraph"/>
        <w:numPr>
          <w:ilvl w:val="0"/>
          <w:numId w:val="1"/>
        </w:numPr>
        <w:spacing w:after="0"/>
        <w:rPr>
          <w:sz w:val="22"/>
          <w:szCs w:val="16"/>
        </w:rPr>
      </w:pPr>
      <w:r w:rsidRPr="00D70ADE">
        <w:rPr>
          <w:sz w:val="22"/>
          <w:szCs w:val="16"/>
        </w:rPr>
        <w:t>Lower volatility i.e. Vega = 0</w:t>
      </w:r>
    </w:p>
    <w:p w14:paraId="257D9569" w14:textId="50DD13FF" w:rsidR="00546061" w:rsidRPr="00D70ADE" w:rsidRDefault="00546061" w:rsidP="00D75C4F">
      <w:pPr>
        <w:spacing w:after="0"/>
        <w:rPr>
          <w:b/>
          <w:bCs/>
          <w:sz w:val="22"/>
          <w:szCs w:val="16"/>
        </w:rPr>
      </w:pPr>
      <w:r w:rsidRPr="00D70ADE">
        <w:rPr>
          <w:b/>
          <w:bCs/>
          <w:sz w:val="22"/>
          <w:szCs w:val="16"/>
        </w:rPr>
        <w:t>Pension Fund Trustee</w:t>
      </w:r>
    </w:p>
    <w:p w14:paraId="4C54F7ED" w14:textId="709E3DA5" w:rsidR="00546061" w:rsidRDefault="00546061" w:rsidP="00D75C4F">
      <w:pPr>
        <w:pStyle w:val="ListParagraph"/>
        <w:numPr>
          <w:ilvl w:val="0"/>
          <w:numId w:val="1"/>
        </w:numPr>
        <w:spacing w:after="0"/>
        <w:rPr>
          <w:sz w:val="22"/>
          <w:szCs w:val="16"/>
        </w:rPr>
      </w:pPr>
      <w:r w:rsidRPr="00D70ADE">
        <w:rPr>
          <w:sz w:val="22"/>
          <w:szCs w:val="16"/>
        </w:rPr>
        <w:t xml:space="preserve">Concerned about the effect of calendar time on the value of options. To avoid value falling, the trustee will prefer to have a </w:t>
      </w:r>
      <w:r w:rsidRPr="00D70ADE">
        <w:rPr>
          <w:i/>
          <w:iCs/>
          <w:sz w:val="22"/>
          <w:szCs w:val="16"/>
        </w:rPr>
        <w:t>non-negative theta</w:t>
      </w:r>
      <w:r w:rsidRPr="00D70ADE">
        <w:rPr>
          <w:sz w:val="22"/>
          <w:szCs w:val="16"/>
        </w:rPr>
        <w:t>.</w:t>
      </w:r>
    </w:p>
    <w:p w14:paraId="01AFE8EB" w14:textId="75A80887" w:rsidR="00F4629B" w:rsidRPr="00F8079D" w:rsidRDefault="00F4629B" w:rsidP="00D75C4F">
      <w:pPr>
        <w:spacing w:after="0"/>
        <w:rPr>
          <w:b/>
          <w:bCs/>
          <w:sz w:val="22"/>
          <w:szCs w:val="16"/>
        </w:rPr>
      </w:pPr>
      <w:r w:rsidRPr="00F8079D">
        <w:rPr>
          <w:b/>
          <w:bCs/>
          <w:sz w:val="22"/>
          <w:szCs w:val="16"/>
        </w:rPr>
        <w:t xml:space="preserve">Explain how Γ and Vega can be used in the risk management of a portfolio that is delta-hedged. </w:t>
      </w:r>
      <w:r w:rsidR="00F8079D" w:rsidRPr="00F8079D">
        <w:rPr>
          <w:b/>
          <w:bCs/>
          <w:sz w:val="22"/>
          <w:szCs w:val="16"/>
        </w:rPr>
        <w:t>(Sept 2005)</w:t>
      </w:r>
    </w:p>
    <w:p w14:paraId="2268F9E2" w14:textId="77777777" w:rsidR="001D3B3C" w:rsidRDefault="00F8079D" w:rsidP="00E56BED">
      <w:pPr>
        <w:pStyle w:val="ListParagraph"/>
        <w:numPr>
          <w:ilvl w:val="0"/>
          <w:numId w:val="11"/>
        </w:numPr>
        <w:spacing w:after="0"/>
        <w:rPr>
          <w:sz w:val="22"/>
          <w:szCs w:val="16"/>
        </w:rPr>
      </w:pPr>
      <w:r w:rsidRPr="00F8079D">
        <w:rPr>
          <w:sz w:val="22"/>
          <w:szCs w:val="16"/>
        </w:rPr>
        <w:t xml:space="preserve">Assuming that the portfolio under management is delta hedged at discrete times, the two most important Greeks are gamma and vega. Between rebalancing at the trading times, delta will drift away from zero as the underlying asset prices move. If the portfolio is gamma-hedged at the discrete trading times then the amount of such drift will be small (comparable to the square of the change in underlying price). </w:t>
      </w:r>
    </w:p>
    <w:p w14:paraId="51B9D754" w14:textId="72AF2819" w:rsidR="00584A2A" w:rsidRPr="00F15319" w:rsidRDefault="00F8079D" w:rsidP="00F15319">
      <w:pPr>
        <w:pStyle w:val="ListParagraph"/>
        <w:numPr>
          <w:ilvl w:val="0"/>
          <w:numId w:val="11"/>
        </w:numPr>
        <w:spacing w:after="0"/>
        <w:rPr>
          <w:sz w:val="22"/>
          <w:szCs w:val="16"/>
        </w:rPr>
      </w:pPr>
      <w:r w:rsidRPr="00F8079D">
        <w:rPr>
          <w:sz w:val="22"/>
          <w:szCs w:val="16"/>
        </w:rPr>
        <w:t>The underlying volatilities used in hedging calculations are all estimates. If these are incorrect then delta hedging may be incorrect, consequently it is appropriate to attempt to immunise a portfolio against (small) errors in volatility estimates. Just as in delta hedging, achieving a portfolio vega of zero achieves this. Consequently, good risk managers will seek to achieve a (close to) zero vega for the bank</w:t>
      </w:r>
      <w:r>
        <w:rPr>
          <w:sz w:val="22"/>
          <w:szCs w:val="16"/>
        </w:rPr>
        <w:t>’</w:t>
      </w:r>
      <w:r w:rsidRPr="00F8079D">
        <w:rPr>
          <w:sz w:val="22"/>
          <w:szCs w:val="16"/>
        </w:rPr>
        <w:t>s portfolio</w:t>
      </w:r>
      <w:r>
        <w:rPr>
          <w:sz w:val="22"/>
          <w:szCs w:val="16"/>
        </w:rPr>
        <w:t>.</w:t>
      </w:r>
    </w:p>
    <w:p w14:paraId="6C0D2679" w14:textId="30EC6270" w:rsidR="00DC001C" w:rsidRPr="00DC001C" w:rsidRDefault="00DC001C" w:rsidP="00D75C4F">
      <w:pPr>
        <w:spacing w:after="0"/>
        <w:rPr>
          <w:b/>
          <w:bCs/>
          <w:sz w:val="22"/>
          <w:szCs w:val="16"/>
        </w:rPr>
      </w:pPr>
      <w:r w:rsidRPr="00DC001C">
        <w:rPr>
          <w:b/>
          <w:bCs/>
          <w:sz w:val="22"/>
          <w:szCs w:val="16"/>
        </w:rPr>
        <w:t>Explain by comparing the cash flows of an option holder and a shareholder, why the value of this option would be lower if the share was dividend-paying. (2020 Sept)</w:t>
      </w:r>
    </w:p>
    <w:p w14:paraId="22F45FD1" w14:textId="77777777" w:rsidR="00DC001C" w:rsidRDefault="00DC001C" w:rsidP="00DC001C">
      <w:pPr>
        <w:pStyle w:val="ListParagraph"/>
        <w:numPr>
          <w:ilvl w:val="0"/>
          <w:numId w:val="11"/>
        </w:numPr>
        <w:spacing w:after="0"/>
        <w:rPr>
          <w:sz w:val="22"/>
          <w:szCs w:val="16"/>
        </w:rPr>
      </w:pPr>
      <w:r w:rsidRPr="00DC001C">
        <w:rPr>
          <w:sz w:val="22"/>
          <w:szCs w:val="16"/>
        </w:rPr>
        <w:t>Dividend income is not passed onto the holder of an option.</w:t>
      </w:r>
    </w:p>
    <w:p w14:paraId="1A977879" w14:textId="77777777" w:rsidR="00DC001C" w:rsidRDefault="00DC001C" w:rsidP="00DC001C">
      <w:pPr>
        <w:pStyle w:val="ListParagraph"/>
        <w:numPr>
          <w:ilvl w:val="0"/>
          <w:numId w:val="11"/>
        </w:numPr>
        <w:spacing w:after="0"/>
        <w:rPr>
          <w:sz w:val="22"/>
          <w:szCs w:val="16"/>
        </w:rPr>
      </w:pPr>
      <w:r w:rsidRPr="00DC001C">
        <w:rPr>
          <w:sz w:val="22"/>
          <w:szCs w:val="16"/>
        </w:rPr>
        <w:t>By buying the option instead of the underlying share the investor therefore foregoes this</w:t>
      </w:r>
      <w:r>
        <w:rPr>
          <w:sz w:val="22"/>
          <w:szCs w:val="16"/>
        </w:rPr>
        <w:t xml:space="preserve"> </w:t>
      </w:r>
      <w:r w:rsidRPr="00DC001C">
        <w:rPr>
          <w:sz w:val="22"/>
          <w:szCs w:val="16"/>
        </w:rPr>
        <w:t>income.</w:t>
      </w:r>
    </w:p>
    <w:p w14:paraId="77893B2D" w14:textId="47600529" w:rsidR="00DC001C" w:rsidRDefault="00DC001C" w:rsidP="00DC001C">
      <w:pPr>
        <w:pStyle w:val="ListParagraph"/>
        <w:numPr>
          <w:ilvl w:val="0"/>
          <w:numId w:val="11"/>
        </w:numPr>
        <w:spacing w:after="0"/>
        <w:rPr>
          <w:sz w:val="22"/>
          <w:szCs w:val="16"/>
        </w:rPr>
      </w:pPr>
      <w:r w:rsidRPr="00DC001C">
        <w:rPr>
          <w:sz w:val="22"/>
          <w:szCs w:val="16"/>
        </w:rPr>
        <w:t>The dividend also removes value from the company which therefore removes value from the</w:t>
      </w:r>
      <w:r>
        <w:rPr>
          <w:sz w:val="22"/>
          <w:szCs w:val="16"/>
        </w:rPr>
        <w:t xml:space="preserve"> </w:t>
      </w:r>
      <w:r w:rsidRPr="00DC001C">
        <w:rPr>
          <w:sz w:val="22"/>
          <w:szCs w:val="16"/>
        </w:rPr>
        <w:t>shareholder</w:t>
      </w:r>
      <w:r w:rsidR="00722EF1">
        <w:rPr>
          <w:sz w:val="22"/>
          <w:szCs w:val="16"/>
        </w:rPr>
        <w:t>.</w:t>
      </w:r>
    </w:p>
    <w:p w14:paraId="49B2DC79" w14:textId="77777777" w:rsidR="00722EF1" w:rsidRPr="00722EF1" w:rsidRDefault="00722EF1" w:rsidP="00722EF1">
      <w:pPr>
        <w:spacing w:after="0"/>
        <w:rPr>
          <w:sz w:val="22"/>
          <w:szCs w:val="16"/>
        </w:rPr>
      </w:pPr>
    </w:p>
    <w:p w14:paraId="538DB8BD" w14:textId="26322048" w:rsidR="001D0D83" w:rsidRPr="00D70ADE" w:rsidRDefault="001D0D83" w:rsidP="00D75C4F">
      <w:pPr>
        <w:spacing w:after="0"/>
        <w:rPr>
          <w:sz w:val="22"/>
          <w:szCs w:val="16"/>
        </w:rPr>
      </w:pPr>
      <w:r w:rsidRPr="00D70ADE">
        <w:rPr>
          <w:sz w:val="22"/>
          <w:szCs w:val="16"/>
        </w:rPr>
        <w:br w:type="page"/>
      </w:r>
    </w:p>
    <w:p w14:paraId="6A55782B" w14:textId="11238CDF" w:rsidR="00570C3A" w:rsidRPr="00D70ADE" w:rsidRDefault="001D0D83" w:rsidP="00D75C4F">
      <w:pPr>
        <w:pStyle w:val="Heading2"/>
      </w:pPr>
      <w:r w:rsidRPr="00D70ADE">
        <w:lastRenderedPageBreak/>
        <w:t>Ch 14: The Binomial Model</w:t>
      </w:r>
    </w:p>
    <w:p w14:paraId="1BDFFE89" w14:textId="0A0334E4" w:rsidR="001D0D83" w:rsidRPr="00D70ADE" w:rsidRDefault="002C404E" w:rsidP="00D75C4F">
      <w:pPr>
        <w:spacing w:after="0"/>
        <w:rPr>
          <w:b/>
          <w:bCs/>
          <w:sz w:val="22"/>
          <w:szCs w:val="16"/>
        </w:rPr>
      </w:pPr>
      <w:r w:rsidRPr="00D70ADE">
        <w:rPr>
          <w:b/>
          <w:bCs/>
          <w:sz w:val="22"/>
          <w:szCs w:val="16"/>
        </w:rPr>
        <w:t>Assumptions</w:t>
      </w:r>
    </w:p>
    <w:p w14:paraId="3810B74A" w14:textId="61AEBC19" w:rsidR="002C404E" w:rsidRPr="00D70ADE" w:rsidRDefault="002C404E" w:rsidP="00D75C4F">
      <w:pPr>
        <w:pStyle w:val="ListParagraph"/>
        <w:numPr>
          <w:ilvl w:val="0"/>
          <w:numId w:val="1"/>
        </w:numPr>
        <w:spacing w:after="0"/>
        <w:rPr>
          <w:sz w:val="22"/>
          <w:szCs w:val="16"/>
        </w:rPr>
      </w:pPr>
      <w:r w:rsidRPr="00D70ADE">
        <w:rPr>
          <w:sz w:val="22"/>
          <w:szCs w:val="16"/>
        </w:rPr>
        <w:t>No trading costs</w:t>
      </w:r>
    </w:p>
    <w:p w14:paraId="0772EC1E" w14:textId="0249A3CF" w:rsidR="002C404E" w:rsidRPr="00D70ADE" w:rsidRDefault="002C404E" w:rsidP="00D75C4F">
      <w:pPr>
        <w:pStyle w:val="ListParagraph"/>
        <w:numPr>
          <w:ilvl w:val="0"/>
          <w:numId w:val="1"/>
        </w:numPr>
        <w:spacing w:after="0"/>
        <w:rPr>
          <w:sz w:val="22"/>
          <w:szCs w:val="16"/>
        </w:rPr>
      </w:pPr>
      <w:r w:rsidRPr="00D70ADE">
        <w:rPr>
          <w:sz w:val="22"/>
          <w:szCs w:val="16"/>
        </w:rPr>
        <w:t>No taxes</w:t>
      </w:r>
    </w:p>
    <w:p w14:paraId="5E1DE269" w14:textId="17C207F3" w:rsidR="002C404E" w:rsidRPr="00D70ADE" w:rsidRDefault="002C404E" w:rsidP="00D75C4F">
      <w:pPr>
        <w:pStyle w:val="ListParagraph"/>
        <w:numPr>
          <w:ilvl w:val="0"/>
          <w:numId w:val="1"/>
        </w:numPr>
        <w:spacing w:after="0"/>
        <w:rPr>
          <w:sz w:val="22"/>
          <w:szCs w:val="16"/>
        </w:rPr>
      </w:pPr>
      <w:r w:rsidRPr="00D70ADE">
        <w:rPr>
          <w:sz w:val="22"/>
          <w:szCs w:val="16"/>
        </w:rPr>
        <w:t>No minimum or maximum units of trading</w:t>
      </w:r>
      <w:r w:rsidR="007F7AC9" w:rsidRPr="00D70ADE">
        <w:rPr>
          <w:sz w:val="22"/>
          <w:szCs w:val="16"/>
        </w:rPr>
        <w:t xml:space="preserve"> – i.e. non-integer number of shares can be held and short selling is permitted.</w:t>
      </w:r>
    </w:p>
    <w:p w14:paraId="67E3E1DB" w14:textId="321DF942" w:rsidR="002C404E" w:rsidRPr="00D70ADE" w:rsidRDefault="002C404E" w:rsidP="00D75C4F">
      <w:pPr>
        <w:pStyle w:val="ListParagraph"/>
        <w:numPr>
          <w:ilvl w:val="0"/>
          <w:numId w:val="1"/>
        </w:numPr>
        <w:spacing w:after="0"/>
        <w:rPr>
          <w:sz w:val="22"/>
          <w:szCs w:val="16"/>
        </w:rPr>
      </w:pPr>
      <w:r w:rsidRPr="00D70ADE">
        <w:rPr>
          <w:sz w:val="22"/>
          <w:szCs w:val="16"/>
        </w:rPr>
        <w:t>Trading occurs only at discrete times</w:t>
      </w:r>
    </w:p>
    <w:p w14:paraId="42F01DC3" w14:textId="7F306DAD" w:rsidR="002C404E" w:rsidRPr="00D70ADE" w:rsidRDefault="002C404E" w:rsidP="00D75C4F">
      <w:pPr>
        <w:pStyle w:val="ListParagraph"/>
        <w:numPr>
          <w:ilvl w:val="0"/>
          <w:numId w:val="1"/>
        </w:numPr>
        <w:spacing w:after="0"/>
        <w:rPr>
          <w:sz w:val="22"/>
          <w:szCs w:val="16"/>
        </w:rPr>
      </w:pPr>
      <w:r w:rsidRPr="00D70ADE">
        <w:rPr>
          <w:sz w:val="22"/>
          <w:szCs w:val="16"/>
        </w:rPr>
        <w:t>Principle of no arbitrage holds</w:t>
      </w:r>
      <w:r w:rsidR="005204CC" w:rsidRPr="00D70ADE">
        <w:rPr>
          <w:sz w:val="22"/>
          <w:szCs w:val="16"/>
        </w:rPr>
        <w:t xml:space="preserve"> i.e. d &lt; exp (r) &lt; u</w:t>
      </w:r>
    </w:p>
    <w:p w14:paraId="7FEC73FD" w14:textId="1CD8926A" w:rsidR="005204CC" w:rsidRPr="00D70ADE" w:rsidRDefault="005204CC" w:rsidP="00D75C4F">
      <w:pPr>
        <w:pStyle w:val="ListParagraph"/>
        <w:spacing w:after="0"/>
        <w:ind w:left="360"/>
        <w:rPr>
          <w:sz w:val="22"/>
          <w:szCs w:val="16"/>
        </w:rPr>
      </w:pPr>
      <w:r w:rsidRPr="00D70ADE">
        <w:rPr>
          <w:sz w:val="22"/>
          <w:szCs w:val="16"/>
        </w:rPr>
        <w:t xml:space="preserve">Where, d </w:t>
      </w:r>
      <w:r w:rsidR="00AE2B70" w:rsidRPr="00D70ADE">
        <w:rPr>
          <w:sz w:val="22"/>
          <w:szCs w:val="16"/>
        </w:rPr>
        <w:t>is decreasing factor and u is increasing factor</w:t>
      </w:r>
    </w:p>
    <w:p w14:paraId="3B75B7A9" w14:textId="4E37E522" w:rsidR="005D210A" w:rsidRPr="00D70ADE" w:rsidRDefault="001C7501" w:rsidP="00D75C4F">
      <w:pPr>
        <w:spacing w:after="0"/>
        <w:rPr>
          <w:sz w:val="22"/>
          <w:szCs w:val="16"/>
        </w:rPr>
      </w:pPr>
      <w:r w:rsidRPr="001C7501">
        <w:rPr>
          <w:b/>
          <w:bCs/>
          <w:sz w:val="22"/>
          <w:szCs w:val="16"/>
        </w:rPr>
        <w:t xml:space="preserve">Principle of No Arbitrage under Binomial Model, </w:t>
      </w:r>
      <w:r w:rsidR="005D210A" w:rsidRPr="001C7501">
        <w:rPr>
          <w:b/>
          <w:bCs/>
          <w:sz w:val="22"/>
          <w:szCs w:val="16"/>
        </w:rPr>
        <w:t>Proof</w:t>
      </w:r>
      <w:r w:rsidR="005D210A" w:rsidRPr="00D70ADE">
        <w:rPr>
          <w:sz w:val="22"/>
          <w:szCs w:val="16"/>
        </w:rPr>
        <w:t xml:space="preserve"> </w:t>
      </w:r>
    </w:p>
    <w:p w14:paraId="143A8DED" w14:textId="1C2D3BA8" w:rsidR="005D210A" w:rsidRPr="007D24F5" w:rsidRDefault="005D210A" w:rsidP="00E56BED">
      <w:pPr>
        <w:pStyle w:val="ListParagraph"/>
        <w:numPr>
          <w:ilvl w:val="0"/>
          <w:numId w:val="8"/>
        </w:numPr>
        <w:spacing w:after="0"/>
        <w:rPr>
          <w:b/>
          <w:bCs/>
          <w:sz w:val="22"/>
          <w:szCs w:val="16"/>
        </w:rPr>
      </w:pPr>
      <w:r w:rsidRPr="007D24F5">
        <w:rPr>
          <w:b/>
          <w:bCs/>
          <w:sz w:val="22"/>
          <w:szCs w:val="16"/>
        </w:rPr>
        <w:t>If we assume exp (r) &lt; d &lt; u holds.</w:t>
      </w:r>
    </w:p>
    <w:p w14:paraId="0E565FB2" w14:textId="7B2FC60F" w:rsidR="005D210A" w:rsidRPr="00D70ADE" w:rsidRDefault="005D210A" w:rsidP="00D75C4F">
      <w:pPr>
        <w:pStyle w:val="ListParagraph"/>
        <w:numPr>
          <w:ilvl w:val="0"/>
          <w:numId w:val="1"/>
        </w:numPr>
        <w:spacing w:after="0"/>
        <w:rPr>
          <w:sz w:val="22"/>
          <w:szCs w:val="16"/>
        </w:rPr>
      </w:pPr>
      <w:r w:rsidRPr="00D70ADE">
        <w:rPr>
          <w:sz w:val="22"/>
          <w:szCs w:val="16"/>
        </w:rPr>
        <w:t xml:space="preserve">At t=0, take a loan of £1 at </w:t>
      </w:r>
      <w:r w:rsidR="00B6486C">
        <w:rPr>
          <w:sz w:val="22"/>
          <w:szCs w:val="16"/>
        </w:rPr>
        <w:t>risk free</w:t>
      </w:r>
      <w:r w:rsidRPr="00D70ADE">
        <w:rPr>
          <w:sz w:val="22"/>
          <w:szCs w:val="16"/>
        </w:rPr>
        <w:t>-rate and Buy a £1 share.</w:t>
      </w:r>
    </w:p>
    <w:p w14:paraId="12C72A85" w14:textId="69C0ED4B" w:rsidR="005D210A" w:rsidRPr="00D70ADE" w:rsidRDefault="005D210A" w:rsidP="00D75C4F">
      <w:pPr>
        <w:pStyle w:val="ListParagraph"/>
        <w:numPr>
          <w:ilvl w:val="0"/>
          <w:numId w:val="1"/>
        </w:numPr>
        <w:spacing w:after="0"/>
        <w:rPr>
          <w:sz w:val="22"/>
          <w:szCs w:val="16"/>
        </w:rPr>
      </w:pPr>
      <w:r w:rsidRPr="00D70ADE">
        <w:rPr>
          <w:sz w:val="22"/>
          <w:szCs w:val="16"/>
        </w:rPr>
        <w:t>At t=1, Share price = u or d and payoff = u-e</w:t>
      </w:r>
      <w:r w:rsidRPr="00D70ADE">
        <w:rPr>
          <w:sz w:val="22"/>
          <w:szCs w:val="16"/>
          <w:vertAlign w:val="superscript"/>
        </w:rPr>
        <w:t>r</w:t>
      </w:r>
      <w:r w:rsidRPr="00D70ADE">
        <w:rPr>
          <w:sz w:val="22"/>
          <w:szCs w:val="16"/>
        </w:rPr>
        <w:t xml:space="preserve"> &gt;0 or d-e</w:t>
      </w:r>
      <w:r w:rsidRPr="00D70ADE">
        <w:rPr>
          <w:sz w:val="22"/>
          <w:szCs w:val="16"/>
          <w:vertAlign w:val="superscript"/>
        </w:rPr>
        <w:t>r</w:t>
      </w:r>
      <w:r w:rsidRPr="00D70ADE">
        <w:rPr>
          <w:sz w:val="22"/>
          <w:szCs w:val="16"/>
        </w:rPr>
        <w:t xml:space="preserve"> &gt;0</w:t>
      </w:r>
    </w:p>
    <w:p w14:paraId="295C4524" w14:textId="495381FA" w:rsidR="005D210A" w:rsidRPr="00D70ADE" w:rsidRDefault="005D210A" w:rsidP="00D75C4F">
      <w:pPr>
        <w:pStyle w:val="ListParagraph"/>
        <w:numPr>
          <w:ilvl w:val="0"/>
          <w:numId w:val="1"/>
        </w:numPr>
        <w:spacing w:after="0"/>
        <w:rPr>
          <w:sz w:val="22"/>
          <w:szCs w:val="16"/>
        </w:rPr>
      </w:pPr>
      <w:r w:rsidRPr="00D70ADE">
        <w:rPr>
          <w:sz w:val="22"/>
          <w:szCs w:val="16"/>
        </w:rPr>
        <w:t>In both cases, we have a net profit without any initial cost of set-up. Thus, arbitrage exists.</w:t>
      </w:r>
    </w:p>
    <w:p w14:paraId="6C0BD82A" w14:textId="23AE2558" w:rsidR="005D210A" w:rsidRPr="007D24F5" w:rsidRDefault="005D210A" w:rsidP="00E56BED">
      <w:pPr>
        <w:pStyle w:val="ListParagraph"/>
        <w:numPr>
          <w:ilvl w:val="0"/>
          <w:numId w:val="8"/>
        </w:numPr>
        <w:spacing w:after="0"/>
        <w:rPr>
          <w:b/>
          <w:bCs/>
          <w:sz w:val="22"/>
          <w:szCs w:val="16"/>
        </w:rPr>
      </w:pPr>
      <w:r w:rsidRPr="007D24F5">
        <w:rPr>
          <w:b/>
          <w:bCs/>
          <w:sz w:val="22"/>
          <w:szCs w:val="16"/>
        </w:rPr>
        <w:t>If we assume d &lt; u &lt; exp (r) holds.</w:t>
      </w:r>
    </w:p>
    <w:p w14:paraId="6ADB6C6B" w14:textId="7FC757DE" w:rsidR="005D210A" w:rsidRDefault="005D210A" w:rsidP="00D75C4F">
      <w:pPr>
        <w:pStyle w:val="ListParagraph"/>
        <w:numPr>
          <w:ilvl w:val="0"/>
          <w:numId w:val="1"/>
        </w:numPr>
        <w:spacing w:after="0"/>
        <w:rPr>
          <w:sz w:val="22"/>
          <w:szCs w:val="16"/>
        </w:rPr>
      </w:pPr>
      <w:r w:rsidRPr="00D70ADE">
        <w:rPr>
          <w:sz w:val="22"/>
          <w:szCs w:val="16"/>
        </w:rPr>
        <w:t xml:space="preserve">If this holds, then no one would consider investing in securities and payoff is higher in </w:t>
      </w:r>
      <w:r w:rsidR="00B6486C">
        <w:rPr>
          <w:sz w:val="22"/>
          <w:szCs w:val="16"/>
        </w:rPr>
        <w:t>risk free</w:t>
      </w:r>
      <w:r w:rsidRPr="00D70ADE">
        <w:rPr>
          <w:sz w:val="22"/>
          <w:szCs w:val="16"/>
        </w:rPr>
        <w:t xml:space="preserve"> assets</w:t>
      </w:r>
      <w:r w:rsidR="00410055" w:rsidRPr="00D70ADE">
        <w:rPr>
          <w:sz w:val="22"/>
          <w:szCs w:val="16"/>
        </w:rPr>
        <w:t>.</w:t>
      </w:r>
    </w:p>
    <w:p w14:paraId="6DCC1C24" w14:textId="6EBE20E9" w:rsidR="00AF0262" w:rsidRPr="00785FAF" w:rsidRDefault="00AF0262" w:rsidP="00785FAF">
      <w:pPr>
        <w:spacing w:after="0"/>
        <w:rPr>
          <w:b/>
          <w:bCs/>
          <w:sz w:val="22"/>
          <w:szCs w:val="16"/>
        </w:rPr>
      </w:pPr>
      <w:r w:rsidRPr="00785FAF">
        <w:rPr>
          <w:b/>
          <w:bCs/>
          <w:sz w:val="22"/>
          <w:szCs w:val="16"/>
        </w:rPr>
        <w:t xml:space="preserve">One-Period Binomial </w:t>
      </w:r>
      <w:r w:rsidR="00205756" w:rsidRPr="00785FAF">
        <w:rPr>
          <w:b/>
          <w:bCs/>
          <w:sz w:val="22"/>
          <w:szCs w:val="16"/>
        </w:rPr>
        <w:t>Tree</w:t>
      </w:r>
    </w:p>
    <w:p w14:paraId="40A9E895" w14:textId="110ADD77" w:rsidR="00AF0262" w:rsidRPr="00D70ADE" w:rsidRDefault="00AF0262" w:rsidP="00D75C4F">
      <w:pPr>
        <w:spacing w:after="0"/>
        <w:jc w:val="center"/>
        <w:rPr>
          <w:sz w:val="22"/>
          <w:szCs w:val="16"/>
        </w:rPr>
      </w:pPr>
      <w:r w:rsidRPr="00D70ADE">
        <w:rPr>
          <w:noProof/>
          <w:sz w:val="22"/>
          <w:szCs w:val="16"/>
        </w:rPr>
        <w:drawing>
          <wp:inline distT="0" distB="0" distL="0" distR="0" wp14:anchorId="019DC071" wp14:editId="1BEC624E">
            <wp:extent cx="1638300" cy="1238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38300" cy="1238250"/>
                    </a:xfrm>
                    <a:prstGeom prst="rect">
                      <a:avLst/>
                    </a:prstGeom>
                  </pic:spPr>
                </pic:pic>
              </a:graphicData>
            </a:graphic>
          </wp:inline>
        </w:drawing>
      </w:r>
      <w:r w:rsidRPr="00D70ADE">
        <w:rPr>
          <w:noProof/>
          <w:sz w:val="22"/>
          <w:szCs w:val="16"/>
        </w:rPr>
        <w:drawing>
          <wp:inline distT="0" distB="0" distL="0" distR="0" wp14:anchorId="6A6D0830" wp14:editId="73E00E66">
            <wp:extent cx="2609850" cy="60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09850" cy="609600"/>
                    </a:xfrm>
                    <a:prstGeom prst="rect">
                      <a:avLst/>
                    </a:prstGeom>
                  </pic:spPr>
                </pic:pic>
              </a:graphicData>
            </a:graphic>
          </wp:inline>
        </w:drawing>
      </w:r>
    </w:p>
    <w:p w14:paraId="68DEE82F" w14:textId="5BCC45DF" w:rsidR="00AF0262" w:rsidRDefault="00252F22" w:rsidP="00D75C4F">
      <w:pPr>
        <w:spacing w:after="0"/>
        <w:rPr>
          <w:sz w:val="22"/>
          <w:szCs w:val="16"/>
        </w:rPr>
      </w:pPr>
      <w:r w:rsidRPr="00D70ADE">
        <w:rPr>
          <w:noProof/>
          <w:sz w:val="22"/>
          <w:szCs w:val="16"/>
        </w:rPr>
        <w:drawing>
          <wp:inline distT="0" distB="0" distL="0" distR="0" wp14:anchorId="75F341C9" wp14:editId="102FA5E5">
            <wp:extent cx="3819525" cy="10287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19525" cy="1028700"/>
                    </a:xfrm>
                    <a:prstGeom prst="rect">
                      <a:avLst/>
                    </a:prstGeom>
                  </pic:spPr>
                </pic:pic>
              </a:graphicData>
            </a:graphic>
          </wp:inline>
        </w:drawing>
      </w:r>
    </w:p>
    <w:p w14:paraId="46A159D3" w14:textId="27D04BB8" w:rsidR="00974EB8" w:rsidRPr="00D84ADA" w:rsidRDefault="00974EB8" w:rsidP="00D75C4F">
      <w:pPr>
        <w:spacing w:after="0"/>
        <w:rPr>
          <w:b/>
          <w:bCs/>
          <w:sz w:val="22"/>
          <w:szCs w:val="16"/>
          <w:lang w:val="en-US"/>
        </w:rPr>
      </w:pPr>
      <w:r w:rsidRPr="00974EB8">
        <w:rPr>
          <w:b/>
          <w:bCs/>
          <w:sz w:val="22"/>
          <w:szCs w:val="16"/>
        </w:rPr>
        <w:t>Define Risk Neutral Probability Measure for the model</w:t>
      </w:r>
    </w:p>
    <w:p w14:paraId="04773AF9" w14:textId="1D91BFC8" w:rsidR="00974EB8" w:rsidRPr="00974EB8" w:rsidRDefault="00974EB8" w:rsidP="00974EB8">
      <w:pPr>
        <w:pStyle w:val="ListParagraph"/>
        <w:numPr>
          <w:ilvl w:val="0"/>
          <w:numId w:val="11"/>
        </w:numPr>
        <w:spacing w:after="0"/>
        <w:rPr>
          <w:sz w:val="22"/>
          <w:szCs w:val="16"/>
        </w:rPr>
      </w:pPr>
      <w:r>
        <w:rPr>
          <w:sz w:val="22"/>
          <w:szCs w:val="16"/>
        </w:rPr>
        <w:t xml:space="preserve">The pricing measure Q must satisfy </w:t>
      </w:r>
      <m:oMath>
        <m:sSub>
          <m:sSubPr>
            <m:ctrlPr>
              <w:rPr>
                <w:rFonts w:ascii="Cambria Math" w:hAnsi="Cambria Math"/>
                <w:i/>
                <w:sz w:val="22"/>
                <w:szCs w:val="16"/>
              </w:rPr>
            </m:ctrlPr>
          </m:sSubPr>
          <m:e>
            <m:r>
              <w:rPr>
                <w:rFonts w:ascii="Cambria Math" w:hAnsi="Cambria Math"/>
                <w:sz w:val="22"/>
                <w:szCs w:val="16"/>
              </w:rPr>
              <m:t>E</m:t>
            </m:r>
          </m:e>
          <m:sub>
            <m:r>
              <w:rPr>
                <w:rFonts w:ascii="Cambria Math" w:hAnsi="Cambria Math"/>
                <w:sz w:val="22"/>
                <w:szCs w:val="16"/>
              </w:rPr>
              <m:t>Q</m:t>
            </m:r>
          </m:sub>
        </m:sSub>
        <m:d>
          <m:dPr>
            <m:begChr m:val="["/>
            <m:endChr m:val="]"/>
            <m:ctrlPr>
              <w:rPr>
                <w:rFonts w:ascii="Cambria Math" w:hAnsi="Cambria Math"/>
                <w:i/>
                <w:sz w:val="22"/>
                <w:szCs w:val="16"/>
              </w:rPr>
            </m:ctrlPr>
          </m:dPr>
          <m:e>
            <m:sSup>
              <m:sSupPr>
                <m:ctrlPr>
                  <w:rPr>
                    <w:rFonts w:ascii="Cambria Math" w:hAnsi="Cambria Math"/>
                    <w:i/>
                    <w:sz w:val="22"/>
                    <w:szCs w:val="16"/>
                  </w:rPr>
                </m:ctrlPr>
              </m:sSupPr>
              <m:e>
                <m:r>
                  <w:rPr>
                    <w:rFonts w:ascii="Cambria Math" w:hAnsi="Cambria Math"/>
                    <w:sz w:val="22"/>
                    <w:szCs w:val="16"/>
                  </w:rPr>
                  <m:t>e</m:t>
                </m:r>
              </m:e>
              <m:sup>
                <m:r>
                  <w:rPr>
                    <w:rFonts w:ascii="Cambria Math" w:hAnsi="Cambria Math"/>
                    <w:sz w:val="22"/>
                    <w:szCs w:val="16"/>
                  </w:rPr>
                  <m:t>-r(t+1)</m:t>
                </m:r>
              </m:sup>
            </m:sSup>
            <m:sSub>
              <m:sSubPr>
                <m:ctrlPr>
                  <w:rPr>
                    <w:rFonts w:ascii="Cambria Math" w:hAnsi="Cambria Math"/>
                    <w:i/>
                    <w:sz w:val="22"/>
                    <w:szCs w:val="16"/>
                  </w:rPr>
                </m:ctrlPr>
              </m:sSubPr>
              <m:e>
                <m:r>
                  <w:rPr>
                    <w:rFonts w:ascii="Cambria Math" w:hAnsi="Cambria Math"/>
                    <w:sz w:val="22"/>
                    <w:szCs w:val="16"/>
                  </w:rPr>
                  <m:t>S</m:t>
                </m:r>
              </m:e>
              <m:sub>
                <m:r>
                  <w:rPr>
                    <w:rFonts w:ascii="Cambria Math" w:hAnsi="Cambria Math"/>
                    <w:sz w:val="22"/>
                    <w:szCs w:val="16"/>
                  </w:rPr>
                  <m:t>t+1</m:t>
                </m:r>
              </m:sub>
            </m:sSub>
            <m:r>
              <w:rPr>
                <w:rFonts w:ascii="Cambria Math" w:hAnsi="Cambria Math"/>
                <w:sz w:val="22"/>
                <w:szCs w:val="16"/>
              </w:rPr>
              <m:t>|</m:t>
            </m:r>
            <m:sSub>
              <m:sSubPr>
                <m:ctrlPr>
                  <w:rPr>
                    <w:rFonts w:ascii="Cambria Math" w:hAnsi="Cambria Math"/>
                    <w:i/>
                    <w:sz w:val="22"/>
                    <w:szCs w:val="16"/>
                  </w:rPr>
                </m:ctrlPr>
              </m:sSubPr>
              <m:e>
                <m:r>
                  <w:rPr>
                    <w:rFonts w:ascii="Cambria Math" w:hAnsi="Cambria Math"/>
                    <w:sz w:val="22"/>
                    <w:szCs w:val="16"/>
                  </w:rPr>
                  <m:t>F</m:t>
                </m:r>
              </m:e>
              <m:sub>
                <m:r>
                  <w:rPr>
                    <w:rFonts w:ascii="Cambria Math" w:hAnsi="Cambria Math"/>
                    <w:sz w:val="22"/>
                    <w:szCs w:val="16"/>
                  </w:rPr>
                  <m:t>t</m:t>
                </m:r>
              </m:sub>
            </m:sSub>
          </m:e>
        </m:d>
        <m:r>
          <w:rPr>
            <w:rFonts w:ascii="Cambria Math" w:hAnsi="Cambria Math"/>
            <w:sz w:val="22"/>
            <w:szCs w:val="16"/>
          </w:rPr>
          <m:t>=</m:t>
        </m:r>
        <m:sSub>
          <m:sSubPr>
            <m:ctrlPr>
              <w:rPr>
                <w:rFonts w:ascii="Cambria Math" w:hAnsi="Cambria Math"/>
                <w:i/>
                <w:sz w:val="22"/>
                <w:szCs w:val="16"/>
              </w:rPr>
            </m:ctrlPr>
          </m:sSubPr>
          <m:e>
            <m:r>
              <w:rPr>
                <w:rFonts w:ascii="Cambria Math" w:hAnsi="Cambria Math"/>
                <w:sz w:val="22"/>
                <w:szCs w:val="16"/>
              </w:rPr>
              <m:t>S</m:t>
            </m:r>
          </m:e>
          <m:sub>
            <m:r>
              <w:rPr>
                <w:rFonts w:ascii="Cambria Math" w:hAnsi="Cambria Math"/>
                <w:sz w:val="22"/>
                <w:szCs w:val="16"/>
              </w:rPr>
              <m:t>t</m:t>
            </m:r>
          </m:sub>
        </m:sSub>
      </m:oMath>
    </w:p>
    <w:p w14:paraId="342C1DFC" w14:textId="471DE3FB" w:rsidR="00974EB8" w:rsidRPr="00974EB8" w:rsidRDefault="00974EB8" w:rsidP="00974EB8">
      <w:pPr>
        <w:pStyle w:val="ListParagraph"/>
        <w:numPr>
          <w:ilvl w:val="0"/>
          <w:numId w:val="11"/>
        </w:numPr>
        <w:spacing w:after="0"/>
        <w:rPr>
          <w:sz w:val="22"/>
          <w:szCs w:val="16"/>
        </w:rPr>
      </w:pPr>
      <w:r>
        <w:rPr>
          <w:rFonts w:eastAsiaTheme="minorEastAsia"/>
          <w:sz w:val="22"/>
          <w:szCs w:val="16"/>
        </w:rPr>
        <w:t xml:space="preserve">So if we set risk neutral probability of up-step ‘q’ = </w:t>
      </w:r>
      <m:oMath>
        <m:r>
          <w:rPr>
            <w:rFonts w:ascii="Cambria Math" w:eastAsiaTheme="minorEastAsia" w:hAnsi="Cambria Math"/>
            <w:sz w:val="22"/>
            <w:szCs w:val="16"/>
          </w:rPr>
          <m:t>Q</m:t>
        </m:r>
        <m:d>
          <m:dPr>
            <m:ctrlPr>
              <w:rPr>
                <w:rFonts w:ascii="Cambria Math" w:eastAsiaTheme="minorEastAsia" w:hAnsi="Cambria Math"/>
                <w:i/>
                <w:sz w:val="22"/>
                <w:szCs w:val="16"/>
              </w:rPr>
            </m:ctrlPr>
          </m:dPr>
          <m:e>
            <m:sSub>
              <m:sSubPr>
                <m:ctrlPr>
                  <w:rPr>
                    <w:rFonts w:ascii="Cambria Math" w:eastAsiaTheme="minorEastAsia" w:hAnsi="Cambria Math"/>
                    <w:i/>
                    <w:sz w:val="22"/>
                    <w:szCs w:val="16"/>
                  </w:rPr>
                </m:ctrlPr>
              </m:sSubPr>
              <m:e>
                <m:r>
                  <w:rPr>
                    <w:rFonts w:ascii="Cambria Math" w:eastAsiaTheme="minorEastAsia" w:hAnsi="Cambria Math"/>
                    <w:sz w:val="22"/>
                    <w:szCs w:val="16"/>
                  </w:rPr>
                  <m:t>S</m:t>
                </m:r>
              </m:e>
              <m:sub>
                <m:r>
                  <w:rPr>
                    <w:rFonts w:ascii="Cambria Math" w:eastAsiaTheme="minorEastAsia" w:hAnsi="Cambria Math"/>
                    <w:sz w:val="22"/>
                    <w:szCs w:val="16"/>
                  </w:rPr>
                  <m:t>t+1</m:t>
                </m:r>
              </m:sub>
            </m:sSub>
            <m:r>
              <w:rPr>
                <w:rFonts w:ascii="Cambria Math" w:eastAsiaTheme="minorEastAsia" w:hAnsi="Cambria Math"/>
                <w:sz w:val="22"/>
                <w:szCs w:val="16"/>
              </w:rPr>
              <m:t>=u*</m:t>
            </m:r>
            <m:sSub>
              <m:sSubPr>
                <m:ctrlPr>
                  <w:rPr>
                    <w:rFonts w:ascii="Cambria Math" w:eastAsiaTheme="minorEastAsia" w:hAnsi="Cambria Math"/>
                    <w:i/>
                    <w:sz w:val="22"/>
                    <w:szCs w:val="16"/>
                  </w:rPr>
                </m:ctrlPr>
              </m:sSubPr>
              <m:e>
                <m:r>
                  <w:rPr>
                    <w:rFonts w:ascii="Cambria Math" w:eastAsiaTheme="minorEastAsia" w:hAnsi="Cambria Math"/>
                    <w:sz w:val="22"/>
                    <w:szCs w:val="16"/>
                  </w:rPr>
                  <m:t>S</m:t>
                </m:r>
              </m:e>
              <m:sub>
                <m:r>
                  <w:rPr>
                    <w:rFonts w:ascii="Cambria Math" w:eastAsiaTheme="minorEastAsia" w:hAnsi="Cambria Math"/>
                    <w:sz w:val="22"/>
                    <w:szCs w:val="16"/>
                  </w:rPr>
                  <m:t>t</m:t>
                </m:r>
              </m:sub>
            </m:sSub>
            <m:r>
              <w:rPr>
                <w:rFonts w:ascii="Cambria Math" w:eastAsiaTheme="minorEastAsia" w:hAnsi="Cambria Math"/>
                <w:sz w:val="22"/>
                <w:szCs w:val="16"/>
              </w:rPr>
              <m:t>|</m:t>
            </m:r>
            <m:sSub>
              <m:sSubPr>
                <m:ctrlPr>
                  <w:rPr>
                    <w:rFonts w:ascii="Cambria Math" w:eastAsiaTheme="minorEastAsia" w:hAnsi="Cambria Math"/>
                    <w:i/>
                    <w:sz w:val="22"/>
                    <w:szCs w:val="16"/>
                  </w:rPr>
                </m:ctrlPr>
              </m:sSubPr>
              <m:e>
                <m:r>
                  <w:rPr>
                    <w:rFonts w:ascii="Cambria Math" w:eastAsiaTheme="minorEastAsia" w:hAnsi="Cambria Math"/>
                    <w:sz w:val="22"/>
                    <w:szCs w:val="16"/>
                  </w:rPr>
                  <m:t>F</m:t>
                </m:r>
              </m:e>
              <m:sub>
                <m:r>
                  <w:rPr>
                    <w:rFonts w:ascii="Cambria Math" w:eastAsiaTheme="minorEastAsia" w:hAnsi="Cambria Math"/>
                    <w:sz w:val="22"/>
                    <w:szCs w:val="16"/>
                  </w:rPr>
                  <m:t>t</m:t>
                </m:r>
              </m:sub>
            </m:sSub>
          </m:e>
        </m:d>
      </m:oMath>
    </w:p>
    <w:p w14:paraId="60BFEFE5" w14:textId="6EC2B621" w:rsidR="00974EB8" w:rsidRPr="00791CC5" w:rsidRDefault="00974EB8" w:rsidP="00974EB8">
      <w:pPr>
        <w:pStyle w:val="ListParagraph"/>
        <w:numPr>
          <w:ilvl w:val="0"/>
          <w:numId w:val="11"/>
        </w:numPr>
        <w:spacing w:after="0"/>
        <w:rPr>
          <w:rFonts w:eastAsiaTheme="minorEastAsia"/>
          <w:sz w:val="22"/>
          <w:szCs w:val="16"/>
        </w:rPr>
      </w:pPr>
      <w:r>
        <w:rPr>
          <w:rFonts w:eastAsiaTheme="minorEastAsia"/>
          <w:sz w:val="22"/>
          <w:szCs w:val="16"/>
        </w:rPr>
        <w:t xml:space="preserve">Then, </w:t>
      </w:r>
      <m:oMath>
        <m:sSub>
          <m:sSubPr>
            <m:ctrlPr>
              <w:rPr>
                <w:rFonts w:ascii="Cambria Math" w:eastAsiaTheme="minorEastAsia" w:hAnsi="Cambria Math"/>
                <w:i/>
                <w:sz w:val="22"/>
                <w:szCs w:val="16"/>
              </w:rPr>
            </m:ctrlPr>
          </m:sSubPr>
          <m:e>
            <m:r>
              <w:rPr>
                <w:rFonts w:ascii="Cambria Math" w:eastAsiaTheme="minorEastAsia" w:hAnsi="Cambria Math"/>
                <w:sz w:val="22"/>
                <w:szCs w:val="16"/>
              </w:rPr>
              <m:t>V</m:t>
            </m:r>
          </m:e>
          <m:sub>
            <m:r>
              <w:rPr>
                <w:rFonts w:ascii="Cambria Math" w:eastAsiaTheme="minorEastAsia" w:hAnsi="Cambria Math"/>
                <w:sz w:val="22"/>
                <w:szCs w:val="16"/>
              </w:rPr>
              <m:t>0</m:t>
            </m:r>
          </m:sub>
        </m:sSub>
        <m:r>
          <w:rPr>
            <w:rFonts w:ascii="Cambria Math" w:eastAsiaTheme="minorEastAsia" w:hAnsi="Cambria Math"/>
            <w:sz w:val="22"/>
            <w:szCs w:val="16"/>
          </w:rPr>
          <m:t>=</m:t>
        </m:r>
        <m:sSup>
          <m:sSupPr>
            <m:ctrlPr>
              <w:rPr>
                <w:rFonts w:ascii="Cambria Math" w:eastAsiaTheme="minorEastAsia" w:hAnsi="Cambria Math"/>
                <w:i/>
                <w:sz w:val="22"/>
                <w:szCs w:val="16"/>
              </w:rPr>
            </m:ctrlPr>
          </m:sSupPr>
          <m:e>
            <m:r>
              <w:rPr>
                <w:rFonts w:ascii="Cambria Math" w:eastAsiaTheme="minorEastAsia" w:hAnsi="Cambria Math"/>
                <w:sz w:val="22"/>
                <w:szCs w:val="16"/>
              </w:rPr>
              <m:t>e</m:t>
            </m:r>
          </m:e>
          <m:sup>
            <m:r>
              <w:rPr>
                <w:rFonts w:ascii="Cambria Math" w:eastAsiaTheme="minorEastAsia" w:hAnsi="Cambria Math"/>
                <w:sz w:val="22"/>
                <w:szCs w:val="16"/>
              </w:rPr>
              <m:t>-r</m:t>
            </m:r>
          </m:sup>
        </m:sSup>
        <m:d>
          <m:dPr>
            <m:begChr m:val="["/>
            <m:endChr m:val="]"/>
            <m:ctrlPr>
              <w:rPr>
                <w:rFonts w:ascii="Cambria Math" w:eastAsiaTheme="minorEastAsia" w:hAnsi="Cambria Math"/>
                <w:i/>
                <w:sz w:val="22"/>
                <w:szCs w:val="16"/>
              </w:rPr>
            </m:ctrlPr>
          </m:dPr>
          <m:e>
            <m:sSub>
              <m:sSubPr>
                <m:ctrlPr>
                  <w:rPr>
                    <w:rFonts w:ascii="Cambria Math" w:eastAsiaTheme="minorEastAsia" w:hAnsi="Cambria Math"/>
                    <w:i/>
                    <w:sz w:val="22"/>
                    <w:szCs w:val="16"/>
                  </w:rPr>
                </m:ctrlPr>
              </m:sSubPr>
              <m:e>
                <m:r>
                  <w:rPr>
                    <w:rFonts w:ascii="Cambria Math" w:eastAsiaTheme="minorEastAsia" w:hAnsi="Cambria Math"/>
                    <w:sz w:val="22"/>
                    <w:szCs w:val="16"/>
                  </w:rPr>
                  <m:t>C</m:t>
                </m:r>
              </m:e>
              <m:sub>
                <m:r>
                  <w:rPr>
                    <w:rFonts w:ascii="Cambria Math" w:eastAsiaTheme="minorEastAsia" w:hAnsi="Cambria Math"/>
                    <w:sz w:val="22"/>
                    <w:szCs w:val="16"/>
                  </w:rPr>
                  <m:t>u</m:t>
                </m:r>
              </m:sub>
            </m:sSub>
            <m:r>
              <w:rPr>
                <w:rFonts w:ascii="Cambria Math" w:eastAsiaTheme="minorEastAsia" w:hAnsi="Cambria Math"/>
                <w:sz w:val="22"/>
                <w:szCs w:val="16"/>
              </w:rPr>
              <m:t>q+</m:t>
            </m:r>
            <m:sSub>
              <m:sSubPr>
                <m:ctrlPr>
                  <w:rPr>
                    <w:rFonts w:ascii="Cambria Math" w:eastAsiaTheme="minorEastAsia" w:hAnsi="Cambria Math"/>
                    <w:i/>
                    <w:sz w:val="22"/>
                    <w:szCs w:val="16"/>
                  </w:rPr>
                </m:ctrlPr>
              </m:sSubPr>
              <m:e>
                <m:r>
                  <w:rPr>
                    <w:rFonts w:ascii="Cambria Math" w:eastAsiaTheme="minorEastAsia" w:hAnsi="Cambria Math"/>
                    <w:sz w:val="22"/>
                    <w:szCs w:val="16"/>
                  </w:rPr>
                  <m:t>C</m:t>
                </m:r>
              </m:e>
              <m:sub>
                <m:r>
                  <w:rPr>
                    <w:rFonts w:ascii="Cambria Math" w:eastAsiaTheme="minorEastAsia" w:hAnsi="Cambria Math"/>
                    <w:sz w:val="22"/>
                    <w:szCs w:val="16"/>
                  </w:rPr>
                  <m:t>d</m:t>
                </m:r>
              </m:sub>
            </m:sSub>
            <m:d>
              <m:dPr>
                <m:ctrlPr>
                  <w:rPr>
                    <w:rFonts w:ascii="Cambria Math" w:eastAsiaTheme="minorEastAsia" w:hAnsi="Cambria Math"/>
                    <w:i/>
                    <w:sz w:val="22"/>
                    <w:szCs w:val="16"/>
                  </w:rPr>
                </m:ctrlPr>
              </m:dPr>
              <m:e>
                <m:r>
                  <w:rPr>
                    <w:rFonts w:ascii="Cambria Math" w:eastAsiaTheme="minorEastAsia" w:hAnsi="Cambria Math"/>
                    <w:sz w:val="22"/>
                    <w:szCs w:val="16"/>
                  </w:rPr>
                  <m:t>1-q</m:t>
                </m:r>
              </m:e>
            </m:d>
          </m:e>
        </m:d>
      </m:oMath>
    </w:p>
    <w:p w14:paraId="3ED202A1" w14:textId="6BD364EA" w:rsidR="00791CC5" w:rsidRDefault="00791CC5" w:rsidP="00974EB8">
      <w:pPr>
        <w:pStyle w:val="ListParagraph"/>
        <w:numPr>
          <w:ilvl w:val="0"/>
          <w:numId w:val="11"/>
        </w:numPr>
        <w:spacing w:after="0"/>
        <w:rPr>
          <w:rFonts w:eastAsiaTheme="minorEastAsia"/>
          <w:sz w:val="22"/>
          <w:szCs w:val="16"/>
        </w:rPr>
      </w:pPr>
      <w:r>
        <w:rPr>
          <w:rFonts w:eastAsiaTheme="minorEastAsia"/>
          <w:sz w:val="22"/>
          <w:szCs w:val="16"/>
        </w:rPr>
        <w:t>Thus, the unique pricing measure makes St a multiplicative random walk with up-jump probability of ‘q’</w:t>
      </w:r>
    </w:p>
    <w:p w14:paraId="27D36476" w14:textId="77777777" w:rsidR="00791CC5" w:rsidRPr="00791CC5" w:rsidRDefault="00791CC5" w:rsidP="00791CC5">
      <w:pPr>
        <w:spacing w:after="0"/>
        <w:rPr>
          <w:rFonts w:eastAsiaTheme="minorEastAsia"/>
          <w:sz w:val="22"/>
          <w:szCs w:val="16"/>
        </w:rPr>
      </w:pPr>
    </w:p>
    <w:p w14:paraId="2F8CB895" w14:textId="5851F208" w:rsidR="00252F22" w:rsidRPr="00D70ADE" w:rsidRDefault="00252F22" w:rsidP="00D75C4F">
      <w:pPr>
        <w:pStyle w:val="ListParagraph"/>
        <w:numPr>
          <w:ilvl w:val="0"/>
          <w:numId w:val="1"/>
        </w:numPr>
        <w:spacing w:after="0"/>
        <w:rPr>
          <w:sz w:val="22"/>
          <w:szCs w:val="16"/>
        </w:rPr>
      </w:pPr>
      <w:r w:rsidRPr="00D70ADE">
        <w:rPr>
          <w:sz w:val="22"/>
          <w:szCs w:val="16"/>
        </w:rPr>
        <w:t xml:space="preserve">At t=0, hold </w:t>
      </w:r>
      <w:r w:rsidRPr="00D70ADE">
        <w:rPr>
          <w:b/>
          <w:bCs/>
          <w:sz w:val="28"/>
          <w:szCs w:val="28"/>
        </w:rPr>
        <w:t>φ</w:t>
      </w:r>
      <w:r w:rsidRPr="00D70ADE">
        <w:rPr>
          <w:sz w:val="22"/>
          <w:szCs w:val="16"/>
        </w:rPr>
        <w:t xml:space="preserve"> units of securities and </w:t>
      </w:r>
      <w:r w:rsidRPr="00D70ADE">
        <w:rPr>
          <w:rFonts w:ascii="Arial" w:hAnsi="Arial" w:cs="Arial"/>
          <w:b/>
          <w:bCs/>
          <w:color w:val="202124"/>
          <w:sz w:val="28"/>
          <w:szCs w:val="28"/>
          <w:shd w:val="clear" w:color="auto" w:fill="FFFFFF"/>
        </w:rPr>
        <w:t>ψ</w:t>
      </w:r>
      <w:r w:rsidRPr="00D70ADE">
        <w:rPr>
          <w:sz w:val="22"/>
          <w:szCs w:val="16"/>
        </w:rPr>
        <w:t xml:space="preserve"> units of cash</w:t>
      </w:r>
    </w:p>
    <w:p w14:paraId="5ABF03B5" w14:textId="297EB272" w:rsidR="00ED41CC" w:rsidRPr="00D70ADE" w:rsidRDefault="00ED41CC" w:rsidP="00D75C4F">
      <w:pPr>
        <w:pStyle w:val="ListParagraph"/>
        <w:numPr>
          <w:ilvl w:val="0"/>
          <w:numId w:val="1"/>
        </w:numPr>
        <w:spacing w:after="0"/>
        <w:rPr>
          <w:sz w:val="22"/>
          <w:szCs w:val="16"/>
        </w:rPr>
      </w:pPr>
      <w:r w:rsidRPr="00D70ADE">
        <w:rPr>
          <w:sz w:val="22"/>
          <w:szCs w:val="16"/>
        </w:rPr>
        <w:t xml:space="preserve">Value of portfolio at t=0 </w:t>
      </w:r>
      <w:r w:rsidRPr="00974EB8">
        <w:rPr>
          <w:b/>
          <w:bCs/>
          <w:sz w:val="22"/>
          <w:szCs w:val="16"/>
        </w:rPr>
        <w:t>V</w:t>
      </w:r>
      <w:r w:rsidRPr="00974EB8">
        <w:rPr>
          <w:b/>
          <w:bCs/>
          <w:sz w:val="22"/>
          <w:szCs w:val="16"/>
          <w:vertAlign w:val="subscript"/>
        </w:rPr>
        <w:t>0</w:t>
      </w:r>
      <w:r w:rsidRPr="00974EB8">
        <w:rPr>
          <w:b/>
          <w:bCs/>
          <w:sz w:val="22"/>
          <w:szCs w:val="16"/>
        </w:rPr>
        <w:t xml:space="preserve"> =</w:t>
      </w:r>
      <w:r w:rsidRPr="00D70ADE">
        <w:rPr>
          <w:sz w:val="22"/>
          <w:szCs w:val="16"/>
        </w:rPr>
        <w:t xml:space="preserve"> </w:t>
      </w:r>
      <w:r w:rsidR="00C67538" w:rsidRPr="00D70ADE">
        <w:rPr>
          <w:b/>
          <w:bCs/>
          <w:sz w:val="28"/>
          <w:szCs w:val="28"/>
        </w:rPr>
        <w:t>φ*S</w:t>
      </w:r>
      <w:r w:rsidR="00C67538" w:rsidRPr="00D70ADE">
        <w:rPr>
          <w:b/>
          <w:bCs/>
          <w:sz w:val="28"/>
          <w:szCs w:val="28"/>
          <w:vertAlign w:val="subscript"/>
        </w:rPr>
        <w:t>0</w:t>
      </w:r>
      <w:r w:rsidR="00C67538" w:rsidRPr="00D70ADE">
        <w:rPr>
          <w:b/>
          <w:bCs/>
          <w:sz w:val="28"/>
          <w:szCs w:val="28"/>
        </w:rPr>
        <w:t xml:space="preserve"> + </w:t>
      </w:r>
      <w:r w:rsidR="00C67538" w:rsidRPr="00D70ADE">
        <w:rPr>
          <w:rFonts w:ascii="Arial" w:hAnsi="Arial" w:cs="Arial"/>
          <w:b/>
          <w:bCs/>
          <w:color w:val="202124"/>
          <w:sz w:val="28"/>
          <w:szCs w:val="28"/>
          <w:shd w:val="clear" w:color="auto" w:fill="FFFFFF"/>
        </w:rPr>
        <w:t>ψ</w:t>
      </w:r>
    </w:p>
    <w:p w14:paraId="7C908A6B" w14:textId="2D59E3EC" w:rsidR="006278C3" w:rsidRPr="00D70ADE" w:rsidRDefault="006278C3" w:rsidP="00D75C4F">
      <w:pPr>
        <w:pStyle w:val="ListParagraph"/>
        <w:numPr>
          <w:ilvl w:val="0"/>
          <w:numId w:val="1"/>
        </w:numPr>
        <w:spacing w:after="0"/>
        <w:rPr>
          <w:sz w:val="22"/>
          <w:szCs w:val="16"/>
        </w:rPr>
      </w:pPr>
      <w:r w:rsidRPr="00D70ADE">
        <w:rPr>
          <w:sz w:val="22"/>
          <w:szCs w:val="16"/>
        </w:rPr>
        <w:t>At t=1, the same portfolio has the value</w:t>
      </w:r>
    </w:p>
    <w:p w14:paraId="6C899459" w14:textId="34C1CADE" w:rsidR="006278C3" w:rsidRPr="00D70ADE" w:rsidRDefault="006278C3" w:rsidP="00D75C4F">
      <w:pPr>
        <w:pStyle w:val="ListParagraph"/>
        <w:spacing w:after="0"/>
        <w:ind w:left="360"/>
        <w:rPr>
          <w:sz w:val="22"/>
          <w:szCs w:val="16"/>
        </w:rPr>
      </w:pPr>
      <w:r w:rsidRPr="00D70ADE">
        <w:rPr>
          <w:noProof/>
          <w:sz w:val="22"/>
          <w:szCs w:val="16"/>
        </w:rPr>
        <w:drawing>
          <wp:inline distT="0" distB="0" distL="0" distR="0" wp14:anchorId="18BFAD27" wp14:editId="0C625E21">
            <wp:extent cx="3409950" cy="600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09950" cy="600075"/>
                    </a:xfrm>
                    <a:prstGeom prst="rect">
                      <a:avLst/>
                    </a:prstGeom>
                  </pic:spPr>
                </pic:pic>
              </a:graphicData>
            </a:graphic>
          </wp:inline>
        </w:drawing>
      </w:r>
    </w:p>
    <w:p w14:paraId="4284C9A5" w14:textId="77777777" w:rsidR="00115656" w:rsidRPr="00D70ADE" w:rsidRDefault="00115656" w:rsidP="00D75C4F">
      <w:pPr>
        <w:pStyle w:val="ListParagraph"/>
        <w:numPr>
          <w:ilvl w:val="0"/>
          <w:numId w:val="1"/>
        </w:numPr>
        <w:spacing w:after="0"/>
        <w:rPr>
          <w:sz w:val="22"/>
          <w:szCs w:val="16"/>
        </w:rPr>
      </w:pPr>
      <w:r w:rsidRPr="00D70ADE">
        <w:rPr>
          <w:sz w:val="22"/>
          <w:szCs w:val="16"/>
        </w:rPr>
        <w:t xml:space="preserve">Thus, we have two equations – </w:t>
      </w:r>
    </w:p>
    <w:p w14:paraId="099066F1" w14:textId="0E2555CF" w:rsidR="006278C3" w:rsidRPr="00D70ADE" w:rsidRDefault="00115656" w:rsidP="00D75C4F">
      <w:pPr>
        <w:pStyle w:val="ListParagraph"/>
        <w:spacing w:after="0"/>
        <w:ind w:left="360"/>
        <w:rPr>
          <w:rFonts w:cs="Times New Roman"/>
          <w:b/>
          <w:bCs/>
          <w:color w:val="202124"/>
          <w:sz w:val="28"/>
          <w:szCs w:val="28"/>
          <w:shd w:val="clear" w:color="auto" w:fill="FFFFFF"/>
        </w:rPr>
      </w:pPr>
      <w:r w:rsidRPr="00D70ADE">
        <w:rPr>
          <w:rFonts w:cs="Times New Roman"/>
          <w:b/>
          <w:bCs/>
          <w:sz w:val="28"/>
          <w:szCs w:val="28"/>
        </w:rPr>
        <w:t>C</w:t>
      </w:r>
      <w:r w:rsidRPr="00D70ADE">
        <w:rPr>
          <w:rFonts w:cs="Times New Roman"/>
          <w:b/>
          <w:bCs/>
          <w:sz w:val="28"/>
          <w:szCs w:val="28"/>
          <w:vertAlign w:val="subscript"/>
        </w:rPr>
        <w:t>u</w:t>
      </w:r>
      <w:r w:rsidRPr="00D70ADE">
        <w:rPr>
          <w:rFonts w:cs="Times New Roman"/>
          <w:b/>
          <w:bCs/>
          <w:sz w:val="28"/>
          <w:szCs w:val="28"/>
        </w:rPr>
        <w:t xml:space="preserve"> =</w:t>
      </w:r>
      <w:r w:rsidRPr="00D70ADE">
        <w:rPr>
          <w:rFonts w:cs="Times New Roman"/>
          <w:b/>
          <w:bCs/>
          <w:sz w:val="22"/>
          <w:szCs w:val="16"/>
        </w:rPr>
        <w:t xml:space="preserve"> </w:t>
      </w:r>
      <w:r w:rsidRPr="00D70ADE">
        <w:rPr>
          <w:rFonts w:cs="Times New Roman"/>
          <w:b/>
          <w:bCs/>
          <w:sz w:val="28"/>
          <w:szCs w:val="28"/>
        </w:rPr>
        <w:t>φ*S</w:t>
      </w:r>
      <w:r w:rsidRPr="00D70ADE">
        <w:rPr>
          <w:rFonts w:cs="Times New Roman"/>
          <w:b/>
          <w:bCs/>
          <w:sz w:val="28"/>
          <w:szCs w:val="28"/>
          <w:vertAlign w:val="subscript"/>
        </w:rPr>
        <w:t>0</w:t>
      </w:r>
      <w:r w:rsidRPr="00D70ADE">
        <w:rPr>
          <w:rFonts w:cs="Times New Roman"/>
          <w:b/>
          <w:bCs/>
          <w:sz w:val="28"/>
          <w:szCs w:val="28"/>
        </w:rPr>
        <w:t xml:space="preserve">*u + </w:t>
      </w:r>
      <w:r w:rsidRPr="00D70ADE">
        <w:rPr>
          <w:rFonts w:cs="Times New Roman"/>
          <w:b/>
          <w:bCs/>
          <w:color w:val="202124"/>
          <w:sz w:val="28"/>
          <w:szCs w:val="28"/>
          <w:shd w:val="clear" w:color="auto" w:fill="FFFFFF"/>
        </w:rPr>
        <w:t>ψ*e</w:t>
      </w:r>
      <w:r w:rsidRPr="00D70ADE">
        <w:rPr>
          <w:rFonts w:cs="Times New Roman"/>
          <w:b/>
          <w:bCs/>
          <w:color w:val="202124"/>
          <w:sz w:val="28"/>
          <w:szCs w:val="28"/>
          <w:shd w:val="clear" w:color="auto" w:fill="FFFFFF"/>
          <w:vertAlign w:val="superscript"/>
        </w:rPr>
        <w:t>r</w:t>
      </w:r>
      <w:r w:rsidRPr="00D70ADE">
        <w:rPr>
          <w:rFonts w:ascii="Arial" w:hAnsi="Arial" w:cs="Arial"/>
          <w:b/>
          <w:bCs/>
          <w:color w:val="202124"/>
          <w:sz w:val="28"/>
          <w:szCs w:val="28"/>
          <w:shd w:val="clear" w:color="auto" w:fill="FFFFFF"/>
        </w:rPr>
        <w:t xml:space="preserve"> </w:t>
      </w:r>
      <w:r w:rsidRPr="00D70ADE">
        <w:rPr>
          <w:rFonts w:cs="Times New Roman"/>
          <w:b/>
          <w:bCs/>
          <w:color w:val="202124"/>
          <w:sz w:val="22"/>
          <w:shd w:val="clear" w:color="auto" w:fill="FFFFFF"/>
        </w:rPr>
        <w:t xml:space="preserve">and </w:t>
      </w:r>
      <w:r w:rsidRPr="00D70ADE">
        <w:rPr>
          <w:rFonts w:cs="Times New Roman"/>
          <w:b/>
          <w:bCs/>
          <w:sz w:val="28"/>
          <w:szCs w:val="28"/>
        </w:rPr>
        <w:t>C</w:t>
      </w:r>
      <w:r w:rsidRPr="00D70ADE">
        <w:rPr>
          <w:rFonts w:cs="Times New Roman"/>
          <w:b/>
          <w:bCs/>
          <w:sz w:val="28"/>
          <w:szCs w:val="28"/>
          <w:vertAlign w:val="subscript"/>
        </w:rPr>
        <w:t>d</w:t>
      </w:r>
      <w:r w:rsidRPr="00D70ADE">
        <w:rPr>
          <w:rFonts w:cs="Times New Roman"/>
          <w:b/>
          <w:bCs/>
          <w:sz w:val="28"/>
          <w:szCs w:val="28"/>
        </w:rPr>
        <w:t xml:space="preserve"> =</w:t>
      </w:r>
      <w:r w:rsidRPr="00D70ADE">
        <w:rPr>
          <w:rFonts w:cs="Times New Roman"/>
          <w:b/>
          <w:bCs/>
          <w:sz w:val="22"/>
          <w:szCs w:val="16"/>
        </w:rPr>
        <w:t xml:space="preserve"> </w:t>
      </w:r>
      <w:r w:rsidRPr="00D70ADE">
        <w:rPr>
          <w:rFonts w:cs="Times New Roman"/>
          <w:b/>
          <w:bCs/>
          <w:sz w:val="28"/>
          <w:szCs w:val="28"/>
        </w:rPr>
        <w:t>φ*S</w:t>
      </w:r>
      <w:r w:rsidRPr="00D70ADE">
        <w:rPr>
          <w:rFonts w:cs="Times New Roman"/>
          <w:b/>
          <w:bCs/>
          <w:sz w:val="28"/>
          <w:szCs w:val="28"/>
          <w:vertAlign w:val="subscript"/>
        </w:rPr>
        <w:t>0</w:t>
      </w:r>
      <w:r w:rsidRPr="00D70ADE">
        <w:rPr>
          <w:rFonts w:cs="Times New Roman"/>
          <w:b/>
          <w:bCs/>
          <w:sz w:val="28"/>
          <w:szCs w:val="28"/>
        </w:rPr>
        <w:t xml:space="preserve">*d + </w:t>
      </w:r>
      <w:r w:rsidRPr="00D70ADE">
        <w:rPr>
          <w:rFonts w:cs="Times New Roman"/>
          <w:b/>
          <w:bCs/>
          <w:color w:val="202124"/>
          <w:sz w:val="28"/>
          <w:szCs w:val="28"/>
          <w:shd w:val="clear" w:color="auto" w:fill="FFFFFF"/>
        </w:rPr>
        <w:t>ψ*e</w:t>
      </w:r>
      <w:r w:rsidRPr="00D70ADE">
        <w:rPr>
          <w:rFonts w:cs="Times New Roman"/>
          <w:b/>
          <w:bCs/>
          <w:color w:val="202124"/>
          <w:sz w:val="28"/>
          <w:szCs w:val="28"/>
          <w:shd w:val="clear" w:color="auto" w:fill="FFFFFF"/>
          <w:vertAlign w:val="superscript"/>
        </w:rPr>
        <w:t>r</w:t>
      </w:r>
    </w:p>
    <w:p w14:paraId="4959AA89" w14:textId="5A29D75D" w:rsidR="00115656" w:rsidRPr="00D70ADE" w:rsidRDefault="00115656" w:rsidP="00D75C4F">
      <w:pPr>
        <w:pStyle w:val="ListParagraph"/>
        <w:numPr>
          <w:ilvl w:val="0"/>
          <w:numId w:val="1"/>
        </w:numPr>
        <w:spacing w:after="0"/>
        <w:rPr>
          <w:sz w:val="22"/>
          <w:szCs w:val="16"/>
        </w:rPr>
      </w:pPr>
      <w:r w:rsidRPr="00D70ADE">
        <w:rPr>
          <w:rFonts w:cs="Times New Roman"/>
          <w:sz w:val="22"/>
        </w:rPr>
        <w:t>Solving the two equations, we get</w:t>
      </w:r>
    </w:p>
    <w:p w14:paraId="1237E035" w14:textId="4799C01D" w:rsidR="00115656" w:rsidRPr="00D70ADE" w:rsidRDefault="00115656" w:rsidP="00D75C4F">
      <w:pPr>
        <w:pStyle w:val="ListParagraph"/>
        <w:numPr>
          <w:ilvl w:val="1"/>
          <w:numId w:val="1"/>
        </w:numPr>
        <w:spacing w:after="0"/>
        <w:rPr>
          <w:sz w:val="22"/>
          <w:szCs w:val="16"/>
        </w:rPr>
      </w:pPr>
      <w:r w:rsidRPr="00D70ADE">
        <w:rPr>
          <w:rFonts w:cs="Times New Roman"/>
          <w:b/>
          <w:bCs/>
          <w:sz w:val="28"/>
          <w:szCs w:val="28"/>
        </w:rPr>
        <w:t>φ = (C</w:t>
      </w:r>
      <w:r w:rsidRPr="00D70ADE">
        <w:rPr>
          <w:rFonts w:cs="Times New Roman"/>
          <w:b/>
          <w:bCs/>
          <w:sz w:val="28"/>
          <w:szCs w:val="28"/>
          <w:vertAlign w:val="subscript"/>
        </w:rPr>
        <w:t>u</w:t>
      </w:r>
      <w:r w:rsidRPr="00D70ADE">
        <w:rPr>
          <w:rFonts w:cs="Times New Roman"/>
          <w:b/>
          <w:bCs/>
          <w:sz w:val="28"/>
          <w:szCs w:val="28"/>
        </w:rPr>
        <w:t xml:space="preserve"> – C</w:t>
      </w:r>
      <w:r w:rsidRPr="00D70ADE">
        <w:rPr>
          <w:rFonts w:cs="Times New Roman"/>
          <w:b/>
          <w:bCs/>
          <w:sz w:val="28"/>
          <w:szCs w:val="28"/>
          <w:vertAlign w:val="subscript"/>
        </w:rPr>
        <w:t>d</w:t>
      </w:r>
      <w:r w:rsidRPr="00D70ADE">
        <w:rPr>
          <w:rFonts w:cs="Times New Roman"/>
          <w:b/>
          <w:bCs/>
          <w:sz w:val="28"/>
          <w:szCs w:val="28"/>
        </w:rPr>
        <w:t>) / S</w:t>
      </w:r>
      <w:r w:rsidRPr="00D70ADE">
        <w:rPr>
          <w:rFonts w:cs="Times New Roman"/>
          <w:b/>
          <w:bCs/>
          <w:sz w:val="28"/>
          <w:szCs w:val="28"/>
          <w:vertAlign w:val="subscript"/>
        </w:rPr>
        <w:t>0</w:t>
      </w:r>
      <w:r w:rsidRPr="00D70ADE">
        <w:rPr>
          <w:rFonts w:cs="Times New Roman"/>
          <w:b/>
          <w:bCs/>
          <w:sz w:val="28"/>
          <w:szCs w:val="28"/>
        </w:rPr>
        <w:t>*(u-d)</w:t>
      </w:r>
    </w:p>
    <w:p w14:paraId="706BEABB" w14:textId="366F73BD" w:rsidR="00115656" w:rsidRPr="00D70ADE" w:rsidRDefault="00115656" w:rsidP="00D75C4F">
      <w:pPr>
        <w:pStyle w:val="ListParagraph"/>
        <w:numPr>
          <w:ilvl w:val="1"/>
          <w:numId w:val="1"/>
        </w:numPr>
        <w:spacing w:after="0"/>
        <w:rPr>
          <w:sz w:val="22"/>
          <w:szCs w:val="16"/>
        </w:rPr>
      </w:pPr>
      <w:r w:rsidRPr="00D70ADE">
        <w:rPr>
          <w:rFonts w:cs="Times New Roman"/>
          <w:b/>
          <w:bCs/>
          <w:color w:val="202124"/>
          <w:sz w:val="28"/>
          <w:szCs w:val="28"/>
          <w:shd w:val="clear" w:color="auto" w:fill="FFFFFF"/>
        </w:rPr>
        <w:t>ψ = e</w:t>
      </w:r>
      <w:r w:rsidRPr="00D70ADE">
        <w:rPr>
          <w:rFonts w:cs="Times New Roman"/>
          <w:b/>
          <w:bCs/>
          <w:color w:val="202124"/>
          <w:sz w:val="28"/>
          <w:szCs w:val="28"/>
          <w:shd w:val="clear" w:color="auto" w:fill="FFFFFF"/>
          <w:vertAlign w:val="superscript"/>
        </w:rPr>
        <w:t>r</w:t>
      </w:r>
      <w:r w:rsidRPr="00D70ADE">
        <w:rPr>
          <w:rFonts w:cs="Times New Roman"/>
          <w:b/>
          <w:bCs/>
          <w:sz w:val="28"/>
          <w:szCs w:val="28"/>
        </w:rPr>
        <w:t xml:space="preserve"> *(u*C</w:t>
      </w:r>
      <w:r w:rsidRPr="00D70ADE">
        <w:rPr>
          <w:rFonts w:cs="Times New Roman"/>
          <w:b/>
          <w:bCs/>
          <w:sz w:val="28"/>
          <w:szCs w:val="28"/>
          <w:vertAlign w:val="subscript"/>
        </w:rPr>
        <w:t>u</w:t>
      </w:r>
      <w:r w:rsidRPr="00D70ADE">
        <w:rPr>
          <w:rFonts w:cs="Times New Roman"/>
          <w:b/>
          <w:bCs/>
          <w:sz w:val="28"/>
          <w:szCs w:val="28"/>
        </w:rPr>
        <w:t xml:space="preserve"> – d*C</w:t>
      </w:r>
      <w:r w:rsidRPr="00D70ADE">
        <w:rPr>
          <w:rFonts w:cs="Times New Roman"/>
          <w:b/>
          <w:bCs/>
          <w:sz w:val="28"/>
          <w:szCs w:val="28"/>
          <w:vertAlign w:val="subscript"/>
        </w:rPr>
        <w:t>d</w:t>
      </w:r>
      <w:r w:rsidRPr="00D70ADE">
        <w:rPr>
          <w:rFonts w:cs="Times New Roman"/>
          <w:b/>
          <w:bCs/>
          <w:sz w:val="28"/>
          <w:szCs w:val="28"/>
        </w:rPr>
        <w:t>) / (u-d)</w:t>
      </w:r>
    </w:p>
    <w:p w14:paraId="6CB7E676" w14:textId="0E7DBB95" w:rsidR="00417FE9" w:rsidRPr="00D70ADE" w:rsidRDefault="00417FE9" w:rsidP="00D75C4F">
      <w:pPr>
        <w:pStyle w:val="ListParagraph"/>
        <w:numPr>
          <w:ilvl w:val="1"/>
          <w:numId w:val="1"/>
        </w:numPr>
        <w:spacing w:after="0"/>
        <w:rPr>
          <w:sz w:val="22"/>
          <w:szCs w:val="16"/>
        </w:rPr>
      </w:pPr>
      <w:r w:rsidRPr="00D70ADE">
        <w:rPr>
          <w:rFonts w:cs="Times New Roman"/>
          <w:b/>
          <w:bCs/>
          <w:color w:val="202124"/>
          <w:sz w:val="28"/>
          <w:szCs w:val="28"/>
          <w:shd w:val="clear" w:color="auto" w:fill="FFFFFF"/>
        </w:rPr>
        <w:t>V</w:t>
      </w:r>
      <w:r w:rsidRPr="00D70ADE">
        <w:rPr>
          <w:rFonts w:cs="Times New Roman"/>
          <w:b/>
          <w:bCs/>
          <w:color w:val="202124"/>
          <w:sz w:val="28"/>
          <w:szCs w:val="28"/>
          <w:shd w:val="clear" w:color="auto" w:fill="FFFFFF"/>
          <w:vertAlign w:val="subscript"/>
        </w:rPr>
        <w:t>0</w:t>
      </w:r>
      <w:r w:rsidRPr="00D70ADE">
        <w:rPr>
          <w:rFonts w:cs="Times New Roman"/>
          <w:b/>
          <w:bCs/>
          <w:color w:val="202124"/>
          <w:sz w:val="28"/>
          <w:szCs w:val="28"/>
          <w:shd w:val="clear" w:color="auto" w:fill="FFFFFF"/>
        </w:rPr>
        <w:t xml:space="preserve"> = e</w:t>
      </w:r>
      <w:r w:rsidRPr="00D70ADE">
        <w:rPr>
          <w:rFonts w:cs="Times New Roman"/>
          <w:b/>
          <w:bCs/>
          <w:color w:val="202124"/>
          <w:sz w:val="28"/>
          <w:szCs w:val="28"/>
          <w:shd w:val="clear" w:color="auto" w:fill="FFFFFF"/>
          <w:vertAlign w:val="superscript"/>
        </w:rPr>
        <w:t xml:space="preserve">-r </w:t>
      </w:r>
      <w:r w:rsidRPr="00D70ADE">
        <w:rPr>
          <w:rFonts w:cs="Times New Roman"/>
          <w:b/>
          <w:bCs/>
          <w:color w:val="202124"/>
          <w:sz w:val="28"/>
          <w:szCs w:val="28"/>
          <w:shd w:val="clear" w:color="auto" w:fill="FFFFFF"/>
        </w:rPr>
        <w:t>*[Cu*(</w:t>
      </w:r>
      <w:bookmarkStart w:id="2" w:name="_Hlk73029490"/>
      <w:r w:rsidRPr="00D70ADE">
        <w:rPr>
          <w:rFonts w:cs="Times New Roman"/>
          <w:b/>
          <w:bCs/>
          <w:color w:val="202124"/>
          <w:sz w:val="28"/>
          <w:szCs w:val="28"/>
          <w:shd w:val="clear" w:color="auto" w:fill="FFFFFF"/>
        </w:rPr>
        <w:t>e</w:t>
      </w:r>
      <w:r w:rsidRPr="00D70ADE">
        <w:rPr>
          <w:rFonts w:cs="Times New Roman"/>
          <w:b/>
          <w:bCs/>
          <w:color w:val="202124"/>
          <w:sz w:val="28"/>
          <w:szCs w:val="28"/>
          <w:shd w:val="clear" w:color="auto" w:fill="FFFFFF"/>
          <w:vertAlign w:val="superscript"/>
        </w:rPr>
        <w:t>r</w:t>
      </w:r>
      <w:r w:rsidRPr="00D70ADE">
        <w:rPr>
          <w:rFonts w:cs="Times New Roman"/>
          <w:b/>
          <w:bCs/>
          <w:color w:val="202124"/>
          <w:sz w:val="28"/>
          <w:szCs w:val="28"/>
          <w:shd w:val="clear" w:color="auto" w:fill="FFFFFF"/>
        </w:rPr>
        <w:t>-d / u-d</w:t>
      </w:r>
      <w:bookmarkEnd w:id="2"/>
      <w:r w:rsidRPr="00D70ADE">
        <w:rPr>
          <w:rFonts w:cs="Times New Roman"/>
          <w:b/>
          <w:bCs/>
          <w:color w:val="202124"/>
          <w:sz w:val="28"/>
          <w:szCs w:val="28"/>
          <w:shd w:val="clear" w:color="auto" w:fill="FFFFFF"/>
        </w:rPr>
        <w:t>) + Cd*(u-e</w:t>
      </w:r>
      <w:r w:rsidRPr="00D70ADE">
        <w:rPr>
          <w:rFonts w:cs="Times New Roman"/>
          <w:b/>
          <w:bCs/>
          <w:color w:val="202124"/>
          <w:sz w:val="28"/>
          <w:szCs w:val="28"/>
          <w:shd w:val="clear" w:color="auto" w:fill="FFFFFF"/>
          <w:vertAlign w:val="superscript"/>
        </w:rPr>
        <w:t xml:space="preserve">r </w:t>
      </w:r>
      <w:r w:rsidRPr="00D70ADE">
        <w:rPr>
          <w:rFonts w:cs="Times New Roman"/>
          <w:b/>
          <w:bCs/>
          <w:color w:val="202124"/>
          <w:sz w:val="28"/>
          <w:szCs w:val="28"/>
          <w:shd w:val="clear" w:color="auto" w:fill="FFFFFF"/>
        </w:rPr>
        <w:t>/u-d)]</w:t>
      </w:r>
    </w:p>
    <w:p w14:paraId="0891F9C1" w14:textId="7B3E46E6" w:rsidR="00417FE9" w:rsidRPr="00D70ADE" w:rsidRDefault="00417FE9" w:rsidP="00D75C4F">
      <w:pPr>
        <w:pStyle w:val="ListParagraph"/>
        <w:numPr>
          <w:ilvl w:val="1"/>
          <w:numId w:val="1"/>
        </w:numPr>
        <w:spacing w:after="0"/>
        <w:rPr>
          <w:sz w:val="22"/>
          <w:szCs w:val="16"/>
        </w:rPr>
      </w:pPr>
      <w:r w:rsidRPr="00D70ADE">
        <w:rPr>
          <w:sz w:val="22"/>
          <w:szCs w:val="16"/>
        </w:rPr>
        <w:t xml:space="preserve">Risk neutral probability of up-step </w:t>
      </w:r>
      <w:r w:rsidR="000B2D5A" w:rsidRPr="00D70ADE">
        <w:rPr>
          <w:sz w:val="22"/>
          <w:szCs w:val="16"/>
        </w:rPr>
        <w:t xml:space="preserve">q </w:t>
      </w:r>
      <w:r w:rsidRPr="00D70ADE">
        <w:rPr>
          <w:sz w:val="22"/>
          <w:szCs w:val="16"/>
        </w:rPr>
        <w:t xml:space="preserve">= </w:t>
      </w:r>
      <w:r w:rsidRPr="00D70ADE">
        <w:rPr>
          <w:b/>
          <w:bCs/>
          <w:sz w:val="22"/>
          <w:szCs w:val="16"/>
        </w:rPr>
        <w:t>e</w:t>
      </w:r>
      <w:r w:rsidRPr="00D70ADE">
        <w:rPr>
          <w:b/>
          <w:bCs/>
          <w:sz w:val="22"/>
          <w:szCs w:val="16"/>
          <w:vertAlign w:val="superscript"/>
        </w:rPr>
        <w:t>r</w:t>
      </w:r>
      <w:r w:rsidRPr="00D70ADE">
        <w:rPr>
          <w:b/>
          <w:bCs/>
          <w:sz w:val="22"/>
          <w:szCs w:val="16"/>
        </w:rPr>
        <w:t>-d / u-d</w:t>
      </w:r>
    </w:p>
    <w:p w14:paraId="7FBF1C84" w14:textId="5E7D55B8" w:rsidR="00417FE9" w:rsidRPr="00D70ADE" w:rsidRDefault="000B2D5A" w:rsidP="00D75C4F">
      <w:pPr>
        <w:pStyle w:val="ListParagraph"/>
        <w:numPr>
          <w:ilvl w:val="1"/>
          <w:numId w:val="1"/>
        </w:numPr>
        <w:spacing w:after="0"/>
        <w:rPr>
          <w:sz w:val="22"/>
          <w:szCs w:val="16"/>
        </w:rPr>
      </w:pPr>
      <w:r w:rsidRPr="00D70ADE">
        <w:rPr>
          <w:sz w:val="22"/>
          <w:szCs w:val="16"/>
        </w:rPr>
        <w:t xml:space="preserve">Risk neutral probability of down-step (1-q) = </w:t>
      </w:r>
      <w:r w:rsidRPr="00D70ADE">
        <w:rPr>
          <w:b/>
          <w:bCs/>
          <w:sz w:val="22"/>
          <w:szCs w:val="16"/>
        </w:rPr>
        <w:t>u</w:t>
      </w:r>
      <w:r w:rsidRPr="00D70ADE">
        <w:rPr>
          <w:sz w:val="22"/>
          <w:szCs w:val="16"/>
        </w:rPr>
        <w:t>-</w:t>
      </w:r>
      <w:r w:rsidRPr="00D70ADE">
        <w:rPr>
          <w:b/>
          <w:bCs/>
          <w:sz w:val="22"/>
          <w:szCs w:val="16"/>
        </w:rPr>
        <w:t>e</w:t>
      </w:r>
      <w:r w:rsidRPr="00D70ADE">
        <w:rPr>
          <w:b/>
          <w:bCs/>
          <w:sz w:val="22"/>
          <w:szCs w:val="16"/>
          <w:vertAlign w:val="superscript"/>
        </w:rPr>
        <w:t>r</w:t>
      </w:r>
      <w:r w:rsidRPr="00D70ADE">
        <w:rPr>
          <w:b/>
          <w:bCs/>
          <w:sz w:val="22"/>
          <w:szCs w:val="16"/>
        </w:rPr>
        <w:t xml:space="preserve"> / u-d</w:t>
      </w:r>
    </w:p>
    <w:p w14:paraId="094E6537" w14:textId="1B96FF78" w:rsidR="002F4064" w:rsidRPr="00D70ADE" w:rsidRDefault="002F4064" w:rsidP="00D75C4F">
      <w:pPr>
        <w:pStyle w:val="ListParagraph"/>
        <w:numPr>
          <w:ilvl w:val="1"/>
          <w:numId w:val="1"/>
        </w:numPr>
        <w:spacing w:after="0"/>
        <w:rPr>
          <w:sz w:val="22"/>
          <w:szCs w:val="16"/>
        </w:rPr>
      </w:pPr>
      <w:r w:rsidRPr="00D70ADE">
        <w:rPr>
          <w:rFonts w:cs="Times New Roman"/>
          <w:b/>
          <w:bCs/>
          <w:color w:val="202124"/>
          <w:sz w:val="28"/>
          <w:szCs w:val="28"/>
          <w:shd w:val="clear" w:color="auto" w:fill="FFFFFF"/>
        </w:rPr>
        <w:lastRenderedPageBreak/>
        <w:t>V</w:t>
      </w:r>
      <w:r w:rsidRPr="00D70ADE">
        <w:rPr>
          <w:rFonts w:cs="Times New Roman"/>
          <w:b/>
          <w:bCs/>
          <w:color w:val="202124"/>
          <w:sz w:val="28"/>
          <w:szCs w:val="28"/>
          <w:shd w:val="clear" w:color="auto" w:fill="FFFFFF"/>
          <w:vertAlign w:val="subscript"/>
        </w:rPr>
        <w:t>0</w:t>
      </w:r>
      <w:r w:rsidRPr="00D70ADE">
        <w:rPr>
          <w:rFonts w:cs="Times New Roman"/>
          <w:b/>
          <w:bCs/>
          <w:color w:val="202124"/>
          <w:sz w:val="28"/>
          <w:szCs w:val="28"/>
          <w:shd w:val="clear" w:color="auto" w:fill="FFFFFF"/>
        </w:rPr>
        <w:t xml:space="preserve"> = e</w:t>
      </w:r>
      <w:r w:rsidRPr="00D70ADE">
        <w:rPr>
          <w:rFonts w:cs="Times New Roman"/>
          <w:b/>
          <w:bCs/>
          <w:color w:val="202124"/>
          <w:sz w:val="28"/>
          <w:szCs w:val="28"/>
          <w:shd w:val="clear" w:color="auto" w:fill="FFFFFF"/>
          <w:vertAlign w:val="superscript"/>
        </w:rPr>
        <w:t xml:space="preserve">-r </w:t>
      </w:r>
      <w:r w:rsidRPr="00D70ADE">
        <w:rPr>
          <w:rFonts w:cs="Times New Roman"/>
          <w:b/>
          <w:bCs/>
          <w:color w:val="202124"/>
          <w:sz w:val="28"/>
          <w:szCs w:val="28"/>
          <w:shd w:val="clear" w:color="auto" w:fill="FFFFFF"/>
        </w:rPr>
        <w:t>*[Cu*q + Cd*(1-q)]</w:t>
      </w:r>
    </w:p>
    <w:p w14:paraId="0AD35119" w14:textId="7137C43C" w:rsidR="002F4064" w:rsidRPr="00D70ADE" w:rsidRDefault="00651017" w:rsidP="00D75C4F">
      <w:pPr>
        <w:pStyle w:val="ListParagraph"/>
        <w:numPr>
          <w:ilvl w:val="0"/>
          <w:numId w:val="1"/>
        </w:numPr>
        <w:spacing w:after="0"/>
        <w:rPr>
          <w:sz w:val="22"/>
          <w:szCs w:val="16"/>
        </w:rPr>
      </w:pPr>
      <w:r w:rsidRPr="00D70ADE">
        <w:rPr>
          <w:sz w:val="22"/>
          <w:szCs w:val="16"/>
        </w:rPr>
        <w:t>Payoff of the derivative at t=1 is given by</w:t>
      </w:r>
    </w:p>
    <w:p w14:paraId="0370269D" w14:textId="1F1AA07F" w:rsidR="00651017" w:rsidRPr="00D70ADE" w:rsidRDefault="006466D6" w:rsidP="00D75C4F">
      <w:pPr>
        <w:pStyle w:val="ListParagraph"/>
        <w:numPr>
          <w:ilvl w:val="1"/>
          <w:numId w:val="1"/>
        </w:numPr>
        <w:spacing w:after="0"/>
        <w:rPr>
          <w:sz w:val="22"/>
          <w:szCs w:val="16"/>
        </w:rPr>
      </w:pPr>
      <w:r w:rsidRPr="00D70ADE">
        <w:rPr>
          <w:sz w:val="22"/>
          <w:szCs w:val="16"/>
        </w:rPr>
        <w:t>V</w:t>
      </w:r>
      <w:r w:rsidRPr="00D70ADE">
        <w:rPr>
          <w:sz w:val="22"/>
          <w:szCs w:val="16"/>
          <w:vertAlign w:val="subscript"/>
        </w:rPr>
        <w:t>0</w:t>
      </w:r>
      <w:r w:rsidRPr="00D70ADE">
        <w:rPr>
          <w:sz w:val="22"/>
          <w:szCs w:val="16"/>
        </w:rPr>
        <w:t xml:space="preserve"> = e</w:t>
      </w:r>
      <w:r w:rsidRPr="00D70ADE">
        <w:rPr>
          <w:sz w:val="22"/>
          <w:szCs w:val="16"/>
          <w:vertAlign w:val="superscript"/>
        </w:rPr>
        <w:t>-r</w:t>
      </w:r>
      <w:r w:rsidRPr="00D70ADE">
        <w:rPr>
          <w:sz w:val="22"/>
          <w:szCs w:val="16"/>
        </w:rPr>
        <w:t xml:space="preserve"> *E</w:t>
      </w:r>
      <w:r w:rsidRPr="00D70ADE">
        <w:rPr>
          <w:sz w:val="22"/>
          <w:szCs w:val="16"/>
          <w:vertAlign w:val="subscript"/>
        </w:rPr>
        <w:t>Q</w:t>
      </w:r>
      <w:r w:rsidRPr="00D70ADE">
        <w:rPr>
          <w:sz w:val="22"/>
          <w:szCs w:val="16"/>
        </w:rPr>
        <w:t>[C</w:t>
      </w:r>
      <w:r w:rsidRPr="00D70ADE">
        <w:rPr>
          <w:sz w:val="22"/>
          <w:szCs w:val="16"/>
          <w:vertAlign w:val="subscript"/>
        </w:rPr>
        <w:t>1</w:t>
      </w:r>
      <w:r w:rsidRPr="00D70ADE">
        <w:rPr>
          <w:sz w:val="22"/>
          <w:szCs w:val="16"/>
        </w:rPr>
        <w:t>]</w:t>
      </w:r>
      <w:r w:rsidR="00E53D8F" w:rsidRPr="00D70ADE">
        <w:rPr>
          <w:sz w:val="22"/>
          <w:szCs w:val="16"/>
        </w:rPr>
        <w:t xml:space="preserve"> = S</w:t>
      </w:r>
      <w:r w:rsidR="00E53D8F" w:rsidRPr="00D70ADE">
        <w:rPr>
          <w:sz w:val="22"/>
          <w:szCs w:val="16"/>
          <w:vertAlign w:val="subscript"/>
        </w:rPr>
        <w:t>0</w:t>
      </w:r>
      <w:r w:rsidR="00E53D8F" w:rsidRPr="00D70ADE">
        <w:rPr>
          <w:sz w:val="22"/>
          <w:szCs w:val="16"/>
        </w:rPr>
        <w:t>*e</w:t>
      </w:r>
      <w:r w:rsidR="00E53D8F" w:rsidRPr="00D70ADE">
        <w:rPr>
          <w:sz w:val="22"/>
          <w:szCs w:val="16"/>
          <w:vertAlign w:val="superscript"/>
        </w:rPr>
        <w:t>r</w:t>
      </w:r>
      <w:r w:rsidR="008915F0" w:rsidRPr="00D70ADE">
        <w:rPr>
          <w:sz w:val="22"/>
          <w:szCs w:val="16"/>
          <w:vertAlign w:val="superscript"/>
        </w:rPr>
        <w:t xml:space="preserve"> </w:t>
      </w:r>
    </w:p>
    <w:p w14:paraId="145922A7" w14:textId="1D22E055" w:rsidR="006466D6" w:rsidRPr="00D70ADE" w:rsidRDefault="00FB4FBD" w:rsidP="00D75C4F">
      <w:pPr>
        <w:pStyle w:val="ListParagraph"/>
        <w:numPr>
          <w:ilvl w:val="1"/>
          <w:numId w:val="1"/>
        </w:numPr>
        <w:spacing w:after="0"/>
        <w:rPr>
          <w:sz w:val="22"/>
          <w:szCs w:val="16"/>
        </w:rPr>
      </w:pPr>
      <w:r w:rsidRPr="00D70ADE">
        <w:rPr>
          <w:sz w:val="22"/>
          <w:szCs w:val="16"/>
        </w:rPr>
        <w:t>Where, q is the risk neutral probability measure</w:t>
      </w:r>
    </w:p>
    <w:p w14:paraId="5E04CD0E" w14:textId="53829407" w:rsidR="004765FF" w:rsidRPr="00D70ADE" w:rsidRDefault="004765FF" w:rsidP="00D75C4F">
      <w:pPr>
        <w:pStyle w:val="ListParagraph"/>
        <w:numPr>
          <w:ilvl w:val="1"/>
          <w:numId w:val="1"/>
        </w:numPr>
        <w:spacing w:after="0"/>
        <w:rPr>
          <w:sz w:val="22"/>
          <w:szCs w:val="16"/>
        </w:rPr>
      </w:pPr>
      <w:r w:rsidRPr="00D70ADE">
        <w:rPr>
          <w:sz w:val="22"/>
          <w:szCs w:val="16"/>
        </w:rPr>
        <w:t xml:space="preserve">Under Q we see that the expected return on the risky stock is the same as that on a </w:t>
      </w:r>
      <w:r w:rsidR="00B6486C">
        <w:rPr>
          <w:sz w:val="22"/>
          <w:szCs w:val="16"/>
        </w:rPr>
        <w:t>risk free</w:t>
      </w:r>
      <w:r w:rsidRPr="00D70ADE">
        <w:rPr>
          <w:sz w:val="22"/>
          <w:szCs w:val="16"/>
        </w:rPr>
        <w:t xml:space="preserve"> investment in cash.</w:t>
      </w:r>
      <w:r w:rsidR="00DA269A" w:rsidRPr="00D70ADE">
        <w:rPr>
          <w:sz w:val="22"/>
          <w:szCs w:val="16"/>
        </w:rPr>
        <w:t xml:space="preserve"> investors are neutral with regard to risk: they require no additional return for taking on more risk. </w:t>
      </w:r>
    </w:p>
    <w:p w14:paraId="356BDE75" w14:textId="63B487AB" w:rsidR="00DA269A" w:rsidRPr="00D70ADE" w:rsidRDefault="00DA269A" w:rsidP="00D75C4F">
      <w:pPr>
        <w:pStyle w:val="ListParagraph"/>
        <w:numPr>
          <w:ilvl w:val="1"/>
          <w:numId w:val="1"/>
        </w:numPr>
        <w:spacing w:after="0"/>
        <w:rPr>
          <w:sz w:val="22"/>
          <w:szCs w:val="16"/>
        </w:rPr>
      </w:pPr>
      <w:r w:rsidRPr="00D70ADE">
        <w:rPr>
          <w:sz w:val="22"/>
          <w:szCs w:val="16"/>
        </w:rPr>
        <w:t>Under the real-world measure P, the expected return on the stock will not normally be equal</w:t>
      </w:r>
      <w:r w:rsidR="00E039B8" w:rsidRPr="00D70ADE">
        <w:rPr>
          <w:sz w:val="22"/>
          <w:szCs w:val="16"/>
        </w:rPr>
        <w:t xml:space="preserve"> </w:t>
      </w:r>
      <w:r w:rsidRPr="00D70ADE">
        <w:rPr>
          <w:sz w:val="22"/>
          <w:szCs w:val="16"/>
        </w:rPr>
        <w:t xml:space="preserve">to the return on </w:t>
      </w:r>
      <w:r w:rsidR="00B6486C">
        <w:rPr>
          <w:sz w:val="22"/>
          <w:szCs w:val="16"/>
        </w:rPr>
        <w:t>risk free</w:t>
      </w:r>
      <w:r w:rsidRPr="00D70ADE">
        <w:rPr>
          <w:sz w:val="22"/>
          <w:szCs w:val="16"/>
        </w:rPr>
        <w:t xml:space="preserve"> cash. Under normal circumstances, investors demand higher expected returns in return for accepting the risk in the stock price. So</w:t>
      </w:r>
      <w:r w:rsidR="008154A0" w:rsidRPr="00D70ADE">
        <w:rPr>
          <w:sz w:val="22"/>
          <w:szCs w:val="16"/>
        </w:rPr>
        <w:t>,</w:t>
      </w:r>
      <w:r w:rsidRPr="00D70ADE">
        <w:rPr>
          <w:sz w:val="22"/>
          <w:szCs w:val="16"/>
        </w:rPr>
        <w:t xml:space="preserve"> p &gt; q.</w:t>
      </w:r>
    </w:p>
    <w:p w14:paraId="231B1DAE" w14:textId="4698A623" w:rsidR="00E9208E" w:rsidRPr="00D70ADE" w:rsidRDefault="00E9208E" w:rsidP="00D75C4F">
      <w:pPr>
        <w:pStyle w:val="ListParagraph"/>
        <w:numPr>
          <w:ilvl w:val="1"/>
          <w:numId w:val="1"/>
        </w:numPr>
        <w:spacing w:after="0"/>
        <w:rPr>
          <w:sz w:val="22"/>
          <w:szCs w:val="16"/>
        </w:rPr>
      </w:pPr>
      <w:r w:rsidRPr="00D70ADE">
        <w:rPr>
          <w:noProof/>
          <w:sz w:val="22"/>
          <w:szCs w:val="16"/>
        </w:rPr>
        <w:drawing>
          <wp:inline distT="0" distB="0" distL="0" distR="0" wp14:anchorId="0EDE643B" wp14:editId="04B7E429">
            <wp:extent cx="5305425" cy="20002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05425" cy="2000250"/>
                    </a:xfrm>
                    <a:prstGeom prst="rect">
                      <a:avLst/>
                    </a:prstGeom>
                  </pic:spPr>
                </pic:pic>
              </a:graphicData>
            </a:graphic>
          </wp:inline>
        </w:drawing>
      </w:r>
    </w:p>
    <w:p w14:paraId="692A62CE" w14:textId="4E25116A" w:rsidR="00D36EBB" w:rsidRPr="00D70ADE" w:rsidRDefault="00D36EBB" w:rsidP="00D75C4F">
      <w:pPr>
        <w:spacing w:after="0"/>
        <w:rPr>
          <w:b/>
          <w:bCs/>
          <w:sz w:val="22"/>
          <w:szCs w:val="16"/>
        </w:rPr>
      </w:pPr>
      <w:r w:rsidRPr="00D70ADE">
        <w:rPr>
          <w:b/>
          <w:bCs/>
          <w:sz w:val="22"/>
          <w:szCs w:val="16"/>
        </w:rPr>
        <w:t xml:space="preserve">Two-Period Binomial </w:t>
      </w:r>
      <w:r w:rsidR="00205756" w:rsidRPr="00D70ADE">
        <w:rPr>
          <w:b/>
          <w:bCs/>
          <w:sz w:val="22"/>
          <w:szCs w:val="16"/>
        </w:rPr>
        <w:t>Tree</w:t>
      </w:r>
    </w:p>
    <w:p w14:paraId="7F19ED51" w14:textId="0A0B7AF8" w:rsidR="00240FE4" w:rsidRPr="00D70ADE" w:rsidRDefault="00240FE4" w:rsidP="00D75C4F">
      <w:pPr>
        <w:spacing w:after="0"/>
        <w:rPr>
          <w:sz w:val="22"/>
          <w:szCs w:val="16"/>
        </w:rPr>
      </w:pPr>
      <w:r w:rsidRPr="00D70ADE">
        <w:rPr>
          <w:sz w:val="22"/>
          <w:szCs w:val="16"/>
        </w:rPr>
        <w:t xml:space="preserve">A </w:t>
      </w:r>
      <w:r w:rsidR="001C6B73" w:rsidRPr="00D70ADE">
        <w:rPr>
          <w:b/>
          <w:bCs/>
          <w:sz w:val="22"/>
          <w:szCs w:val="16"/>
        </w:rPr>
        <w:t>R</w:t>
      </w:r>
      <w:r w:rsidRPr="00D70ADE">
        <w:rPr>
          <w:b/>
          <w:bCs/>
          <w:sz w:val="22"/>
          <w:szCs w:val="16"/>
        </w:rPr>
        <w:t>e</w:t>
      </w:r>
      <w:r w:rsidR="001C6B73" w:rsidRPr="00D70ADE">
        <w:rPr>
          <w:b/>
          <w:bCs/>
          <w:sz w:val="22"/>
          <w:szCs w:val="16"/>
        </w:rPr>
        <w:t>-C</w:t>
      </w:r>
      <w:r w:rsidRPr="00D70ADE">
        <w:rPr>
          <w:b/>
          <w:bCs/>
          <w:sz w:val="22"/>
          <w:szCs w:val="16"/>
        </w:rPr>
        <w:t>ombining binomial tree</w:t>
      </w:r>
      <w:r w:rsidRPr="00D70ADE">
        <w:rPr>
          <w:sz w:val="22"/>
          <w:szCs w:val="16"/>
        </w:rPr>
        <w:t xml:space="preserve"> (or binomial lattice) is one in which values of u and d, and consequently the </w:t>
      </w:r>
      <w:r w:rsidR="006D384E">
        <w:rPr>
          <w:sz w:val="22"/>
          <w:szCs w:val="16"/>
        </w:rPr>
        <w:t>risk neutral</w:t>
      </w:r>
      <w:r w:rsidRPr="00D70ADE">
        <w:rPr>
          <w:sz w:val="22"/>
          <w:szCs w:val="16"/>
        </w:rPr>
        <w:t xml:space="preserve"> probabilities, are the same in all states.</w:t>
      </w:r>
    </w:p>
    <w:p w14:paraId="0A0AB8EE" w14:textId="2313B43D" w:rsidR="00466095" w:rsidRPr="00D70ADE" w:rsidRDefault="008D0C72" w:rsidP="00D75C4F">
      <w:pPr>
        <w:spacing w:after="0"/>
        <w:jc w:val="center"/>
        <w:rPr>
          <w:sz w:val="22"/>
          <w:szCs w:val="16"/>
        </w:rPr>
      </w:pPr>
      <w:r w:rsidRPr="00D70ADE">
        <w:rPr>
          <w:noProof/>
          <w:sz w:val="22"/>
          <w:szCs w:val="16"/>
        </w:rPr>
        <w:drawing>
          <wp:inline distT="0" distB="0" distL="0" distR="0" wp14:anchorId="45F64082" wp14:editId="6CBCF623">
            <wp:extent cx="4991100" cy="20444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BEBA8EAE-BF5A-486C-A8C5-ECC9F3942E4B}">
                          <a14:imgProps xmlns:a14="http://schemas.microsoft.com/office/drawing/2010/main">
                            <a14:imgLayer r:embed="rId92">
                              <a14:imgEffect>
                                <a14:sharpenSoften amount="50000"/>
                              </a14:imgEffect>
                              <a14:imgEffect>
                                <a14:brightnessContrast bright="40000" contrast="-40000"/>
                              </a14:imgEffect>
                            </a14:imgLayer>
                          </a14:imgProps>
                        </a:ext>
                      </a:extLst>
                    </a:blip>
                    <a:srcRect l="15610" t="17889" r="7156" b="25866"/>
                    <a:stretch/>
                  </pic:blipFill>
                  <pic:spPr bwMode="auto">
                    <a:xfrm>
                      <a:off x="0" y="0"/>
                      <a:ext cx="5021942" cy="2057125"/>
                    </a:xfrm>
                    <a:prstGeom prst="rect">
                      <a:avLst/>
                    </a:prstGeom>
                    <a:ln>
                      <a:noFill/>
                    </a:ln>
                    <a:extLst>
                      <a:ext uri="{53640926-AAD7-44D8-BBD7-CCE9431645EC}">
                        <a14:shadowObscured xmlns:a14="http://schemas.microsoft.com/office/drawing/2010/main"/>
                      </a:ext>
                    </a:extLst>
                  </pic:spPr>
                </pic:pic>
              </a:graphicData>
            </a:graphic>
          </wp:inline>
        </w:drawing>
      </w:r>
    </w:p>
    <w:p w14:paraId="4A7283D0" w14:textId="199D8DE4" w:rsidR="006512F5" w:rsidRPr="00D70ADE" w:rsidRDefault="006512F5" w:rsidP="00D75C4F">
      <w:pPr>
        <w:spacing w:after="0"/>
        <w:rPr>
          <w:b/>
          <w:bCs/>
          <w:sz w:val="22"/>
          <w:szCs w:val="16"/>
        </w:rPr>
      </w:pPr>
      <w:r w:rsidRPr="00D70ADE">
        <w:rPr>
          <w:b/>
          <w:bCs/>
          <w:sz w:val="22"/>
          <w:szCs w:val="16"/>
        </w:rPr>
        <w:t>For a Recombining Binomial Tree</w:t>
      </w:r>
    </w:p>
    <w:p w14:paraId="5AB2D603" w14:textId="03937169" w:rsidR="00CE2BF9" w:rsidRPr="00D70ADE" w:rsidRDefault="00CE2BF9" w:rsidP="00D75C4F">
      <w:pPr>
        <w:pStyle w:val="ListParagraph"/>
        <w:numPr>
          <w:ilvl w:val="0"/>
          <w:numId w:val="1"/>
        </w:numPr>
        <w:spacing w:after="0"/>
        <w:rPr>
          <w:sz w:val="22"/>
          <w:szCs w:val="16"/>
        </w:rPr>
      </w:pPr>
      <w:r w:rsidRPr="00D70ADE">
        <w:rPr>
          <w:sz w:val="22"/>
          <w:szCs w:val="16"/>
        </w:rPr>
        <w:t xml:space="preserve">Value </w:t>
      </w:r>
      <w:r w:rsidR="001171A3" w:rsidRPr="00D70ADE">
        <w:rPr>
          <w:sz w:val="22"/>
          <w:szCs w:val="16"/>
        </w:rPr>
        <w:t xml:space="preserve">at time 1 </w:t>
      </w:r>
    </w:p>
    <w:p w14:paraId="612F7A2B" w14:textId="579A6F76" w:rsidR="009B2D8C" w:rsidRPr="00D70ADE" w:rsidRDefault="001171A3" w:rsidP="00D75C4F">
      <w:pPr>
        <w:pStyle w:val="ListParagraph"/>
        <w:numPr>
          <w:ilvl w:val="1"/>
          <w:numId w:val="1"/>
        </w:numPr>
        <w:spacing w:after="0"/>
        <w:rPr>
          <w:sz w:val="22"/>
          <w:szCs w:val="16"/>
        </w:rPr>
      </w:pPr>
      <w:r w:rsidRPr="00D70ADE">
        <w:rPr>
          <w:sz w:val="22"/>
          <w:szCs w:val="16"/>
        </w:rPr>
        <w:t>C</w:t>
      </w:r>
      <w:r w:rsidRPr="00D70ADE">
        <w:rPr>
          <w:sz w:val="22"/>
          <w:szCs w:val="16"/>
          <w:vertAlign w:val="subscript"/>
        </w:rPr>
        <w:t>1</w:t>
      </w:r>
      <w:r w:rsidRPr="00D70ADE">
        <w:rPr>
          <w:sz w:val="22"/>
          <w:szCs w:val="16"/>
        </w:rPr>
        <w:t>(1) = e</w:t>
      </w:r>
      <w:r w:rsidRPr="00D70ADE">
        <w:rPr>
          <w:sz w:val="22"/>
          <w:szCs w:val="16"/>
          <w:vertAlign w:val="superscript"/>
        </w:rPr>
        <w:t>-r</w:t>
      </w:r>
      <w:r w:rsidRPr="00D70ADE">
        <w:rPr>
          <w:sz w:val="22"/>
          <w:szCs w:val="16"/>
        </w:rPr>
        <w:t xml:space="preserve"> *[q*C</w:t>
      </w:r>
      <w:r w:rsidRPr="00D70ADE">
        <w:rPr>
          <w:sz w:val="22"/>
          <w:szCs w:val="16"/>
          <w:vertAlign w:val="subscript"/>
        </w:rPr>
        <w:t>2</w:t>
      </w:r>
      <w:r w:rsidRPr="00D70ADE">
        <w:rPr>
          <w:sz w:val="22"/>
          <w:szCs w:val="16"/>
        </w:rPr>
        <w:t>(1) + (1-q)*C</w:t>
      </w:r>
      <w:r w:rsidRPr="00D70ADE">
        <w:rPr>
          <w:sz w:val="22"/>
          <w:szCs w:val="16"/>
          <w:vertAlign w:val="subscript"/>
        </w:rPr>
        <w:t>2</w:t>
      </w:r>
      <w:r w:rsidRPr="00D70ADE">
        <w:rPr>
          <w:sz w:val="22"/>
          <w:szCs w:val="16"/>
        </w:rPr>
        <w:t>(2)]</w:t>
      </w:r>
    </w:p>
    <w:p w14:paraId="7D7DA11A" w14:textId="5C1EF4D4" w:rsidR="00CE2BF9" w:rsidRPr="00D70ADE" w:rsidRDefault="00CE2BF9" w:rsidP="00D75C4F">
      <w:pPr>
        <w:pStyle w:val="ListParagraph"/>
        <w:numPr>
          <w:ilvl w:val="1"/>
          <w:numId w:val="1"/>
        </w:numPr>
        <w:spacing w:after="0"/>
        <w:rPr>
          <w:sz w:val="22"/>
          <w:szCs w:val="16"/>
        </w:rPr>
      </w:pPr>
      <w:r w:rsidRPr="00D70ADE">
        <w:rPr>
          <w:sz w:val="22"/>
          <w:szCs w:val="16"/>
        </w:rPr>
        <w:t>C</w:t>
      </w:r>
      <w:r w:rsidRPr="00D70ADE">
        <w:rPr>
          <w:sz w:val="22"/>
          <w:szCs w:val="16"/>
          <w:vertAlign w:val="subscript"/>
        </w:rPr>
        <w:t>1</w:t>
      </w:r>
      <w:r w:rsidRPr="00D70ADE">
        <w:rPr>
          <w:sz w:val="22"/>
          <w:szCs w:val="16"/>
        </w:rPr>
        <w:t>(2) = e</w:t>
      </w:r>
      <w:r w:rsidRPr="00D70ADE">
        <w:rPr>
          <w:sz w:val="22"/>
          <w:szCs w:val="16"/>
          <w:vertAlign w:val="superscript"/>
        </w:rPr>
        <w:t>-r</w:t>
      </w:r>
      <w:r w:rsidRPr="00D70ADE">
        <w:rPr>
          <w:sz w:val="22"/>
          <w:szCs w:val="16"/>
        </w:rPr>
        <w:t xml:space="preserve"> *[q*C</w:t>
      </w:r>
      <w:r w:rsidRPr="00D70ADE">
        <w:rPr>
          <w:sz w:val="22"/>
          <w:szCs w:val="16"/>
          <w:vertAlign w:val="subscript"/>
        </w:rPr>
        <w:t>2</w:t>
      </w:r>
      <w:r w:rsidRPr="00D70ADE">
        <w:rPr>
          <w:sz w:val="22"/>
          <w:szCs w:val="16"/>
        </w:rPr>
        <w:t>(2) + (1-q)*C</w:t>
      </w:r>
      <w:r w:rsidRPr="00D70ADE">
        <w:rPr>
          <w:sz w:val="22"/>
          <w:szCs w:val="16"/>
          <w:vertAlign w:val="subscript"/>
        </w:rPr>
        <w:t>2</w:t>
      </w:r>
      <w:r w:rsidRPr="00D70ADE">
        <w:rPr>
          <w:sz w:val="22"/>
          <w:szCs w:val="16"/>
        </w:rPr>
        <w:t>(3)]</w:t>
      </w:r>
    </w:p>
    <w:p w14:paraId="2AA33D9D" w14:textId="043F981A" w:rsidR="00CE2BF9" w:rsidRPr="00D70ADE" w:rsidRDefault="00CE2BF9" w:rsidP="00D75C4F">
      <w:pPr>
        <w:pStyle w:val="ListParagraph"/>
        <w:numPr>
          <w:ilvl w:val="0"/>
          <w:numId w:val="1"/>
        </w:numPr>
        <w:spacing w:after="0"/>
        <w:rPr>
          <w:sz w:val="22"/>
          <w:szCs w:val="16"/>
        </w:rPr>
      </w:pPr>
      <w:r w:rsidRPr="00D70ADE">
        <w:rPr>
          <w:sz w:val="22"/>
          <w:szCs w:val="16"/>
        </w:rPr>
        <w:t>Value at time 0</w:t>
      </w:r>
    </w:p>
    <w:p w14:paraId="16BAD293" w14:textId="2046C859" w:rsidR="00CE2BF9" w:rsidRPr="00D70ADE" w:rsidRDefault="00CE2BF9" w:rsidP="00D75C4F">
      <w:pPr>
        <w:pStyle w:val="ListParagraph"/>
        <w:numPr>
          <w:ilvl w:val="1"/>
          <w:numId w:val="1"/>
        </w:numPr>
        <w:spacing w:after="0"/>
        <w:rPr>
          <w:sz w:val="22"/>
          <w:szCs w:val="16"/>
        </w:rPr>
      </w:pPr>
      <w:r w:rsidRPr="00D70ADE">
        <w:rPr>
          <w:sz w:val="22"/>
          <w:szCs w:val="16"/>
        </w:rPr>
        <w:t>C</w:t>
      </w:r>
      <w:r w:rsidRPr="00D70ADE">
        <w:rPr>
          <w:sz w:val="22"/>
          <w:szCs w:val="16"/>
          <w:vertAlign w:val="subscript"/>
        </w:rPr>
        <w:t>0</w:t>
      </w:r>
      <w:r w:rsidRPr="00D70ADE">
        <w:rPr>
          <w:sz w:val="22"/>
          <w:szCs w:val="16"/>
        </w:rPr>
        <w:t xml:space="preserve"> = e</w:t>
      </w:r>
      <w:r w:rsidRPr="00D70ADE">
        <w:rPr>
          <w:sz w:val="22"/>
          <w:szCs w:val="16"/>
          <w:vertAlign w:val="superscript"/>
        </w:rPr>
        <w:t>-r</w:t>
      </w:r>
      <w:r w:rsidRPr="00D70ADE">
        <w:rPr>
          <w:sz w:val="22"/>
          <w:szCs w:val="16"/>
        </w:rPr>
        <w:t xml:space="preserve"> *[q*C</w:t>
      </w:r>
      <w:r w:rsidRPr="00D70ADE">
        <w:rPr>
          <w:sz w:val="22"/>
          <w:szCs w:val="16"/>
          <w:vertAlign w:val="subscript"/>
        </w:rPr>
        <w:t>1</w:t>
      </w:r>
      <w:r w:rsidRPr="00D70ADE">
        <w:rPr>
          <w:sz w:val="22"/>
          <w:szCs w:val="16"/>
        </w:rPr>
        <w:t>(1) + (1-q)*C</w:t>
      </w:r>
      <w:r w:rsidRPr="00D70ADE">
        <w:rPr>
          <w:sz w:val="22"/>
          <w:szCs w:val="16"/>
          <w:vertAlign w:val="subscript"/>
        </w:rPr>
        <w:t>1</w:t>
      </w:r>
      <w:r w:rsidRPr="00D70ADE">
        <w:rPr>
          <w:sz w:val="22"/>
          <w:szCs w:val="16"/>
        </w:rPr>
        <w:t>(2)]</w:t>
      </w:r>
    </w:p>
    <w:p w14:paraId="5680B002" w14:textId="62ED8DBB" w:rsidR="004A684C" w:rsidRDefault="004A684C" w:rsidP="00D75C4F">
      <w:pPr>
        <w:spacing w:after="0"/>
        <w:rPr>
          <w:b/>
          <w:bCs/>
          <w:sz w:val="22"/>
          <w:szCs w:val="16"/>
        </w:rPr>
      </w:pPr>
      <w:r w:rsidRPr="00D70ADE">
        <w:rPr>
          <w:b/>
          <w:bCs/>
          <w:sz w:val="22"/>
          <w:szCs w:val="16"/>
        </w:rPr>
        <w:t xml:space="preserve">Replicating Portfolio Method – </w:t>
      </w:r>
    </w:p>
    <w:p w14:paraId="3BDFFD43" w14:textId="1FAB6B5A" w:rsidR="00544382" w:rsidRDefault="00BA1C9E" w:rsidP="00D75C4F">
      <w:pPr>
        <w:spacing w:after="0"/>
        <w:ind w:firstLine="360"/>
        <w:rPr>
          <w:b/>
          <w:bCs/>
          <w:sz w:val="22"/>
          <w:szCs w:val="16"/>
        </w:rPr>
      </w:pPr>
      <w:r>
        <w:rPr>
          <w:b/>
          <w:bCs/>
          <w:sz w:val="22"/>
          <w:szCs w:val="16"/>
        </w:rPr>
        <w:t xml:space="preserve">Definition </w:t>
      </w:r>
      <w:r w:rsidR="001E2D58">
        <w:rPr>
          <w:b/>
          <w:bCs/>
          <w:sz w:val="22"/>
          <w:szCs w:val="16"/>
        </w:rPr>
        <w:t>:</w:t>
      </w:r>
    </w:p>
    <w:p w14:paraId="284D2EC4" w14:textId="77777777" w:rsidR="00544382" w:rsidRDefault="00544382" w:rsidP="00E56BED">
      <w:pPr>
        <w:pStyle w:val="ListParagraph"/>
        <w:numPr>
          <w:ilvl w:val="0"/>
          <w:numId w:val="11"/>
        </w:numPr>
        <w:spacing w:after="0"/>
        <w:rPr>
          <w:sz w:val="22"/>
          <w:szCs w:val="16"/>
        </w:rPr>
      </w:pPr>
      <w:r w:rsidRPr="00544382">
        <w:rPr>
          <w:sz w:val="22"/>
          <w:szCs w:val="16"/>
        </w:rPr>
        <w:t>A</w:t>
      </w:r>
      <w:r w:rsidR="00BA1C9E" w:rsidRPr="00544382">
        <w:rPr>
          <w:sz w:val="22"/>
          <w:szCs w:val="16"/>
        </w:rPr>
        <w:t xml:space="preserve"> replicating portfolio is one that produces the payoffs of a derivative for all possible outcomes of the value of the underlying asset. </w:t>
      </w:r>
    </w:p>
    <w:p w14:paraId="2C598DFA" w14:textId="7B39789E" w:rsidR="00544382" w:rsidRDefault="00BA1C9E" w:rsidP="00E56BED">
      <w:pPr>
        <w:pStyle w:val="ListParagraph"/>
        <w:numPr>
          <w:ilvl w:val="0"/>
          <w:numId w:val="11"/>
        </w:numPr>
        <w:spacing w:after="0"/>
        <w:rPr>
          <w:sz w:val="22"/>
          <w:szCs w:val="16"/>
        </w:rPr>
      </w:pPr>
      <w:r w:rsidRPr="00544382">
        <w:rPr>
          <w:sz w:val="22"/>
          <w:szCs w:val="16"/>
        </w:rPr>
        <w:t xml:space="preserve">It is usually constructed out of a suitable combination of the underlying asset and </w:t>
      </w:r>
      <w:r w:rsidR="00B6486C">
        <w:rPr>
          <w:sz w:val="22"/>
          <w:szCs w:val="16"/>
        </w:rPr>
        <w:t>risk free</w:t>
      </w:r>
      <w:r w:rsidRPr="00544382">
        <w:rPr>
          <w:sz w:val="22"/>
          <w:szCs w:val="16"/>
        </w:rPr>
        <w:t xml:space="preserve"> cash. </w:t>
      </w:r>
    </w:p>
    <w:p w14:paraId="4E633505" w14:textId="3407DA96" w:rsidR="00BA1C9E" w:rsidRPr="00544382" w:rsidRDefault="00BA1C9E" w:rsidP="00E56BED">
      <w:pPr>
        <w:pStyle w:val="ListParagraph"/>
        <w:numPr>
          <w:ilvl w:val="0"/>
          <w:numId w:val="11"/>
        </w:numPr>
        <w:spacing w:after="0"/>
        <w:rPr>
          <w:sz w:val="22"/>
          <w:szCs w:val="16"/>
        </w:rPr>
      </w:pPr>
      <w:r w:rsidRPr="00544382">
        <w:rPr>
          <w:sz w:val="22"/>
          <w:szCs w:val="16"/>
        </w:rPr>
        <w:t>In an arbitrage free world, it must have the same value as the derivative it replicates.</w:t>
      </w:r>
    </w:p>
    <w:p w14:paraId="6614EA44" w14:textId="27C81A7E" w:rsidR="004A684C" w:rsidRPr="00D70ADE" w:rsidRDefault="004A684C" w:rsidP="00D75C4F">
      <w:pPr>
        <w:pStyle w:val="ListParagraph"/>
        <w:numPr>
          <w:ilvl w:val="0"/>
          <w:numId w:val="1"/>
        </w:numPr>
        <w:spacing w:after="0"/>
        <w:rPr>
          <w:sz w:val="22"/>
          <w:szCs w:val="16"/>
        </w:rPr>
      </w:pPr>
      <w:r w:rsidRPr="00D70ADE">
        <w:rPr>
          <w:sz w:val="22"/>
          <w:szCs w:val="16"/>
        </w:rPr>
        <w:t xml:space="preserve">At t=0, hold </w:t>
      </w:r>
      <w:r w:rsidRPr="00D70ADE">
        <w:rPr>
          <w:rFonts w:cs="Times New Roman"/>
          <w:b/>
          <w:bCs/>
          <w:sz w:val="28"/>
          <w:szCs w:val="28"/>
        </w:rPr>
        <w:t>φ</w:t>
      </w:r>
      <w:r w:rsidRPr="00D70ADE">
        <w:rPr>
          <w:rFonts w:cs="Times New Roman"/>
          <w:b/>
          <w:bCs/>
          <w:sz w:val="28"/>
          <w:szCs w:val="28"/>
          <w:vertAlign w:val="subscript"/>
        </w:rPr>
        <w:t>0</w:t>
      </w:r>
      <w:r w:rsidRPr="00D70ADE">
        <w:rPr>
          <w:rFonts w:cs="Times New Roman"/>
          <w:b/>
          <w:bCs/>
          <w:sz w:val="28"/>
          <w:szCs w:val="28"/>
        </w:rPr>
        <w:t xml:space="preserve">(1) </w:t>
      </w:r>
      <w:r w:rsidRPr="00D70ADE">
        <w:rPr>
          <w:rFonts w:cs="Times New Roman"/>
          <w:sz w:val="22"/>
        </w:rPr>
        <w:t>number of shares</w:t>
      </w:r>
      <w:r w:rsidRPr="00D70ADE">
        <w:rPr>
          <w:rFonts w:cs="Times New Roman"/>
          <w:b/>
          <w:bCs/>
          <w:sz w:val="28"/>
          <w:szCs w:val="28"/>
        </w:rPr>
        <w:t xml:space="preserve"> </w:t>
      </w:r>
      <w:r w:rsidRPr="00D70ADE">
        <w:rPr>
          <w:rFonts w:cs="Times New Roman"/>
          <w:b/>
          <w:bCs/>
          <w:color w:val="202124"/>
          <w:sz w:val="28"/>
          <w:szCs w:val="28"/>
          <w:shd w:val="clear" w:color="auto" w:fill="FFFFFF"/>
        </w:rPr>
        <w:t>ψ</w:t>
      </w:r>
      <w:r w:rsidRPr="00D70ADE">
        <w:rPr>
          <w:rFonts w:cs="Times New Roman"/>
          <w:b/>
          <w:bCs/>
          <w:sz w:val="28"/>
          <w:szCs w:val="28"/>
          <w:vertAlign w:val="subscript"/>
        </w:rPr>
        <w:t>0</w:t>
      </w:r>
      <w:r w:rsidRPr="00D70ADE">
        <w:rPr>
          <w:rFonts w:cs="Times New Roman"/>
          <w:b/>
          <w:bCs/>
          <w:sz w:val="28"/>
          <w:szCs w:val="28"/>
        </w:rPr>
        <w:t xml:space="preserve">(1) </w:t>
      </w:r>
      <w:r w:rsidRPr="00D70ADE">
        <w:rPr>
          <w:rFonts w:cs="Times New Roman"/>
          <w:sz w:val="22"/>
        </w:rPr>
        <w:t>cash</w:t>
      </w:r>
    </w:p>
    <w:p w14:paraId="42AD0FDE" w14:textId="76DC97AF" w:rsidR="004A684C" w:rsidRPr="00D70ADE" w:rsidRDefault="004A684C" w:rsidP="00D75C4F">
      <w:pPr>
        <w:pStyle w:val="ListParagraph"/>
        <w:numPr>
          <w:ilvl w:val="1"/>
          <w:numId w:val="1"/>
        </w:numPr>
        <w:spacing w:after="0"/>
        <w:rPr>
          <w:sz w:val="22"/>
          <w:szCs w:val="16"/>
        </w:rPr>
      </w:pPr>
      <w:r w:rsidRPr="00D70ADE">
        <w:rPr>
          <w:rFonts w:cs="Times New Roman"/>
          <w:b/>
          <w:bCs/>
          <w:color w:val="202124"/>
          <w:sz w:val="22"/>
          <w:shd w:val="clear" w:color="auto" w:fill="FFFFFF"/>
        </w:rPr>
        <w:t>V</w:t>
      </w:r>
      <w:r w:rsidRPr="00D70ADE">
        <w:rPr>
          <w:rFonts w:cs="Times New Roman"/>
          <w:b/>
          <w:bCs/>
          <w:color w:val="202124"/>
          <w:sz w:val="22"/>
          <w:shd w:val="clear" w:color="auto" w:fill="FFFFFF"/>
          <w:vertAlign w:val="subscript"/>
        </w:rPr>
        <w:t>0</w:t>
      </w:r>
      <w:r w:rsidRPr="00D70ADE">
        <w:rPr>
          <w:rFonts w:cs="Times New Roman"/>
          <w:b/>
          <w:bCs/>
          <w:color w:val="202124"/>
          <w:sz w:val="28"/>
          <w:szCs w:val="28"/>
          <w:shd w:val="clear" w:color="auto" w:fill="FFFFFF"/>
        </w:rPr>
        <w:t xml:space="preserve"> = S</w:t>
      </w:r>
      <w:r w:rsidRPr="00D70ADE">
        <w:rPr>
          <w:rFonts w:cs="Times New Roman"/>
          <w:b/>
          <w:bCs/>
          <w:sz w:val="28"/>
          <w:szCs w:val="28"/>
          <w:vertAlign w:val="subscript"/>
        </w:rPr>
        <w:t>0</w:t>
      </w:r>
      <w:r w:rsidRPr="00D70ADE">
        <w:rPr>
          <w:rFonts w:cs="Times New Roman"/>
          <w:b/>
          <w:bCs/>
          <w:sz w:val="28"/>
          <w:szCs w:val="28"/>
        </w:rPr>
        <w:t>*φ</w:t>
      </w:r>
      <w:r w:rsidRPr="00D70ADE">
        <w:rPr>
          <w:rFonts w:cs="Times New Roman"/>
          <w:b/>
          <w:bCs/>
          <w:sz w:val="28"/>
          <w:szCs w:val="28"/>
          <w:vertAlign w:val="subscript"/>
        </w:rPr>
        <w:t>0</w:t>
      </w:r>
      <w:r w:rsidRPr="00D70ADE">
        <w:rPr>
          <w:rFonts w:cs="Times New Roman"/>
          <w:b/>
          <w:bCs/>
          <w:sz w:val="28"/>
          <w:szCs w:val="28"/>
        </w:rPr>
        <w:t xml:space="preserve">(1) + </w:t>
      </w:r>
      <w:r w:rsidRPr="00D70ADE">
        <w:rPr>
          <w:rFonts w:cs="Times New Roman"/>
          <w:b/>
          <w:bCs/>
          <w:color w:val="202124"/>
          <w:sz w:val="28"/>
          <w:szCs w:val="28"/>
          <w:shd w:val="clear" w:color="auto" w:fill="FFFFFF"/>
        </w:rPr>
        <w:t>ψ</w:t>
      </w:r>
      <w:r w:rsidRPr="00D70ADE">
        <w:rPr>
          <w:rFonts w:cs="Times New Roman"/>
          <w:b/>
          <w:bCs/>
          <w:sz w:val="28"/>
          <w:szCs w:val="28"/>
          <w:vertAlign w:val="subscript"/>
        </w:rPr>
        <w:t>0</w:t>
      </w:r>
      <w:r w:rsidRPr="00D70ADE">
        <w:rPr>
          <w:rFonts w:cs="Times New Roman"/>
          <w:b/>
          <w:bCs/>
          <w:sz w:val="28"/>
          <w:szCs w:val="28"/>
        </w:rPr>
        <w:t>(1)</w:t>
      </w:r>
    </w:p>
    <w:p w14:paraId="07B41B73" w14:textId="642EA617" w:rsidR="00F82AC1" w:rsidRPr="00D70ADE" w:rsidRDefault="007950FF" w:rsidP="00D75C4F">
      <w:pPr>
        <w:pStyle w:val="ListParagraph"/>
        <w:numPr>
          <w:ilvl w:val="0"/>
          <w:numId w:val="1"/>
        </w:numPr>
        <w:spacing w:after="0"/>
        <w:rPr>
          <w:sz w:val="22"/>
          <w:szCs w:val="16"/>
        </w:rPr>
      </w:pPr>
      <w:r w:rsidRPr="00D70ADE">
        <w:rPr>
          <w:sz w:val="22"/>
          <w:szCs w:val="16"/>
        </w:rPr>
        <w:t>At t=1, the value of current holding is given by</w:t>
      </w:r>
    </w:p>
    <w:p w14:paraId="6CA6A881" w14:textId="26206B23" w:rsidR="007950FF" w:rsidRPr="00D70ADE" w:rsidRDefault="007950FF" w:rsidP="00D75C4F">
      <w:pPr>
        <w:pStyle w:val="ListParagraph"/>
        <w:numPr>
          <w:ilvl w:val="1"/>
          <w:numId w:val="1"/>
        </w:numPr>
        <w:spacing w:after="0"/>
        <w:rPr>
          <w:sz w:val="22"/>
          <w:szCs w:val="16"/>
        </w:rPr>
      </w:pPr>
      <w:r w:rsidRPr="00D70ADE">
        <w:rPr>
          <w:rFonts w:cs="Times New Roman"/>
          <w:b/>
          <w:bCs/>
          <w:color w:val="202124"/>
          <w:sz w:val="22"/>
          <w:shd w:val="clear" w:color="auto" w:fill="FFFFFF"/>
        </w:rPr>
        <w:t>V</w:t>
      </w:r>
      <w:r w:rsidRPr="00D70ADE">
        <w:rPr>
          <w:rFonts w:cs="Times New Roman"/>
          <w:b/>
          <w:bCs/>
          <w:color w:val="202124"/>
          <w:sz w:val="22"/>
          <w:shd w:val="clear" w:color="auto" w:fill="FFFFFF"/>
          <w:vertAlign w:val="subscript"/>
        </w:rPr>
        <w:t>1</w:t>
      </w:r>
      <w:r w:rsidRPr="00D70ADE">
        <w:rPr>
          <w:rFonts w:cs="Times New Roman"/>
          <w:b/>
          <w:bCs/>
          <w:color w:val="202124"/>
          <w:sz w:val="28"/>
          <w:szCs w:val="28"/>
          <w:shd w:val="clear" w:color="auto" w:fill="FFFFFF"/>
        </w:rPr>
        <w:t xml:space="preserve"> = S</w:t>
      </w:r>
      <w:r w:rsidRPr="00D70ADE">
        <w:rPr>
          <w:rFonts w:cs="Times New Roman"/>
          <w:b/>
          <w:bCs/>
          <w:sz w:val="28"/>
          <w:szCs w:val="28"/>
          <w:vertAlign w:val="subscript"/>
        </w:rPr>
        <w:t>1</w:t>
      </w:r>
      <w:r w:rsidRPr="00D70ADE">
        <w:rPr>
          <w:rFonts w:cs="Times New Roman"/>
          <w:b/>
          <w:bCs/>
          <w:sz w:val="28"/>
          <w:szCs w:val="28"/>
        </w:rPr>
        <w:t>(1)*φ</w:t>
      </w:r>
      <w:r w:rsidRPr="00D70ADE">
        <w:rPr>
          <w:rFonts w:cs="Times New Roman"/>
          <w:b/>
          <w:bCs/>
          <w:sz w:val="28"/>
          <w:szCs w:val="28"/>
          <w:vertAlign w:val="subscript"/>
        </w:rPr>
        <w:t>0</w:t>
      </w:r>
      <w:r w:rsidRPr="00D70ADE">
        <w:rPr>
          <w:rFonts w:cs="Times New Roman"/>
          <w:b/>
          <w:bCs/>
          <w:sz w:val="28"/>
          <w:szCs w:val="28"/>
        </w:rPr>
        <w:t xml:space="preserve">(1) + </w:t>
      </w:r>
      <w:r w:rsidRPr="00D70ADE">
        <w:rPr>
          <w:rFonts w:cs="Times New Roman"/>
          <w:b/>
          <w:bCs/>
          <w:color w:val="202124"/>
          <w:sz w:val="28"/>
          <w:szCs w:val="28"/>
          <w:shd w:val="clear" w:color="auto" w:fill="FFFFFF"/>
        </w:rPr>
        <w:t>ψ</w:t>
      </w:r>
      <w:r w:rsidRPr="00D70ADE">
        <w:rPr>
          <w:rFonts w:cs="Times New Roman"/>
          <w:b/>
          <w:bCs/>
          <w:sz w:val="28"/>
          <w:szCs w:val="28"/>
          <w:vertAlign w:val="subscript"/>
        </w:rPr>
        <w:t>0</w:t>
      </w:r>
      <w:r w:rsidRPr="00D70ADE">
        <w:rPr>
          <w:rFonts w:cs="Times New Roman"/>
          <w:b/>
          <w:bCs/>
          <w:sz w:val="28"/>
          <w:szCs w:val="28"/>
        </w:rPr>
        <w:t>(1)*e</w:t>
      </w:r>
      <w:r w:rsidRPr="00D70ADE">
        <w:rPr>
          <w:rFonts w:cs="Times New Roman"/>
          <w:b/>
          <w:bCs/>
          <w:sz w:val="28"/>
          <w:szCs w:val="28"/>
          <w:vertAlign w:val="superscript"/>
        </w:rPr>
        <w:t>r</w:t>
      </w:r>
      <w:r w:rsidR="00DC736A" w:rsidRPr="00D70ADE">
        <w:rPr>
          <w:rFonts w:cs="Times New Roman"/>
          <w:b/>
          <w:bCs/>
          <w:sz w:val="28"/>
          <w:szCs w:val="28"/>
        </w:rPr>
        <w:t>……..(1)</w:t>
      </w:r>
    </w:p>
    <w:p w14:paraId="210AF534" w14:textId="4466F85C" w:rsidR="00DC736A" w:rsidRPr="00D70ADE" w:rsidRDefault="00DC736A" w:rsidP="00D75C4F">
      <w:pPr>
        <w:pStyle w:val="ListParagraph"/>
        <w:numPr>
          <w:ilvl w:val="0"/>
          <w:numId w:val="1"/>
        </w:numPr>
        <w:spacing w:after="0"/>
        <w:rPr>
          <w:sz w:val="22"/>
          <w:szCs w:val="16"/>
        </w:rPr>
      </w:pPr>
      <w:r w:rsidRPr="00D70ADE">
        <w:rPr>
          <w:sz w:val="22"/>
          <w:szCs w:val="16"/>
        </w:rPr>
        <w:t>At t=1, the market value of rebalanced portfolio to be held</w:t>
      </w:r>
    </w:p>
    <w:p w14:paraId="3D52AD79" w14:textId="10017510" w:rsidR="00DC736A" w:rsidRPr="00D70ADE" w:rsidRDefault="00DC736A" w:rsidP="00D75C4F">
      <w:pPr>
        <w:pStyle w:val="ListParagraph"/>
        <w:numPr>
          <w:ilvl w:val="1"/>
          <w:numId w:val="1"/>
        </w:numPr>
        <w:spacing w:after="0"/>
        <w:rPr>
          <w:sz w:val="22"/>
          <w:szCs w:val="16"/>
        </w:rPr>
      </w:pPr>
      <w:r w:rsidRPr="00D70ADE">
        <w:rPr>
          <w:rFonts w:cs="Times New Roman"/>
          <w:b/>
          <w:bCs/>
          <w:color w:val="202124"/>
          <w:sz w:val="22"/>
          <w:shd w:val="clear" w:color="auto" w:fill="FFFFFF"/>
        </w:rPr>
        <w:lastRenderedPageBreak/>
        <w:t>V</w:t>
      </w:r>
      <w:r w:rsidRPr="00D70ADE">
        <w:rPr>
          <w:rFonts w:cs="Times New Roman"/>
          <w:b/>
          <w:bCs/>
          <w:color w:val="202124"/>
          <w:sz w:val="22"/>
          <w:shd w:val="clear" w:color="auto" w:fill="FFFFFF"/>
          <w:vertAlign w:val="subscript"/>
        </w:rPr>
        <w:t>1</w:t>
      </w:r>
      <w:r w:rsidRPr="00D70ADE">
        <w:rPr>
          <w:rFonts w:cs="Times New Roman"/>
          <w:b/>
          <w:bCs/>
          <w:color w:val="202124"/>
          <w:sz w:val="28"/>
          <w:szCs w:val="28"/>
          <w:shd w:val="clear" w:color="auto" w:fill="FFFFFF"/>
        </w:rPr>
        <w:t xml:space="preserve"> = S</w:t>
      </w:r>
      <w:r w:rsidRPr="00D70ADE">
        <w:rPr>
          <w:rFonts w:cs="Times New Roman"/>
          <w:b/>
          <w:bCs/>
          <w:sz w:val="28"/>
          <w:szCs w:val="28"/>
          <w:vertAlign w:val="subscript"/>
        </w:rPr>
        <w:t>1</w:t>
      </w:r>
      <w:r w:rsidRPr="00D70ADE">
        <w:rPr>
          <w:rFonts w:cs="Times New Roman"/>
          <w:b/>
          <w:bCs/>
          <w:sz w:val="28"/>
          <w:szCs w:val="28"/>
        </w:rPr>
        <w:t>(1)*φ</w:t>
      </w:r>
      <w:r w:rsidRPr="00D70ADE">
        <w:rPr>
          <w:rFonts w:cs="Times New Roman"/>
          <w:b/>
          <w:bCs/>
          <w:sz w:val="28"/>
          <w:szCs w:val="28"/>
          <w:vertAlign w:val="subscript"/>
        </w:rPr>
        <w:t>1</w:t>
      </w:r>
      <w:r w:rsidRPr="00D70ADE">
        <w:rPr>
          <w:rFonts w:cs="Times New Roman"/>
          <w:b/>
          <w:bCs/>
          <w:sz w:val="28"/>
          <w:szCs w:val="28"/>
        </w:rPr>
        <w:t xml:space="preserve">(1) + </w:t>
      </w:r>
      <w:r w:rsidRPr="00D70ADE">
        <w:rPr>
          <w:rFonts w:cs="Times New Roman"/>
          <w:b/>
          <w:bCs/>
          <w:color w:val="202124"/>
          <w:sz w:val="28"/>
          <w:szCs w:val="28"/>
          <w:shd w:val="clear" w:color="auto" w:fill="FFFFFF"/>
        </w:rPr>
        <w:t>ψ</w:t>
      </w:r>
      <w:r w:rsidRPr="00D70ADE">
        <w:rPr>
          <w:rFonts w:cs="Times New Roman"/>
          <w:b/>
          <w:bCs/>
          <w:sz w:val="28"/>
          <w:szCs w:val="28"/>
          <w:vertAlign w:val="subscript"/>
        </w:rPr>
        <w:t>1</w:t>
      </w:r>
      <w:r w:rsidRPr="00D70ADE">
        <w:rPr>
          <w:rFonts w:cs="Times New Roman"/>
          <w:b/>
          <w:bCs/>
          <w:sz w:val="28"/>
          <w:szCs w:val="28"/>
        </w:rPr>
        <w:t>(1) ………..(2)</w:t>
      </w:r>
    </w:p>
    <w:p w14:paraId="22F497D1" w14:textId="33A4C6A9" w:rsidR="00567144" w:rsidRPr="00D70ADE" w:rsidRDefault="00567144" w:rsidP="00D75C4F">
      <w:pPr>
        <w:pStyle w:val="ListParagraph"/>
        <w:numPr>
          <w:ilvl w:val="0"/>
          <w:numId w:val="1"/>
        </w:numPr>
        <w:spacing w:after="0"/>
        <w:rPr>
          <w:sz w:val="22"/>
          <w:szCs w:val="16"/>
        </w:rPr>
      </w:pPr>
      <w:r w:rsidRPr="00D70ADE">
        <w:rPr>
          <w:rFonts w:cs="Times New Roman"/>
          <w:color w:val="202124"/>
          <w:sz w:val="22"/>
          <w:shd w:val="clear" w:color="auto" w:fill="FFFFFF"/>
        </w:rPr>
        <w:t>For a self-financing portfolio, (1) and (2) are equal</w:t>
      </w:r>
    </w:p>
    <w:p w14:paraId="536606C7" w14:textId="0E739510" w:rsidR="00567144" w:rsidRPr="00D70ADE" w:rsidRDefault="00567144" w:rsidP="00D75C4F">
      <w:pPr>
        <w:pStyle w:val="ListParagraph"/>
        <w:numPr>
          <w:ilvl w:val="1"/>
          <w:numId w:val="1"/>
        </w:numPr>
        <w:spacing w:after="0"/>
        <w:rPr>
          <w:sz w:val="22"/>
          <w:szCs w:val="16"/>
        </w:rPr>
      </w:pPr>
      <w:r w:rsidRPr="00D70ADE">
        <w:rPr>
          <w:rFonts w:cs="Times New Roman"/>
          <w:b/>
          <w:bCs/>
          <w:color w:val="202124"/>
          <w:sz w:val="28"/>
          <w:szCs w:val="28"/>
          <w:shd w:val="clear" w:color="auto" w:fill="FFFFFF"/>
        </w:rPr>
        <w:t>S</w:t>
      </w:r>
      <w:r w:rsidRPr="00D70ADE">
        <w:rPr>
          <w:rFonts w:cs="Times New Roman"/>
          <w:b/>
          <w:bCs/>
          <w:sz w:val="28"/>
          <w:szCs w:val="28"/>
          <w:vertAlign w:val="subscript"/>
        </w:rPr>
        <w:t>1</w:t>
      </w:r>
      <w:r w:rsidRPr="00D70ADE">
        <w:rPr>
          <w:rFonts w:cs="Times New Roman"/>
          <w:b/>
          <w:bCs/>
          <w:sz w:val="28"/>
          <w:szCs w:val="28"/>
        </w:rPr>
        <w:t>(1)*[φ</w:t>
      </w:r>
      <w:r w:rsidRPr="00D70ADE">
        <w:rPr>
          <w:rFonts w:cs="Times New Roman"/>
          <w:b/>
          <w:bCs/>
          <w:sz w:val="28"/>
          <w:szCs w:val="28"/>
          <w:vertAlign w:val="subscript"/>
        </w:rPr>
        <w:t>1</w:t>
      </w:r>
      <w:r w:rsidRPr="00D70ADE">
        <w:rPr>
          <w:rFonts w:cs="Times New Roman"/>
          <w:b/>
          <w:bCs/>
          <w:sz w:val="28"/>
          <w:szCs w:val="28"/>
        </w:rPr>
        <w:t>(1) - φ</w:t>
      </w:r>
      <w:r w:rsidRPr="00D70ADE">
        <w:rPr>
          <w:rFonts w:cs="Times New Roman"/>
          <w:b/>
          <w:bCs/>
          <w:sz w:val="28"/>
          <w:szCs w:val="28"/>
          <w:vertAlign w:val="subscript"/>
        </w:rPr>
        <w:t>0</w:t>
      </w:r>
      <w:r w:rsidRPr="00D70ADE">
        <w:rPr>
          <w:rFonts w:cs="Times New Roman"/>
          <w:b/>
          <w:bCs/>
          <w:sz w:val="28"/>
          <w:szCs w:val="28"/>
        </w:rPr>
        <w:t>(1)] + [</w:t>
      </w:r>
      <w:r w:rsidRPr="00D70ADE">
        <w:rPr>
          <w:rFonts w:cs="Times New Roman"/>
          <w:b/>
          <w:bCs/>
          <w:color w:val="202124"/>
          <w:sz w:val="28"/>
          <w:szCs w:val="28"/>
          <w:shd w:val="clear" w:color="auto" w:fill="FFFFFF"/>
        </w:rPr>
        <w:t>ψ</w:t>
      </w:r>
      <w:r w:rsidRPr="00D70ADE">
        <w:rPr>
          <w:rFonts w:cs="Times New Roman"/>
          <w:b/>
          <w:bCs/>
          <w:sz w:val="28"/>
          <w:szCs w:val="28"/>
          <w:vertAlign w:val="subscript"/>
        </w:rPr>
        <w:t>1</w:t>
      </w:r>
      <w:r w:rsidRPr="00D70ADE">
        <w:rPr>
          <w:rFonts w:cs="Times New Roman"/>
          <w:b/>
          <w:bCs/>
          <w:sz w:val="28"/>
          <w:szCs w:val="28"/>
        </w:rPr>
        <w:t xml:space="preserve">(1) - </w:t>
      </w:r>
      <w:r w:rsidRPr="00D70ADE">
        <w:rPr>
          <w:rFonts w:cs="Times New Roman"/>
          <w:b/>
          <w:bCs/>
          <w:color w:val="202124"/>
          <w:sz w:val="28"/>
          <w:szCs w:val="28"/>
          <w:shd w:val="clear" w:color="auto" w:fill="FFFFFF"/>
        </w:rPr>
        <w:t>ψ</w:t>
      </w:r>
      <w:r w:rsidRPr="00D70ADE">
        <w:rPr>
          <w:rFonts w:cs="Times New Roman"/>
          <w:b/>
          <w:bCs/>
          <w:sz w:val="28"/>
          <w:szCs w:val="28"/>
          <w:vertAlign w:val="subscript"/>
        </w:rPr>
        <w:t>0</w:t>
      </w:r>
      <w:r w:rsidRPr="00D70ADE">
        <w:rPr>
          <w:rFonts w:cs="Times New Roman"/>
          <w:b/>
          <w:bCs/>
          <w:sz w:val="28"/>
          <w:szCs w:val="28"/>
        </w:rPr>
        <w:t>(1)*e</w:t>
      </w:r>
      <w:r w:rsidRPr="00D70ADE">
        <w:rPr>
          <w:rFonts w:cs="Times New Roman"/>
          <w:b/>
          <w:bCs/>
          <w:sz w:val="28"/>
          <w:szCs w:val="28"/>
          <w:vertAlign w:val="superscript"/>
        </w:rPr>
        <w:t>r</w:t>
      </w:r>
      <w:r w:rsidRPr="00D70ADE">
        <w:rPr>
          <w:rFonts w:cs="Times New Roman"/>
          <w:b/>
          <w:bCs/>
          <w:sz w:val="28"/>
          <w:szCs w:val="28"/>
        </w:rPr>
        <w:t>] = 0</w:t>
      </w:r>
    </w:p>
    <w:p w14:paraId="032A4C6D" w14:textId="356951CB" w:rsidR="00AB3583" w:rsidRPr="00D70ADE" w:rsidRDefault="00AB3583" w:rsidP="00D75C4F">
      <w:pPr>
        <w:pStyle w:val="ListParagraph"/>
        <w:numPr>
          <w:ilvl w:val="1"/>
          <w:numId w:val="1"/>
        </w:numPr>
        <w:spacing w:after="0"/>
        <w:rPr>
          <w:sz w:val="22"/>
          <w:szCs w:val="16"/>
        </w:rPr>
      </w:pPr>
      <w:r w:rsidRPr="00D70ADE">
        <w:rPr>
          <w:rFonts w:cs="Times New Roman"/>
          <w:color w:val="202124"/>
          <w:sz w:val="22"/>
          <w:shd w:val="clear" w:color="auto" w:fill="FFFFFF"/>
        </w:rPr>
        <w:t>if shares (first part of equation) is positive, then cash (second part of equation) will be negative, i.e. cash invested will be used to buy more shares.</w:t>
      </w:r>
    </w:p>
    <w:p w14:paraId="2473AF37" w14:textId="0A9DFA4A" w:rsidR="00AB3583" w:rsidRPr="00D70ADE" w:rsidRDefault="00AB3583" w:rsidP="00D75C4F">
      <w:pPr>
        <w:pStyle w:val="ListParagraph"/>
        <w:numPr>
          <w:ilvl w:val="1"/>
          <w:numId w:val="1"/>
        </w:numPr>
        <w:spacing w:after="0"/>
        <w:rPr>
          <w:sz w:val="22"/>
          <w:szCs w:val="16"/>
        </w:rPr>
      </w:pPr>
      <w:r w:rsidRPr="00D70ADE">
        <w:rPr>
          <w:rFonts w:cs="Times New Roman"/>
          <w:color w:val="202124"/>
          <w:sz w:val="22"/>
          <w:shd w:val="clear" w:color="auto" w:fill="FFFFFF"/>
        </w:rPr>
        <w:t xml:space="preserve">If shares </w:t>
      </w:r>
      <w:r w:rsidR="00A84769" w:rsidRPr="00D70ADE">
        <w:rPr>
          <w:rFonts w:cs="Times New Roman"/>
          <w:color w:val="202124"/>
          <w:sz w:val="22"/>
          <w:shd w:val="clear" w:color="auto" w:fill="FFFFFF"/>
        </w:rPr>
        <w:t xml:space="preserve">part </w:t>
      </w:r>
      <w:r w:rsidRPr="00D70ADE">
        <w:rPr>
          <w:rFonts w:cs="Times New Roman"/>
          <w:color w:val="202124"/>
          <w:sz w:val="22"/>
          <w:shd w:val="clear" w:color="auto" w:fill="FFFFFF"/>
        </w:rPr>
        <w:t xml:space="preserve">is negative, then cash </w:t>
      </w:r>
      <w:r w:rsidR="00A84769" w:rsidRPr="00D70ADE">
        <w:rPr>
          <w:rFonts w:cs="Times New Roman"/>
          <w:color w:val="202124"/>
          <w:sz w:val="22"/>
          <w:shd w:val="clear" w:color="auto" w:fill="FFFFFF"/>
        </w:rPr>
        <w:t xml:space="preserve">part </w:t>
      </w:r>
      <w:r w:rsidRPr="00D70ADE">
        <w:rPr>
          <w:rFonts w:cs="Times New Roman"/>
          <w:color w:val="202124"/>
          <w:sz w:val="22"/>
          <w:shd w:val="clear" w:color="auto" w:fill="FFFFFF"/>
        </w:rPr>
        <w:t xml:space="preserve">will be positive i.e. shares will be sold and that cash inflow will be invested. </w:t>
      </w:r>
    </w:p>
    <w:p w14:paraId="6997A978" w14:textId="2A10DB83" w:rsidR="005D500F" w:rsidRPr="00D70ADE" w:rsidRDefault="005D500F" w:rsidP="00D75C4F">
      <w:pPr>
        <w:spacing w:after="0"/>
        <w:rPr>
          <w:b/>
          <w:bCs/>
          <w:sz w:val="22"/>
          <w:szCs w:val="16"/>
        </w:rPr>
      </w:pPr>
      <w:r w:rsidRPr="00D70ADE">
        <w:rPr>
          <w:b/>
          <w:bCs/>
          <w:sz w:val="22"/>
          <w:szCs w:val="16"/>
        </w:rPr>
        <w:t>Non-Recombining Two-period Binomial Tree</w:t>
      </w:r>
    </w:p>
    <w:p w14:paraId="63C1F453" w14:textId="4A0B8FDD" w:rsidR="00DC2756" w:rsidRPr="00D70ADE" w:rsidRDefault="00001E44" w:rsidP="00D75C4F">
      <w:pPr>
        <w:pStyle w:val="ListParagraph"/>
        <w:numPr>
          <w:ilvl w:val="0"/>
          <w:numId w:val="1"/>
        </w:numPr>
        <w:spacing w:after="0"/>
        <w:rPr>
          <w:sz w:val="22"/>
          <w:szCs w:val="16"/>
        </w:rPr>
      </w:pPr>
      <w:r w:rsidRPr="00D70ADE">
        <w:rPr>
          <w:sz w:val="22"/>
          <w:szCs w:val="16"/>
        </w:rPr>
        <w:t>Value of portfolio at t =0</w:t>
      </w:r>
    </w:p>
    <w:p w14:paraId="389AFA8F" w14:textId="4841155F" w:rsidR="00001E44" w:rsidRPr="00D70ADE" w:rsidRDefault="00001E44" w:rsidP="00D75C4F">
      <w:pPr>
        <w:pStyle w:val="ListParagraph"/>
        <w:numPr>
          <w:ilvl w:val="1"/>
          <w:numId w:val="1"/>
        </w:numPr>
        <w:spacing w:after="0"/>
        <w:rPr>
          <w:sz w:val="22"/>
          <w:szCs w:val="16"/>
        </w:rPr>
      </w:pPr>
      <w:r w:rsidRPr="00D70ADE">
        <w:rPr>
          <w:sz w:val="22"/>
          <w:szCs w:val="16"/>
        </w:rPr>
        <w:t>V</w:t>
      </w:r>
      <w:r w:rsidRPr="00D70ADE">
        <w:rPr>
          <w:sz w:val="22"/>
          <w:szCs w:val="16"/>
          <w:vertAlign w:val="subscript"/>
        </w:rPr>
        <w:t>0</w:t>
      </w:r>
      <w:r w:rsidRPr="00D70ADE">
        <w:rPr>
          <w:sz w:val="22"/>
          <w:szCs w:val="16"/>
        </w:rPr>
        <w:t>(1) = e</w:t>
      </w:r>
      <w:r w:rsidRPr="00D70ADE">
        <w:rPr>
          <w:sz w:val="22"/>
          <w:szCs w:val="16"/>
          <w:vertAlign w:val="superscript"/>
        </w:rPr>
        <w:t>-r</w:t>
      </w:r>
      <w:r w:rsidRPr="00D70ADE">
        <w:rPr>
          <w:sz w:val="22"/>
          <w:szCs w:val="16"/>
        </w:rPr>
        <w:t>[ q</w:t>
      </w:r>
      <w:r w:rsidRPr="00D70ADE">
        <w:rPr>
          <w:sz w:val="22"/>
          <w:szCs w:val="16"/>
          <w:vertAlign w:val="subscript"/>
        </w:rPr>
        <w:t>0</w:t>
      </w:r>
      <w:r w:rsidRPr="00D70ADE">
        <w:rPr>
          <w:sz w:val="22"/>
          <w:szCs w:val="16"/>
        </w:rPr>
        <w:t>(1)*V</w:t>
      </w:r>
      <w:r w:rsidRPr="00D70ADE">
        <w:rPr>
          <w:sz w:val="22"/>
          <w:szCs w:val="16"/>
          <w:vertAlign w:val="subscript"/>
        </w:rPr>
        <w:t>1</w:t>
      </w:r>
      <w:r w:rsidRPr="00D70ADE">
        <w:rPr>
          <w:sz w:val="22"/>
          <w:szCs w:val="16"/>
        </w:rPr>
        <w:t>(1) + (1-q</w:t>
      </w:r>
      <w:r w:rsidRPr="00D70ADE">
        <w:rPr>
          <w:sz w:val="22"/>
          <w:szCs w:val="16"/>
          <w:vertAlign w:val="subscript"/>
        </w:rPr>
        <w:t>0</w:t>
      </w:r>
      <w:r w:rsidRPr="00D70ADE">
        <w:rPr>
          <w:sz w:val="22"/>
          <w:szCs w:val="16"/>
        </w:rPr>
        <w:t>(1))*V</w:t>
      </w:r>
      <w:r w:rsidRPr="00D70ADE">
        <w:rPr>
          <w:sz w:val="22"/>
          <w:szCs w:val="16"/>
          <w:vertAlign w:val="subscript"/>
        </w:rPr>
        <w:t>1</w:t>
      </w:r>
      <w:r w:rsidRPr="00D70ADE">
        <w:rPr>
          <w:sz w:val="22"/>
          <w:szCs w:val="16"/>
        </w:rPr>
        <w:t xml:space="preserve">(2)] </w:t>
      </w:r>
    </w:p>
    <w:p w14:paraId="5AF8EC14" w14:textId="4C0CE826" w:rsidR="007B24BA" w:rsidRPr="00D70ADE" w:rsidRDefault="007B24BA" w:rsidP="00D75C4F">
      <w:pPr>
        <w:pStyle w:val="ListParagraph"/>
        <w:numPr>
          <w:ilvl w:val="0"/>
          <w:numId w:val="1"/>
        </w:numPr>
        <w:spacing w:after="0"/>
        <w:rPr>
          <w:sz w:val="22"/>
          <w:szCs w:val="16"/>
        </w:rPr>
      </w:pPr>
      <w:r w:rsidRPr="00D70ADE">
        <w:rPr>
          <w:sz w:val="22"/>
          <w:szCs w:val="16"/>
        </w:rPr>
        <w:t>Value of C</w:t>
      </w:r>
      <w:r w:rsidRPr="00D70ADE">
        <w:rPr>
          <w:sz w:val="22"/>
          <w:szCs w:val="16"/>
          <w:vertAlign w:val="subscript"/>
        </w:rPr>
        <w:t>0</w:t>
      </w:r>
      <w:r w:rsidRPr="00D70ADE">
        <w:rPr>
          <w:sz w:val="22"/>
          <w:szCs w:val="16"/>
        </w:rPr>
        <w:t xml:space="preserve"> is given by</w:t>
      </w:r>
    </w:p>
    <w:p w14:paraId="7F6D427C" w14:textId="77777777" w:rsidR="007B24BA" w:rsidRPr="00D70ADE" w:rsidRDefault="007B24BA" w:rsidP="00D75C4F">
      <w:pPr>
        <w:pStyle w:val="ListParagraph"/>
        <w:numPr>
          <w:ilvl w:val="1"/>
          <w:numId w:val="1"/>
        </w:numPr>
        <w:spacing w:after="0"/>
        <w:rPr>
          <w:sz w:val="22"/>
          <w:szCs w:val="16"/>
        </w:rPr>
      </w:pPr>
      <w:r w:rsidRPr="00D70ADE">
        <w:rPr>
          <w:sz w:val="22"/>
          <w:szCs w:val="16"/>
        </w:rPr>
        <w:t>C</w:t>
      </w:r>
      <w:r w:rsidRPr="00D70ADE">
        <w:rPr>
          <w:sz w:val="22"/>
          <w:szCs w:val="16"/>
          <w:vertAlign w:val="subscript"/>
        </w:rPr>
        <w:t xml:space="preserve">0 </w:t>
      </w:r>
      <w:r w:rsidRPr="00D70ADE">
        <w:rPr>
          <w:sz w:val="22"/>
          <w:szCs w:val="16"/>
        </w:rPr>
        <w:t>= e</w:t>
      </w:r>
      <w:r w:rsidRPr="00D70ADE">
        <w:rPr>
          <w:sz w:val="22"/>
          <w:szCs w:val="16"/>
          <w:vertAlign w:val="superscript"/>
        </w:rPr>
        <w:t>-2r</w:t>
      </w:r>
      <w:r w:rsidRPr="00D70ADE">
        <w:rPr>
          <w:sz w:val="22"/>
          <w:szCs w:val="16"/>
        </w:rPr>
        <w:t>[ q</w:t>
      </w:r>
      <w:r w:rsidRPr="00D70ADE">
        <w:rPr>
          <w:sz w:val="22"/>
          <w:szCs w:val="16"/>
          <w:vertAlign w:val="subscript"/>
        </w:rPr>
        <w:t>0</w:t>
      </w:r>
      <w:r w:rsidRPr="00D70ADE">
        <w:rPr>
          <w:sz w:val="22"/>
          <w:szCs w:val="16"/>
        </w:rPr>
        <w:t>(1)*q</w:t>
      </w:r>
      <w:r w:rsidRPr="00D70ADE">
        <w:rPr>
          <w:sz w:val="22"/>
          <w:szCs w:val="16"/>
          <w:vertAlign w:val="subscript"/>
        </w:rPr>
        <w:t>1</w:t>
      </w:r>
      <w:r w:rsidRPr="00D70ADE">
        <w:rPr>
          <w:sz w:val="22"/>
          <w:szCs w:val="16"/>
        </w:rPr>
        <w:t>(1)*C</w:t>
      </w:r>
      <w:r w:rsidRPr="00D70ADE">
        <w:rPr>
          <w:sz w:val="22"/>
          <w:szCs w:val="16"/>
          <w:vertAlign w:val="subscript"/>
        </w:rPr>
        <w:t>2</w:t>
      </w:r>
      <w:r w:rsidRPr="00D70ADE">
        <w:rPr>
          <w:sz w:val="22"/>
          <w:szCs w:val="16"/>
        </w:rPr>
        <w:t>(1) + q</w:t>
      </w:r>
      <w:r w:rsidRPr="00D70ADE">
        <w:rPr>
          <w:sz w:val="22"/>
          <w:szCs w:val="16"/>
          <w:vertAlign w:val="subscript"/>
        </w:rPr>
        <w:t>0</w:t>
      </w:r>
      <w:r w:rsidRPr="00D70ADE">
        <w:rPr>
          <w:sz w:val="22"/>
          <w:szCs w:val="16"/>
        </w:rPr>
        <w:t>(1)*(1-q</w:t>
      </w:r>
      <w:r w:rsidRPr="00D70ADE">
        <w:rPr>
          <w:sz w:val="22"/>
          <w:szCs w:val="16"/>
          <w:vertAlign w:val="subscript"/>
        </w:rPr>
        <w:t>1</w:t>
      </w:r>
      <w:r w:rsidRPr="00D70ADE">
        <w:rPr>
          <w:sz w:val="22"/>
          <w:szCs w:val="16"/>
        </w:rPr>
        <w:t>(1))*C</w:t>
      </w:r>
      <w:r w:rsidRPr="00D70ADE">
        <w:rPr>
          <w:sz w:val="22"/>
          <w:szCs w:val="16"/>
          <w:vertAlign w:val="subscript"/>
        </w:rPr>
        <w:t>2</w:t>
      </w:r>
      <w:r w:rsidRPr="00D70ADE">
        <w:rPr>
          <w:sz w:val="22"/>
          <w:szCs w:val="16"/>
        </w:rPr>
        <w:t xml:space="preserve">(2) </w:t>
      </w:r>
    </w:p>
    <w:p w14:paraId="2632CEA0" w14:textId="28911151" w:rsidR="007B24BA" w:rsidRPr="00D70ADE" w:rsidRDefault="007B24BA" w:rsidP="00D75C4F">
      <w:pPr>
        <w:pStyle w:val="ListParagraph"/>
        <w:spacing w:after="0"/>
        <w:ind w:left="1080"/>
        <w:rPr>
          <w:sz w:val="22"/>
          <w:szCs w:val="16"/>
        </w:rPr>
      </w:pPr>
      <w:r w:rsidRPr="00D70ADE">
        <w:rPr>
          <w:sz w:val="22"/>
          <w:szCs w:val="16"/>
        </w:rPr>
        <w:t>+ (1-q</w:t>
      </w:r>
      <w:r w:rsidRPr="00D70ADE">
        <w:rPr>
          <w:sz w:val="22"/>
          <w:szCs w:val="16"/>
          <w:vertAlign w:val="subscript"/>
        </w:rPr>
        <w:t>0</w:t>
      </w:r>
      <w:r w:rsidRPr="00D70ADE">
        <w:rPr>
          <w:sz w:val="22"/>
          <w:szCs w:val="16"/>
        </w:rPr>
        <w:t>(1))*q</w:t>
      </w:r>
      <w:r w:rsidRPr="00D70ADE">
        <w:rPr>
          <w:sz w:val="22"/>
          <w:szCs w:val="16"/>
          <w:vertAlign w:val="subscript"/>
        </w:rPr>
        <w:t>1</w:t>
      </w:r>
      <w:r w:rsidRPr="00D70ADE">
        <w:rPr>
          <w:sz w:val="22"/>
          <w:szCs w:val="16"/>
        </w:rPr>
        <w:t>(2)*C</w:t>
      </w:r>
      <w:r w:rsidRPr="00D70ADE">
        <w:rPr>
          <w:sz w:val="22"/>
          <w:szCs w:val="16"/>
          <w:vertAlign w:val="subscript"/>
        </w:rPr>
        <w:t>2</w:t>
      </w:r>
      <w:r w:rsidRPr="00D70ADE">
        <w:rPr>
          <w:sz w:val="22"/>
          <w:szCs w:val="16"/>
        </w:rPr>
        <w:t>(3) + (1-q</w:t>
      </w:r>
      <w:r w:rsidRPr="00D70ADE">
        <w:rPr>
          <w:sz w:val="22"/>
          <w:szCs w:val="16"/>
          <w:vertAlign w:val="subscript"/>
        </w:rPr>
        <w:t>0</w:t>
      </w:r>
      <w:r w:rsidRPr="00D70ADE">
        <w:rPr>
          <w:sz w:val="22"/>
          <w:szCs w:val="16"/>
        </w:rPr>
        <w:t>(1))* (1-q</w:t>
      </w:r>
      <w:r w:rsidRPr="00D70ADE">
        <w:rPr>
          <w:sz w:val="22"/>
          <w:szCs w:val="16"/>
          <w:vertAlign w:val="subscript"/>
        </w:rPr>
        <w:t>1</w:t>
      </w:r>
      <w:r w:rsidRPr="00D70ADE">
        <w:rPr>
          <w:sz w:val="22"/>
          <w:szCs w:val="16"/>
        </w:rPr>
        <w:t>(1))*C</w:t>
      </w:r>
      <w:r w:rsidRPr="00D70ADE">
        <w:rPr>
          <w:sz w:val="22"/>
          <w:szCs w:val="16"/>
          <w:vertAlign w:val="subscript"/>
        </w:rPr>
        <w:t>2</w:t>
      </w:r>
      <w:r w:rsidRPr="00D70ADE">
        <w:rPr>
          <w:sz w:val="22"/>
          <w:szCs w:val="16"/>
        </w:rPr>
        <w:t>(4) ]</w:t>
      </w:r>
    </w:p>
    <w:p w14:paraId="45CC5E62" w14:textId="77777777" w:rsidR="00335D51" w:rsidRPr="00D70ADE" w:rsidRDefault="00335D51" w:rsidP="00D75C4F">
      <w:pPr>
        <w:spacing w:after="0"/>
        <w:rPr>
          <w:sz w:val="22"/>
          <w:szCs w:val="16"/>
        </w:rPr>
      </w:pPr>
      <w:r w:rsidRPr="00D70ADE">
        <w:rPr>
          <w:sz w:val="22"/>
          <w:szCs w:val="16"/>
        </w:rPr>
        <w:t xml:space="preserve">Generalising, </w:t>
      </w:r>
    </w:p>
    <w:p w14:paraId="30296010" w14:textId="1475F319" w:rsidR="00335D51" w:rsidRPr="00D70ADE" w:rsidRDefault="00335D51" w:rsidP="00D75C4F">
      <w:pPr>
        <w:spacing w:after="0"/>
        <w:rPr>
          <w:noProof/>
          <w:sz w:val="22"/>
          <w:szCs w:val="16"/>
        </w:rPr>
      </w:pPr>
      <w:r w:rsidRPr="00D70ADE">
        <w:rPr>
          <w:noProof/>
          <w:sz w:val="22"/>
          <w:szCs w:val="16"/>
        </w:rPr>
        <w:drawing>
          <wp:inline distT="0" distB="0" distL="0" distR="0" wp14:anchorId="550B8F21" wp14:editId="3C3E5416">
            <wp:extent cx="4168239" cy="2959562"/>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BEBA8EAE-BF5A-486C-A8C5-ECC9F3942E4B}">
                          <a14:imgProps xmlns:a14="http://schemas.microsoft.com/office/drawing/2010/main">
                            <a14:imgLayer r:embed="rId94">
                              <a14:imgEffect>
                                <a14:brightnessContrast bright="20000" contrast="-20000"/>
                              </a14:imgEffect>
                            </a14:imgLayer>
                          </a14:imgProps>
                        </a:ext>
                      </a:extLst>
                    </a:blip>
                    <a:srcRect l="24480" t="8895" r="9577" b="7865"/>
                    <a:stretch/>
                  </pic:blipFill>
                  <pic:spPr bwMode="auto">
                    <a:xfrm>
                      <a:off x="0" y="0"/>
                      <a:ext cx="4171097" cy="2961591"/>
                    </a:xfrm>
                    <a:prstGeom prst="rect">
                      <a:avLst/>
                    </a:prstGeom>
                    <a:ln>
                      <a:noFill/>
                    </a:ln>
                    <a:extLst>
                      <a:ext uri="{53640926-AAD7-44D8-BBD7-CCE9431645EC}">
                        <a14:shadowObscured xmlns:a14="http://schemas.microsoft.com/office/drawing/2010/main"/>
                      </a:ext>
                    </a:extLst>
                  </pic:spPr>
                </pic:pic>
              </a:graphicData>
            </a:graphic>
          </wp:inline>
        </w:drawing>
      </w:r>
      <w:r w:rsidRPr="00D70ADE">
        <w:rPr>
          <w:noProof/>
          <w:sz w:val="22"/>
          <w:szCs w:val="16"/>
        </w:rPr>
        <w:t xml:space="preserve"> </w:t>
      </w:r>
      <w:r w:rsidRPr="00D70ADE">
        <w:rPr>
          <w:noProof/>
          <w:sz w:val="22"/>
          <w:szCs w:val="16"/>
        </w:rPr>
        <w:drawing>
          <wp:inline distT="0" distB="0" distL="0" distR="0" wp14:anchorId="64EF717A" wp14:editId="3E2C9AB2">
            <wp:extent cx="1116215" cy="2350714"/>
            <wp:effectExtent l="0" t="762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BEBA8EAE-BF5A-486C-A8C5-ECC9F3942E4B}">
                          <a14:imgProps xmlns:a14="http://schemas.microsoft.com/office/drawing/2010/main">
                            <a14:imgLayer r:embed="rId96">
                              <a14:imgEffect>
                                <a14:brightnessContrast bright="20000"/>
                              </a14:imgEffect>
                            </a14:imgLayer>
                          </a14:imgProps>
                        </a:ext>
                      </a:extLst>
                    </a:blip>
                    <a:srcRect l="30239" t="47002" r="49458" b="28948"/>
                    <a:stretch/>
                  </pic:blipFill>
                  <pic:spPr bwMode="auto">
                    <a:xfrm rot="16200000">
                      <a:off x="0" y="0"/>
                      <a:ext cx="1116582" cy="2351487"/>
                    </a:xfrm>
                    <a:prstGeom prst="rect">
                      <a:avLst/>
                    </a:prstGeom>
                    <a:ln>
                      <a:noFill/>
                    </a:ln>
                    <a:extLst>
                      <a:ext uri="{53640926-AAD7-44D8-BBD7-CCE9431645EC}">
                        <a14:shadowObscured xmlns:a14="http://schemas.microsoft.com/office/drawing/2010/main"/>
                      </a:ext>
                    </a:extLst>
                  </pic:spPr>
                </pic:pic>
              </a:graphicData>
            </a:graphic>
          </wp:inline>
        </w:drawing>
      </w:r>
    </w:p>
    <w:p w14:paraId="24A120D6" w14:textId="09167A63" w:rsidR="00E24FE0" w:rsidRPr="00D70ADE" w:rsidRDefault="00E24FE0" w:rsidP="00D75C4F">
      <w:pPr>
        <w:spacing w:after="0"/>
        <w:rPr>
          <w:b/>
          <w:bCs/>
          <w:sz w:val="22"/>
          <w:szCs w:val="16"/>
        </w:rPr>
      </w:pPr>
      <w:r w:rsidRPr="00D70ADE">
        <w:rPr>
          <w:b/>
          <w:bCs/>
          <w:sz w:val="22"/>
          <w:szCs w:val="16"/>
        </w:rPr>
        <w:t>Explain the difference between a recombining and a non-recombining binomial tree. (Practise Question 14.8)</w:t>
      </w:r>
    </w:p>
    <w:p w14:paraId="6176E5CC" w14:textId="77777777" w:rsidR="002F48BD" w:rsidRPr="00D70ADE" w:rsidRDefault="00E24FE0" w:rsidP="00D75C4F">
      <w:pPr>
        <w:pStyle w:val="ListParagraph"/>
        <w:numPr>
          <w:ilvl w:val="0"/>
          <w:numId w:val="1"/>
        </w:numPr>
        <w:spacing w:after="0"/>
        <w:rPr>
          <w:sz w:val="22"/>
          <w:szCs w:val="16"/>
        </w:rPr>
      </w:pPr>
      <w:r w:rsidRPr="00D70ADE">
        <w:rPr>
          <w:sz w:val="22"/>
          <w:szCs w:val="16"/>
        </w:rPr>
        <w:t>In a recombining binomial tree u and d, the proportionate increase and decrease in the underlying security price at each step, are assumed constant throughout the tree. As a result, the security price after a specified number of up- and down- movements is the same, irrespective of the order in which the movements occurred.</w:t>
      </w:r>
    </w:p>
    <w:p w14:paraId="3E61DE5D" w14:textId="0877A6D8" w:rsidR="00E24FE0" w:rsidRPr="00D70ADE" w:rsidRDefault="00E24FE0" w:rsidP="00D75C4F">
      <w:pPr>
        <w:pStyle w:val="ListParagraph"/>
        <w:numPr>
          <w:ilvl w:val="0"/>
          <w:numId w:val="1"/>
        </w:numPr>
        <w:spacing w:after="0"/>
        <w:rPr>
          <w:sz w:val="22"/>
          <w:szCs w:val="16"/>
        </w:rPr>
      </w:pPr>
      <w:r w:rsidRPr="00D70ADE">
        <w:rPr>
          <w:sz w:val="22"/>
          <w:szCs w:val="16"/>
        </w:rPr>
        <w:t>In a non-recombining binomial tree, the values of u and d can change at each stage. As a result, each node in the tree will in general generate two new nodes, making the tree much larger than a recombining tree. Consequently, an n-period tree will have 2*n, rather than just n +1, possible states at time n.</w:t>
      </w:r>
    </w:p>
    <w:p w14:paraId="0BFBBD4F" w14:textId="3576AB94" w:rsidR="00B931F4" w:rsidRPr="00D70ADE" w:rsidRDefault="00D45D48" w:rsidP="00D75C4F">
      <w:pPr>
        <w:spacing w:after="0"/>
        <w:rPr>
          <w:b/>
          <w:bCs/>
          <w:sz w:val="22"/>
          <w:szCs w:val="16"/>
        </w:rPr>
      </w:pPr>
      <w:r w:rsidRPr="00D70ADE">
        <w:rPr>
          <w:b/>
          <w:bCs/>
          <w:sz w:val="22"/>
          <w:szCs w:val="16"/>
        </w:rPr>
        <w:t>N-Period Binomial Tree</w:t>
      </w:r>
    </w:p>
    <w:p w14:paraId="7D5E081F" w14:textId="3792A6F3" w:rsidR="00997F16" w:rsidRPr="00D70ADE" w:rsidRDefault="00652D35" w:rsidP="00D75C4F">
      <w:pPr>
        <w:spacing w:after="0"/>
        <w:rPr>
          <w:sz w:val="22"/>
          <w:szCs w:val="16"/>
        </w:rPr>
      </w:pPr>
      <w:r w:rsidRPr="00D70ADE">
        <w:rPr>
          <w:sz w:val="22"/>
          <w:szCs w:val="16"/>
        </w:rPr>
        <w:t>I: random variable for number of Up steps</w:t>
      </w:r>
    </w:p>
    <w:p w14:paraId="101B7832" w14:textId="04A3D42A" w:rsidR="00652D35" w:rsidRPr="00D70ADE" w:rsidRDefault="00652D35" w:rsidP="00D75C4F">
      <w:pPr>
        <w:spacing w:after="0"/>
        <w:rPr>
          <w:sz w:val="22"/>
          <w:szCs w:val="16"/>
        </w:rPr>
      </w:pPr>
      <w:r w:rsidRPr="00D70ADE">
        <w:rPr>
          <w:sz w:val="22"/>
          <w:szCs w:val="16"/>
        </w:rPr>
        <w:t>I ~ Bin</w:t>
      </w:r>
      <w:r w:rsidR="0092119F" w:rsidRPr="00D70ADE">
        <w:rPr>
          <w:sz w:val="22"/>
          <w:szCs w:val="16"/>
        </w:rPr>
        <w:t xml:space="preserve"> </w:t>
      </w:r>
      <w:r w:rsidRPr="00D70ADE">
        <w:rPr>
          <w:sz w:val="22"/>
          <w:szCs w:val="16"/>
        </w:rPr>
        <w:t>(n, q) where I = 0,1,2 …n</w:t>
      </w:r>
    </w:p>
    <w:p w14:paraId="09AB6FDF" w14:textId="420D80C9" w:rsidR="006E237E" w:rsidRPr="00D70ADE" w:rsidRDefault="006E237E" w:rsidP="00D75C4F">
      <w:pPr>
        <w:spacing w:after="0"/>
        <w:rPr>
          <w:b/>
          <w:bCs/>
          <w:sz w:val="28"/>
          <w:szCs w:val="28"/>
        </w:rPr>
      </w:pPr>
      <w:r w:rsidRPr="00D70ADE">
        <w:rPr>
          <w:b/>
          <w:bCs/>
          <w:sz w:val="28"/>
          <w:szCs w:val="28"/>
        </w:rPr>
        <w:t>V</w:t>
      </w:r>
      <w:r w:rsidRPr="00D70ADE">
        <w:rPr>
          <w:b/>
          <w:bCs/>
          <w:sz w:val="28"/>
          <w:szCs w:val="28"/>
          <w:vertAlign w:val="subscript"/>
        </w:rPr>
        <w:t>0</w:t>
      </w:r>
      <w:r w:rsidRPr="00D70ADE">
        <w:rPr>
          <w:b/>
          <w:bCs/>
          <w:sz w:val="28"/>
          <w:szCs w:val="28"/>
        </w:rPr>
        <w:t xml:space="preserve"> = e</w:t>
      </w:r>
      <w:r w:rsidRPr="00D70ADE">
        <w:rPr>
          <w:b/>
          <w:bCs/>
          <w:sz w:val="28"/>
          <w:szCs w:val="28"/>
          <w:vertAlign w:val="superscript"/>
        </w:rPr>
        <w:t>-r*n</w:t>
      </w:r>
      <w:r w:rsidRPr="00D70ADE">
        <w:rPr>
          <w:b/>
          <w:bCs/>
          <w:sz w:val="28"/>
          <w:szCs w:val="28"/>
        </w:rPr>
        <w:t xml:space="preserve"> sum:(k=0,</w:t>
      </w:r>
      <w:r w:rsidR="00544E61" w:rsidRPr="00D70ADE">
        <w:rPr>
          <w:b/>
          <w:bCs/>
          <w:sz w:val="28"/>
          <w:szCs w:val="28"/>
        </w:rPr>
        <w:t xml:space="preserve"> </w:t>
      </w:r>
      <w:r w:rsidRPr="00D70ADE">
        <w:rPr>
          <w:b/>
          <w:bCs/>
          <w:sz w:val="28"/>
          <w:szCs w:val="28"/>
        </w:rPr>
        <w:t>n): f(S</w:t>
      </w:r>
      <w:r w:rsidRPr="00D70ADE">
        <w:rPr>
          <w:b/>
          <w:bCs/>
          <w:sz w:val="28"/>
          <w:szCs w:val="28"/>
          <w:vertAlign w:val="subscript"/>
        </w:rPr>
        <w:t>0</w:t>
      </w:r>
      <w:r w:rsidRPr="00D70ADE">
        <w:rPr>
          <w:b/>
          <w:bCs/>
          <w:sz w:val="28"/>
          <w:szCs w:val="28"/>
        </w:rPr>
        <w:t>*u</w:t>
      </w:r>
      <w:r w:rsidRPr="00D70ADE">
        <w:rPr>
          <w:b/>
          <w:bCs/>
          <w:sz w:val="28"/>
          <w:szCs w:val="28"/>
          <w:vertAlign w:val="superscript"/>
        </w:rPr>
        <w:t>k</w:t>
      </w:r>
      <w:r w:rsidRPr="00D70ADE">
        <w:rPr>
          <w:b/>
          <w:bCs/>
          <w:sz w:val="28"/>
          <w:szCs w:val="28"/>
        </w:rPr>
        <w:t>*d</w:t>
      </w:r>
      <w:r w:rsidRPr="00D70ADE">
        <w:rPr>
          <w:b/>
          <w:bCs/>
          <w:sz w:val="28"/>
          <w:szCs w:val="28"/>
          <w:vertAlign w:val="superscript"/>
        </w:rPr>
        <w:t>n-k</w:t>
      </w:r>
      <w:r w:rsidRPr="00D70ADE">
        <w:rPr>
          <w:b/>
          <w:bCs/>
          <w:sz w:val="28"/>
          <w:szCs w:val="28"/>
        </w:rPr>
        <w:t xml:space="preserve">) * </w:t>
      </w:r>
      <w:r w:rsidRPr="00D70ADE">
        <w:rPr>
          <w:b/>
          <w:bCs/>
          <w:sz w:val="28"/>
          <w:szCs w:val="28"/>
          <w:vertAlign w:val="superscript"/>
        </w:rPr>
        <w:t>n</w:t>
      </w:r>
      <w:r w:rsidRPr="00D70ADE">
        <w:rPr>
          <w:b/>
          <w:bCs/>
          <w:sz w:val="28"/>
          <w:szCs w:val="28"/>
        </w:rPr>
        <w:t>C</w:t>
      </w:r>
      <w:r w:rsidRPr="00D70ADE">
        <w:rPr>
          <w:b/>
          <w:bCs/>
          <w:sz w:val="28"/>
          <w:szCs w:val="28"/>
          <w:vertAlign w:val="subscript"/>
        </w:rPr>
        <w:t>k</w:t>
      </w:r>
      <w:r w:rsidRPr="00D70ADE">
        <w:rPr>
          <w:b/>
          <w:bCs/>
          <w:sz w:val="28"/>
          <w:szCs w:val="28"/>
        </w:rPr>
        <w:t xml:space="preserve"> q</w:t>
      </w:r>
      <w:r w:rsidRPr="00D70ADE">
        <w:rPr>
          <w:b/>
          <w:bCs/>
          <w:sz w:val="28"/>
          <w:szCs w:val="28"/>
          <w:vertAlign w:val="superscript"/>
        </w:rPr>
        <w:t>k</w:t>
      </w:r>
      <w:r w:rsidRPr="00D70ADE">
        <w:rPr>
          <w:b/>
          <w:bCs/>
          <w:sz w:val="28"/>
          <w:szCs w:val="28"/>
        </w:rPr>
        <w:t xml:space="preserve"> (1-</w:t>
      </w:r>
      <w:r w:rsidR="00F8313F" w:rsidRPr="00D70ADE">
        <w:rPr>
          <w:b/>
          <w:bCs/>
          <w:sz w:val="28"/>
          <w:szCs w:val="28"/>
        </w:rPr>
        <w:t>q)</w:t>
      </w:r>
      <w:r w:rsidR="00F8313F" w:rsidRPr="00D70ADE">
        <w:rPr>
          <w:b/>
          <w:bCs/>
          <w:sz w:val="28"/>
          <w:szCs w:val="28"/>
          <w:vertAlign w:val="superscript"/>
        </w:rPr>
        <w:t xml:space="preserve"> n</w:t>
      </w:r>
      <w:r w:rsidRPr="00D70ADE">
        <w:rPr>
          <w:b/>
          <w:bCs/>
          <w:sz w:val="28"/>
          <w:szCs w:val="28"/>
          <w:vertAlign w:val="superscript"/>
        </w:rPr>
        <w:t>-k</w:t>
      </w:r>
      <w:r w:rsidRPr="00D70ADE">
        <w:rPr>
          <w:b/>
          <w:bCs/>
          <w:sz w:val="28"/>
          <w:szCs w:val="28"/>
        </w:rPr>
        <w:t xml:space="preserve"> </w:t>
      </w:r>
    </w:p>
    <w:p w14:paraId="78F0F0A2" w14:textId="74DC2056" w:rsidR="00873229" w:rsidRPr="00D70ADE" w:rsidRDefault="00873229" w:rsidP="00D75C4F">
      <w:pPr>
        <w:spacing w:after="0"/>
        <w:rPr>
          <w:b/>
          <w:bCs/>
          <w:sz w:val="28"/>
          <w:szCs w:val="28"/>
        </w:rPr>
      </w:pPr>
      <w:r w:rsidRPr="00D70ADE">
        <w:rPr>
          <w:b/>
          <w:bCs/>
          <w:sz w:val="28"/>
          <w:szCs w:val="28"/>
        </w:rPr>
        <w:t>V</w:t>
      </w:r>
      <w:r w:rsidRPr="00D70ADE">
        <w:rPr>
          <w:b/>
          <w:bCs/>
          <w:sz w:val="28"/>
          <w:szCs w:val="28"/>
          <w:vertAlign w:val="subscript"/>
        </w:rPr>
        <w:t>t</w:t>
      </w:r>
      <w:r w:rsidRPr="00D70ADE">
        <w:rPr>
          <w:b/>
          <w:bCs/>
          <w:sz w:val="28"/>
          <w:szCs w:val="28"/>
        </w:rPr>
        <w:t xml:space="preserve"> = e</w:t>
      </w:r>
      <w:r w:rsidRPr="00D70ADE">
        <w:rPr>
          <w:b/>
          <w:bCs/>
          <w:sz w:val="28"/>
          <w:szCs w:val="28"/>
          <w:vertAlign w:val="superscript"/>
        </w:rPr>
        <w:t>-r*(n-t)</w:t>
      </w:r>
      <w:r w:rsidRPr="00D70ADE">
        <w:rPr>
          <w:b/>
          <w:bCs/>
          <w:sz w:val="28"/>
          <w:szCs w:val="28"/>
        </w:rPr>
        <w:t xml:space="preserve"> sum:(k=0,</w:t>
      </w:r>
      <w:r w:rsidR="00544E61" w:rsidRPr="00D70ADE">
        <w:rPr>
          <w:b/>
          <w:bCs/>
          <w:sz w:val="28"/>
          <w:szCs w:val="28"/>
        </w:rPr>
        <w:t xml:space="preserve"> </w:t>
      </w:r>
      <w:r w:rsidRPr="00D70ADE">
        <w:rPr>
          <w:b/>
          <w:bCs/>
          <w:sz w:val="28"/>
          <w:szCs w:val="28"/>
        </w:rPr>
        <w:t>n-t): f(S</w:t>
      </w:r>
      <w:r w:rsidRPr="00D70ADE">
        <w:rPr>
          <w:b/>
          <w:bCs/>
          <w:sz w:val="28"/>
          <w:szCs w:val="28"/>
          <w:vertAlign w:val="subscript"/>
        </w:rPr>
        <w:t>0</w:t>
      </w:r>
      <w:r w:rsidRPr="00D70ADE">
        <w:rPr>
          <w:b/>
          <w:bCs/>
          <w:sz w:val="28"/>
          <w:szCs w:val="28"/>
        </w:rPr>
        <w:t>*u</w:t>
      </w:r>
      <w:r w:rsidRPr="00D70ADE">
        <w:rPr>
          <w:b/>
          <w:bCs/>
          <w:sz w:val="28"/>
          <w:szCs w:val="28"/>
          <w:vertAlign w:val="superscript"/>
        </w:rPr>
        <w:t>k</w:t>
      </w:r>
      <w:r w:rsidRPr="00D70ADE">
        <w:rPr>
          <w:b/>
          <w:bCs/>
          <w:sz w:val="28"/>
          <w:szCs w:val="28"/>
        </w:rPr>
        <w:t>*d</w:t>
      </w:r>
      <w:r w:rsidRPr="00D70ADE">
        <w:rPr>
          <w:b/>
          <w:bCs/>
          <w:sz w:val="28"/>
          <w:szCs w:val="28"/>
          <w:vertAlign w:val="superscript"/>
        </w:rPr>
        <w:t>n-t-k</w:t>
      </w:r>
      <w:r w:rsidRPr="00D70ADE">
        <w:rPr>
          <w:b/>
          <w:bCs/>
          <w:sz w:val="28"/>
          <w:szCs w:val="28"/>
        </w:rPr>
        <w:t xml:space="preserve">) * </w:t>
      </w:r>
      <w:r w:rsidRPr="00D70ADE">
        <w:rPr>
          <w:b/>
          <w:bCs/>
          <w:sz w:val="28"/>
          <w:szCs w:val="28"/>
          <w:vertAlign w:val="superscript"/>
        </w:rPr>
        <w:t>n-t</w:t>
      </w:r>
      <w:r w:rsidRPr="00D70ADE">
        <w:rPr>
          <w:b/>
          <w:bCs/>
          <w:sz w:val="28"/>
          <w:szCs w:val="28"/>
        </w:rPr>
        <w:t>C</w:t>
      </w:r>
      <w:r w:rsidRPr="00D70ADE">
        <w:rPr>
          <w:b/>
          <w:bCs/>
          <w:sz w:val="28"/>
          <w:szCs w:val="28"/>
          <w:vertAlign w:val="subscript"/>
        </w:rPr>
        <w:t>k</w:t>
      </w:r>
      <w:r w:rsidRPr="00D70ADE">
        <w:rPr>
          <w:b/>
          <w:bCs/>
          <w:sz w:val="28"/>
          <w:szCs w:val="28"/>
        </w:rPr>
        <w:t xml:space="preserve"> q</w:t>
      </w:r>
      <w:r w:rsidRPr="00D70ADE">
        <w:rPr>
          <w:b/>
          <w:bCs/>
          <w:sz w:val="28"/>
          <w:szCs w:val="28"/>
          <w:vertAlign w:val="superscript"/>
        </w:rPr>
        <w:t>k</w:t>
      </w:r>
      <w:r w:rsidRPr="00D70ADE">
        <w:rPr>
          <w:b/>
          <w:bCs/>
          <w:sz w:val="28"/>
          <w:szCs w:val="28"/>
        </w:rPr>
        <w:t xml:space="preserve"> (1-</w:t>
      </w:r>
      <w:r w:rsidR="00F8313F" w:rsidRPr="00D70ADE">
        <w:rPr>
          <w:b/>
          <w:bCs/>
          <w:sz w:val="28"/>
          <w:szCs w:val="28"/>
        </w:rPr>
        <w:t>q)</w:t>
      </w:r>
      <w:r w:rsidR="00F8313F" w:rsidRPr="00D70ADE">
        <w:rPr>
          <w:b/>
          <w:bCs/>
          <w:sz w:val="28"/>
          <w:szCs w:val="28"/>
          <w:vertAlign w:val="superscript"/>
        </w:rPr>
        <w:t xml:space="preserve"> n</w:t>
      </w:r>
      <w:r w:rsidRPr="00D70ADE">
        <w:rPr>
          <w:b/>
          <w:bCs/>
          <w:sz w:val="28"/>
          <w:szCs w:val="28"/>
          <w:vertAlign w:val="superscript"/>
        </w:rPr>
        <w:t>-t-k</w:t>
      </w:r>
    </w:p>
    <w:p w14:paraId="28A9F005" w14:textId="1C8A3FE2" w:rsidR="00393224" w:rsidRPr="00FA15BE" w:rsidRDefault="00F17AC0" w:rsidP="00D75C4F">
      <w:pPr>
        <w:spacing w:after="0"/>
        <w:rPr>
          <w:b/>
          <w:bCs/>
          <w:sz w:val="24"/>
          <w:szCs w:val="18"/>
        </w:rPr>
      </w:pPr>
      <w:r w:rsidRPr="00FA15BE">
        <w:rPr>
          <w:b/>
          <w:bCs/>
          <w:sz w:val="24"/>
          <w:szCs w:val="18"/>
          <w:highlight w:val="yellow"/>
        </w:rPr>
        <w:t xml:space="preserve">Calibrating </w:t>
      </w:r>
      <w:r w:rsidR="00FA15BE" w:rsidRPr="00FA15BE">
        <w:rPr>
          <w:b/>
          <w:bCs/>
          <w:sz w:val="24"/>
          <w:szCs w:val="18"/>
          <w:highlight w:val="yellow"/>
        </w:rPr>
        <w:t>Binomial Models</w:t>
      </w:r>
    </w:p>
    <w:p w14:paraId="240A7962" w14:textId="044E4026" w:rsidR="00F17AC0" w:rsidRPr="00D70ADE" w:rsidRDefault="00DE3027" w:rsidP="00D75C4F">
      <w:pPr>
        <w:spacing w:after="0"/>
        <w:rPr>
          <w:sz w:val="22"/>
          <w:szCs w:val="16"/>
        </w:rPr>
      </w:pPr>
      <w:r w:rsidRPr="00D70ADE">
        <w:rPr>
          <w:sz w:val="22"/>
          <w:szCs w:val="16"/>
        </w:rPr>
        <w:t>For recombining binomial models, an additional condition that leads to a</w:t>
      </w:r>
      <w:r w:rsidRPr="00D70ADE">
        <w:rPr>
          <w:b/>
          <w:bCs/>
          <w:sz w:val="22"/>
          <w:szCs w:val="16"/>
        </w:rPr>
        <w:t xml:space="preserve"> unique </w:t>
      </w:r>
      <w:r w:rsidRPr="00D70ADE">
        <w:rPr>
          <w:sz w:val="22"/>
          <w:szCs w:val="16"/>
        </w:rPr>
        <w:t xml:space="preserve">solution is: </w:t>
      </w:r>
      <w:r w:rsidRPr="00D70ADE">
        <w:rPr>
          <w:b/>
          <w:bCs/>
          <w:sz w:val="22"/>
          <w:szCs w:val="16"/>
        </w:rPr>
        <w:t>u = 1/d</w:t>
      </w:r>
      <w:r w:rsidR="004C0DD7">
        <w:rPr>
          <w:b/>
          <w:bCs/>
          <w:sz w:val="22"/>
          <w:szCs w:val="16"/>
        </w:rPr>
        <w:t xml:space="preserve"> i.e. u*d = 1</w:t>
      </w:r>
    </w:p>
    <w:p w14:paraId="24F84BF7" w14:textId="77777777" w:rsidR="0078157C" w:rsidRPr="00D70ADE" w:rsidRDefault="00600410" w:rsidP="00D75C4F">
      <w:pPr>
        <w:spacing w:after="0"/>
        <w:rPr>
          <w:rFonts w:ascii="Cambria Math" w:hAnsi="Cambria Math" w:cs="Cambria Math"/>
          <w:sz w:val="22"/>
          <w:szCs w:val="16"/>
        </w:rPr>
      </w:pPr>
      <w:r w:rsidRPr="00D70ADE">
        <w:rPr>
          <w:noProof/>
          <w:sz w:val="22"/>
          <w:szCs w:val="16"/>
        </w:rPr>
        <w:drawing>
          <wp:inline distT="0" distB="0" distL="0" distR="0" wp14:anchorId="06A9380D" wp14:editId="4256A47F">
            <wp:extent cx="2751826" cy="1332084"/>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6377" r="32052"/>
                    <a:stretch/>
                  </pic:blipFill>
                  <pic:spPr bwMode="auto">
                    <a:xfrm>
                      <a:off x="0" y="0"/>
                      <a:ext cx="2761103" cy="1336575"/>
                    </a:xfrm>
                    <a:prstGeom prst="rect">
                      <a:avLst/>
                    </a:prstGeom>
                    <a:ln>
                      <a:noFill/>
                    </a:ln>
                    <a:extLst>
                      <a:ext uri="{53640926-AAD7-44D8-BBD7-CCE9431645EC}">
                        <a14:shadowObscured xmlns:a14="http://schemas.microsoft.com/office/drawing/2010/main"/>
                      </a:ext>
                    </a:extLst>
                  </pic:spPr>
                </pic:pic>
              </a:graphicData>
            </a:graphic>
          </wp:inline>
        </w:drawing>
      </w:r>
    </w:p>
    <w:p w14:paraId="74ED1988" w14:textId="1B2CE921" w:rsidR="006C32B9" w:rsidRPr="00D70ADE" w:rsidRDefault="00600410" w:rsidP="00D75C4F">
      <w:pPr>
        <w:spacing w:after="0"/>
        <w:rPr>
          <w:noProof/>
          <w:sz w:val="22"/>
          <w:szCs w:val="16"/>
        </w:rPr>
      </w:pPr>
      <w:r w:rsidRPr="00D70ADE">
        <w:rPr>
          <w:rFonts w:ascii="Cambria Math" w:hAnsi="Cambria Math" w:cs="Cambria Math"/>
          <w:sz w:val="22"/>
          <w:szCs w:val="16"/>
        </w:rPr>
        <w:lastRenderedPageBreak/>
        <w:t>𝛿</w:t>
      </w:r>
      <w:r w:rsidRPr="00D70ADE">
        <w:rPr>
          <w:sz w:val="22"/>
          <w:szCs w:val="16"/>
        </w:rPr>
        <w:t>t: time interval of each step</w:t>
      </w:r>
      <w:r w:rsidRPr="00D70ADE">
        <w:rPr>
          <w:noProof/>
          <w:sz w:val="22"/>
          <w:szCs w:val="16"/>
        </w:rPr>
        <w:t xml:space="preserve">, </w:t>
      </w:r>
      <w:r w:rsidRPr="00D70ADE">
        <w:rPr>
          <w:rFonts w:ascii="Cambria Math" w:hAnsi="Cambria Math" w:cs="Cambria Math"/>
          <w:noProof/>
          <w:sz w:val="22"/>
          <w:szCs w:val="16"/>
        </w:rPr>
        <w:t>𝛿</w:t>
      </w:r>
      <w:r w:rsidRPr="00D70ADE">
        <w:rPr>
          <w:noProof/>
          <w:sz w:val="22"/>
          <w:szCs w:val="16"/>
        </w:rPr>
        <w:t>t tends to 0</w:t>
      </w:r>
    </w:p>
    <w:p w14:paraId="4539D8C0" w14:textId="4F4C1FBA" w:rsidR="00600410" w:rsidRPr="00D70ADE" w:rsidRDefault="0078157C" w:rsidP="00D75C4F">
      <w:pPr>
        <w:spacing w:after="0"/>
        <w:rPr>
          <w:noProof/>
          <w:sz w:val="22"/>
          <w:szCs w:val="16"/>
        </w:rPr>
      </w:pPr>
      <w:r w:rsidRPr="00D70ADE">
        <w:rPr>
          <w:noProof/>
          <w:sz w:val="22"/>
          <w:szCs w:val="16"/>
        </w:rPr>
        <w:drawing>
          <wp:inline distT="0" distB="0" distL="0" distR="0" wp14:anchorId="6DF8C09C" wp14:editId="7B021D59">
            <wp:extent cx="1533525" cy="638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33525" cy="638175"/>
                    </a:xfrm>
                    <a:prstGeom prst="rect">
                      <a:avLst/>
                    </a:prstGeom>
                  </pic:spPr>
                </pic:pic>
              </a:graphicData>
            </a:graphic>
          </wp:inline>
        </w:drawing>
      </w:r>
      <w:r w:rsidR="00C64C9A" w:rsidRPr="00D70ADE">
        <w:rPr>
          <w:noProof/>
          <w:sz w:val="22"/>
          <w:szCs w:val="16"/>
        </w:rPr>
        <w:t xml:space="preserve"> where, v is the rate of dividend</w:t>
      </w:r>
    </w:p>
    <w:p w14:paraId="366A14D6" w14:textId="2BDA9D69" w:rsidR="003901F9" w:rsidRPr="00D70ADE" w:rsidRDefault="005200B2" w:rsidP="00D75C4F">
      <w:pPr>
        <w:spacing w:after="0"/>
        <w:rPr>
          <w:b/>
          <w:bCs/>
          <w:noProof/>
          <w:sz w:val="22"/>
          <w:szCs w:val="16"/>
        </w:rPr>
      </w:pPr>
      <w:r>
        <w:rPr>
          <w:b/>
          <w:bCs/>
          <w:noProof/>
          <w:sz w:val="22"/>
          <w:szCs w:val="16"/>
        </w:rPr>
        <w:t>A</w:t>
      </w:r>
      <w:r w:rsidRPr="00D70ADE">
        <w:rPr>
          <w:b/>
          <w:bCs/>
          <w:noProof/>
          <w:sz w:val="22"/>
          <w:szCs w:val="16"/>
        </w:rPr>
        <w:t xml:space="preserve">dvantage </w:t>
      </w:r>
      <w:r>
        <w:rPr>
          <w:b/>
          <w:bCs/>
          <w:noProof/>
          <w:sz w:val="22"/>
          <w:szCs w:val="16"/>
        </w:rPr>
        <w:t>&amp;</w:t>
      </w:r>
      <w:r w:rsidRPr="00D70ADE">
        <w:rPr>
          <w:b/>
          <w:bCs/>
          <w:noProof/>
          <w:sz w:val="22"/>
          <w:szCs w:val="16"/>
        </w:rPr>
        <w:t xml:space="preserve"> </w:t>
      </w:r>
      <w:r>
        <w:rPr>
          <w:b/>
          <w:bCs/>
          <w:noProof/>
          <w:sz w:val="22"/>
          <w:szCs w:val="16"/>
        </w:rPr>
        <w:t>D</w:t>
      </w:r>
      <w:r w:rsidRPr="00D70ADE">
        <w:rPr>
          <w:b/>
          <w:bCs/>
          <w:noProof/>
          <w:sz w:val="22"/>
          <w:szCs w:val="16"/>
        </w:rPr>
        <w:t xml:space="preserve">isadvantage </w:t>
      </w:r>
      <w:r>
        <w:rPr>
          <w:b/>
          <w:bCs/>
          <w:noProof/>
          <w:sz w:val="22"/>
          <w:szCs w:val="16"/>
        </w:rPr>
        <w:t xml:space="preserve">of </w:t>
      </w:r>
      <w:r w:rsidR="003901F9" w:rsidRPr="00D84ADA">
        <w:rPr>
          <w:b/>
          <w:bCs/>
          <w:i/>
          <w:iCs/>
          <w:noProof/>
          <w:sz w:val="22"/>
          <w:szCs w:val="16"/>
        </w:rPr>
        <w:t>subdividing the option term into months</w:t>
      </w:r>
      <w:r w:rsidR="003901F9" w:rsidRPr="00D70ADE">
        <w:rPr>
          <w:b/>
          <w:bCs/>
          <w:noProof/>
          <w:sz w:val="22"/>
          <w:szCs w:val="16"/>
        </w:rPr>
        <w:t xml:space="preserve"> and suggest an alternative model based on months </w:t>
      </w:r>
      <w:r>
        <w:rPr>
          <w:b/>
          <w:bCs/>
          <w:noProof/>
          <w:sz w:val="22"/>
          <w:szCs w:val="16"/>
        </w:rPr>
        <w:t xml:space="preserve">which is more </w:t>
      </w:r>
      <w:r w:rsidR="003901F9" w:rsidRPr="00D70ADE">
        <w:rPr>
          <w:b/>
          <w:bCs/>
          <w:noProof/>
          <w:sz w:val="22"/>
          <w:szCs w:val="16"/>
        </w:rPr>
        <w:t>efficient numerically.</w:t>
      </w:r>
    </w:p>
    <w:p w14:paraId="548F1D2A" w14:textId="34E81580" w:rsidR="003901F9" w:rsidRPr="00D70ADE" w:rsidRDefault="00CA4428" w:rsidP="00D75C4F">
      <w:pPr>
        <w:pStyle w:val="ListParagraph"/>
        <w:numPr>
          <w:ilvl w:val="0"/>
          <w:numId w:val="1"/>
        </w:numPr>
        <w:spacing w:after="0"/>
        <w:rPr>
          <w:noProof/>
          <w:sz w:val="22"/>
          <w:szCs w:val="16"/>
        </w:rPr>
      </w:pPr>
      <w:r w:rsidRPr="00D70ADE">
        <w:rPr>
          <w:noProof/>
          <w:sz w:val="22"/>
          <w:szCs w:val="16"/>
        </w:rPr>
        <w:t>Sub-diving the option term into months or smaller time periods will make the model less crude and capable of producing more accurate valuation.</w:t>
      </w:r>
    </w:p>
    <w:p w14:paraId="468DA585" w14:textId="301B1F91" w:rsidR="00CA4428" w:rsidRPr="00D70ADE" w:rsidRDefault="00CA4428" w:rsidP="00D75C4F">
      <w:pPr>
        <w:pStyle w:val="ListParagraph"/>
        <w:numPr>
          <w:ilvl w:val="0"/>
          <w:numId w:val="1"/>
        </w:numPr>
        <w:spacing w:after="0"/>
        <w:rPr>
          <w:noProof/>
          <w:sz w:val="22"/>
          <w:szCs w:val="16"/>
        </w:rPr>
      </w:pPr>
      <w:r w:rsidRPr="00D70ADE">
        <w:rPr>
          <w:noProof/>
          <w:sz w:val="22"/>
          <w:szCs w:val="16"/>
        </w:rPr>
        <w:t>However, it will require a lot more parameters to be specified and appropritate values of ‘u’ and ‘d’ would be required for each branch of the tree and values of ‘r’ for each month.</w:t>
      </w:r>
    </w:p>
    <w:p w14:paraId="1B96CEFA" w14:textId="7D6CCE07" w:rsidR="00CA4428" w:rsidRPr="00D70ADE" w:rsidRDefault="00CA4428" w:rsidP="00D75C4F">
      <w:pPr>
        <w:pStyle w:val="ListParagraph"/>
        <w:numPr>
          <w:ilvl w:val="0"/>
          <w:numId w:val="1"/>
        </w:numPr>
        <w:spacing w:after="0"/>
        <w:rPr>
          <w:noProof/>
          <w:sz w:val="22"/>
          <w:szCs w:val="16"/>
        </w:rPr>
      </w:pPr>
      <w:r w:rsidRPr="00D70ADE">
        <w:rPr>
          <w:noProof/>
          <w:sz w:val="22"/>
          <w:szCs w:val="16"/>
        </w:rPr>
        <w:t xml:space="preserve">The size of the tree will increase. We will thus required program on a computer to perform the calculations. </w:t>
      </w:r>
    </w:p>
    <w:p w14:paraId="18DC1143" w14:textId="060CA2BF" w:rsidR="00CA4428" w:rsidRPr="00D70ADE" w:rsidRDefault="00CA4428" w:rsidP="00D75C4F">
      <w:pPr>
        <w:pStyle w:val="ListParagraph"/>
        <w:numPr>
          <w:ilvl w:val="0"/>
          <w:numId w:val="1"/>
        </w:numPr>
        <w:spacing w:after="0"/>
        <w:rPr>
          <w:noProof/>
          <w:sz w:val="22"/>
          <w:szCs w:val="16"/>
        </w:rPr>
      </w:pPr>
      <w:r w:rsidRPr="00D70ADE">
        <w:rPr>
          <w:noProof/>
          <w:sz w:val="22"/>
          <w:szCs w:val="16"/>
        </w:rPr>
        <w:t>Alternative: Black-Scholes Model</w:t>
      </w:r>
    </w:p>
    <w:p w14:paraId="2DCC2DEA" w14:textId="6833CEAB" w:rsidR="006460F8" w:rsidRPr="00D70ADE" w:rsidRDefault="00C11887" w:rsidP="00D75C4F">
      <w:pPr>
        <w:spacing w:after="0"/>
        <w:rPr>
          <w:b/>
          <w:bCs/>
          <w:noProof/>
          <w:sz w:val="22"/>
          <w:szCs w:val="16"/>
        </w:rPr>
      </w:pPr>
      <w:r w:rsidRPr="00D70ADE">
        <w:rPr>
          <w:b/>
          <w:bCs/>
          <w:noProof/>
          <w:sz w:val="22"/>
          <w:szCs w:val="16"/>
        </w:rPr>
        <w:t xml:space="preserve">Difference between Real-World and </w:t>
      </w:r>
      <w:r w:rsidR="006D384E">
        <w:rPr>
          <w:b/>
          <w:bCs/>
          <w:noProof/>
          <w:sz w:val="22"/>
          <w:szCs w:val="16"/>
        </w:rPr>
        <w:t>Risk neutral</w:t>
      </w:r>
      <w:r w:rsidRPr="00D70ADE">
        <w:rPr>
          <w:b/>
          <w:bCs/>
          <w:noProof/>
          <w:sz w:val="22"/>
          <w:szCs w:val="16"/>
        </w:rPr>
        <w:t xml:space="preserve"> probability measure in context of valuation of derivatives using a binomial tree. </w:t>
      </w:r>
    </w:p>
    <w:p w14:paraId="6346BAAC" w14:textId="77777777" w:rsidR="00E114FB" w:rsidRPr="00D70ADE" w:rsidRDefault="00C11887" w:rsidP="00D75C4F">
      <w:pPr>
        <w:pStyle w:val="ListParagraph"/>
        <w:numPr>
          <w:ilvl w:val="0"/>
          <w:numId w:val="1"/>
        </w:numPr>
        <w:spacing w:after="0"/>
        <w:rPr>
          <w:sz w:val="22"/>
          <w:szCs w:val="16"/>
        </w:rPr>
      </w:pPr>
      <w:r w:rsidRPr="00D70ADE">
        <w:rPr>
          <w:noProof/>
          <w:sz w:val="22"/>
          <w:szCs w:val="16"/>
        </w:rPr>
        <w:t xml:space="preserve">Real world probability measure can be interpreted </w:t>
      </w:r>
      <w:r w:rsidRPr="00D70ADE">
        <w:rPr>
          <w:sz w:val="22"/>
          <w:szCs w:val="16"/>
        </w:rPr>
        <w:t xml:space="preserve">in the following way. Let A be some event contained in F (for example, suppose that A is the event that S1 is greater than or equal to 100). Then P (A) is the actual probability that the event A will occur. </w:t>
      </w:r>
    </w:p>
    <w:p w14:paraId="24AA0118" w14:textId="77777777" w:rsidR="00E114FB" w:rsidRPr="00D70ADE" w:rsidRDefault="00C11887" w:rsidP="00D75C4F">
      <w:pPr>
        <w:pStyle w:val="ListParagraph"/>
        <w:numPr>
          <w:ilvl w:val="0"/>
          <w:numId w:val="1"/>
        </w:numPr>
        <w:spacing w:after="0"/>
        <w:rPr>
          <w:sz w:val="22"/>
          <w:szCs w:val="16"/>
        </w:rPr>
      </w:pPr>
      <w:r w:rsidRPr="00D70ADE">
        <w:rPr>
          <w:sz w:val="22"/>
          <w:szCs w:val="16"/>
        </w:rPr>
        <w:t>On a more intuitive level with m independent realisations of the future instead of one we would find that the event A occurs on approximately a proportion P (</w:t>
      </w:r>
      <w:r w:rsidR="00E114FB" w:rsidRPr="00D70ADE">
        <w:rPr>
          <w:sz w:val="22"/>
          <w:szCs w:val="16"/>
        </w:rPr>
        <w:t>A</w:t>
      </w:r>
      <w:r w:rsidRPr="00D70ADE">
        <w:rPr>
          <w:sz w:val="22"/>
          <w:szCs w:val="16"/>
        </w:rPr>
        <w:t xml:space="preserve">) occasions (with the approximation getting better as m gets larger and larger). </w:t>
      </w:r>
    </w:p>
    <w:p w14:paraId="66EA100C" w14:textId="77777777" w:rsidR="00E114FB" w:rsidRPr="00D70ADE" w:rsidRDefault="00C11887" w:rsidP="00D75C4F">
      <w:pPr>
        <w:pStyle w:val="ListParagraph"/>
        <w:numPr>
          <w:ilvl w:val="0"/>
          <w:numId w:val="1"/>
        </w:numPr>
        <w:spacing w:after="0"/>
        <w:rPr>
          <w:sz w:val="22"/>
          <w:szCs w:val="16"/>
        </w:rPr>
      </w:pPr>
      <w:r w:rsidRPr="00D70ADE">
        <w:rPr>
          <w:sz w:val="22"/>
          <w:szCs w:val="16"/>
        </w:rPr>
        <w:t xml:space="preserve">Two measures P and Q which apply to the same sigma-algebra F are said to be equivalent if for any event E in F: </w:t>
      </w:r>
    </w:p>
    <w:p w14:paraId="7D8E02F8" w14:textId="77777777" w:rsidR="00E114FB" w:rsidRPr="00D70ADE" w:rsidRDefault="00C11887" w:rsidP="00D75C4F">
      <w:pPr>
        <w:pStyle w:val="ListParagraph"/>
        <w:numPr>
          <w:ilvl w:val="1"/>
          <w:numId w:val="1"/>
        </w:numPr>
        <w:spacing w:after="0"/>
        <w:rPr>
          <w:sz w:val="22"/>
          <w:szCs w:val="16"/>
        </w:rPr>
      </w:pPr>
      <w:r w:rsidRPr="00D70ADE">
        <w:rPr>
          <w:sz w:val="22"/>
          <w:szCs w:val="16"/>
        </w:rPr>
        <w:t>P (</w:t>
      </w:r>
      <w:r w:rsidR="00E114FB" w:rsidRPr="00D70ADE">
        <w:rPr>
          <w:sz w:val="22"/>
          <w:szCs w:val="16"/>
        </w:rPr>
        <w:t>E</w:t>
      </w:r>
      <w:r w:rsidRPr="00D70ADE">
        <w:rPr>
          <w:sz w:val="22"/>
          <w:szCs w:val="16"/>
        </w:rPr>
        <w:t xml:space="preserve">) </w:t>
      </w:r>
      <w:r w:rsidR="00E114FB" w:rsidRPr="00D70ADE">
        <w:rPr>
          <w:sz w:val="22"/>
          <w:szCs w:val="16"/>
        </w:rPr>
        <w:t>&gt;</w:t>
      </w:r>
      <w:r w:rsidRPr="00D70ADE">
        <w:rPr>
          <w:sz w:val="22"/>
          <w:szCs w:val="16"/>
        </w:rPr>
        <w:t>0 if and only if Q (</w:t>
      </w:r>
      <w:r w:rsidR="00E114FB" w:rsidRPr="00D70ADE">
        <w:rPr>
          <w:sz w:val="22"/>
          <w:szCs w:val="16"/>
        </w:rPr>
        <w:t>E</w:t>
      </w:r>
      <w:r w:rsidRPr="00D70ADE">
        <w:rPr>
          <w:sz w:val="22"/>
          <w:szCs w:val="16"/>
        </w:rPr>
        <w:t>)</w:t>
      </w:r>
      <w:r w:rsidR="00E114FB" w:rsidRPr="00D70ADE">
        <w:rPr>
          <w:sz w:val="22"/>
          <w:szCs w:val="16"/>
        </w:rPr>
        <w:t xml:space="preserve"> &gt;</w:t>
      </w:r>
      <w:r w:rsidRPr="00D70ADE">
        <w:rPr>
          <w:sz w:val="22"/>
          <w:szCs w:val="16"/>
        </w:rPr>
        <w:t>0, where P (</w:t>
      </w:r>
      <w:r w:rsidR="00E114FB" w:rsidRPr="00D70ADE">
        <w:rPr>
          <w:sz w:val="22"/>
          <w:szCs w:val="16"/>
        </w:rPr>
        <w:t>E</w:t>
      </w:r>
      <w:r w:rsidRPr="00D70ADE">
        <w:rPr>
          <w:sz w:val="22"/>
          <w:szCs w:val="16"/>
        </w:rPr>
        <w:t>) and Q (</w:t>
      </w:r>
      <w:r w:rsidR="00E114FB" w:rsidRPr="00D70ADE">
        <w:rPr>
          <w:sz w:val="22"/>
          <w:szCs w:val="16"/>
        </w:rPr>
        <w:t>E</w:t>
      </w:r>
      <w:r w:rsidRPr="00D70ADE">
        <w:rPr>
          <w:sz w:val="22"/>
          <w:szCs w:val="16"/>
        </w:rPr>
        <w:t xml:space="preserve">) are the probabilities of E under P and Q respectively. </w:t>
      </w:r>
    </w:p>
    <w:p w14:paraId="7D113A5F" w14:textId="1D71C6FD" w:rsidR="00C11887" w:rsidRPr="00D70ADE" w:rsidRDefault="00C11887" w:rsidP="00D75C4F">
      <w:pPr>
        <w:pStyle w:val="ListParagraph"/>
        <w:numPr>
          <w:ilvl w:val="0"/>
          <w:numId w:val="1"/>
        </w:numPr>
        <w:spacing w:after="0"/>
        <w:rPr>
          <w:sz w:val="22"/>
          <w:szCs w:val="16"/>
        </w:rPr>
      </w:pPr>
      <w:r w:rsidRPr="00D70ADE">
        <w:rPr>
          <w:sz w:val="22"/>
          <w:szCs w:val="16"/>
        </w:rPr>
        <w:t xml:space="preserve">In the context of the binomial model and using the above definition of equivalence the only constraint on the real-world measure P is that at any point in the binomial tree the probability of an up move lies strictly between 0 and 1. The only constraint on Q is the same but this can be equated to the requirement that the </w:t>
      </w:r>
      <w:r w:rsidR="00B6486C">
        <w:rPr>
          <w:sz w:val="22"/>
          <w:szCs w:val="16"/>
        </w:rPr>
        <w:t>risk free</w:t>
      </w:r>
      <w:r w:rsidRPr="00D70ADE">
        <w:rPr>
          <w:sz w:val="22"/>
          <w:szCs w:val="16"/>
        </w:rPr>
        <w:t xml:space="preserve"> return must lie strictly between the return on a down move and the return on an up move. This gives us considerable flexibility in the range of possible equivalent measures.</w:t>
      </w:r>
    </w:p>
    <w:p w14:paraId="2026C63C" w14:textId="724B865C" w:rsidR="000D26CE" w:rsidRPr="00D70ADE" w:rsidRDefault="000D26CE" w:rsidP="00D75C4F">
      <w:pPr>
        <w:spacing w:after="0"/>
        <w:rPr>
          <w:b/>
          <w:bCs/>
          <w:sz w:val="22"/>
          <w:szCs w:val="16"/>
        </w:rPr>
      </w:pPr>
      <w:r w:rsidRPr="00D70ADE">
        <w:rPr>
          <w:b/>
          <w:bCs/>
          <w:sz w:val="22"/>
          <w:szCs w:val="16"/>
        </w:rPr>
        <w:t xml:space="preserve">Comment on relationship between Price of standard and special Call option. </w:t>
      </w:r>
    </w:p>
    <w:p w14:paraId="2F7E56D8" w14:textId="77777777" w:rsidR="000D26CE" w:rsidRPr="00D70ADE" w:rsidRDefault="000D26CE" w:rsidP="00D75C4F">
      <w:pPr>
        <w:pStyle w:val="ListParagraph"/>
        <w:numPr>
          <w:ilvl w:val="0"/>
          <w:numId w:val="1"/>
        </w:numPr>
        <w:spacing w:after="0"/>
        <w:rPr>
          <w:sz w:val="22"/>
          <w:szCs w:val="16"/>
        </w:rPr>
      </w:pPr>
      <w:r w:rsidRPr="00D70ADE">
        <w:rPr>
          <w:sz w:val="22"/>
          <w:szCs w:val="16"/>
        </w:rPr>
        <w:t xml:space="preserve">The price of standard call option calculated under Binomial tree method = 16.7216, and </w:t>
      </w:r>
    </w:p>
    <w:p w14:paraId="5774629F" w14:textId="273C2A17" w:rsidR="000D26CE" w:rsidRPr="00D70ADE" w:rsidRDefault="000D26CE" w:rsidP="00D75C4F">
      <w:pPr>
        <w:pStyle w:val="ListParagraph"/>
        <w:numPr>
          <w:ilvl w:val="0"/>
          <w:numId w:val="1"/>
        </w:numPr>
        <w:spacing w:after="0"/>
        <w:rPr>
          <w:sz w:val="22"/>
          <w:szCs w:val="16"/>
        </w:rPr>
      </w:pPr>
      <w:r w:rsidRPr="00D70ADE">
        <w:rPr>
          <w:sz w:val="22"/>
          <w:szCs w:val="16"/>
        </w:rPr>
        <w:t>The price of special call option calculated under Binomial tree method = 16.7216 i.e. equal.</w:t>
      </w:r>
    </w:p>
    <w:p w14:paraId="4A277C23" w14:textId="2E02B852" w:rsidR="000D26CE" w:rsidRPr="00D70ADE" w:rsidRDefault="000D26CE" w:rsidP="00D75C4F">
      <w:pPr>
        <w:pStyle w:val="ListParagraph"/>
        <w:numPr>
          <w:ilvl w:val="0"/>
          <w:numId w:val="1"/>
        </w:numPr>
        <w:spacing w:after="0"/>
        <w:rPr>
          <w:sz w:val="22"/>
          <w:szCs w:val="16"/>
        </w:rPr>
      </w:pPr>
      <w:r w:rsidRPr="00D70ADE">
        <w:rPr>
          <w:sz w:val="22"/>
          <w:szCs w:val="16"/>
        </w:rPr>
        <w:t xml:space="preserve">The special call option can only be exercised when price goes above specified limit (here, 130). Thus, it provides lesser possibilities to exercise the option. Thus, the price of special call should be lower than that of the standard call option. </w:t>
      </w:r>
    </w:p>
    <w:p w14:paraId="3965FEDA" w14:textId="73520B62" w:rsidR="000D26CE" w:rsidRDefault="000D26CE" w:rsidP="00D75C4F">
      <w:pPr>
        <w:pStyle w:val="ListParagraph"/>
        <w:numPr>
          <w:ilvl w:val="0"/>
          <w:numId w:val="1"/>
        </w:numPr>
        <w:spacing w:after="0"/>
        <w:rPr>
          <w:sz w:val="22"/>
          <w:szCs w:val="16"/>
        </w:rPr>
      </w:pPr>
      <w:r w:rsidRPr="00D70ADE">
        <w:rPr>
          <w:sz w:val="22"/>
          <w:szCs w:val="16"/>
        </w:rPr>
        <w:t xml:space="preserve">But, under binomial tree method, we get the same price. Thus, we need to reconsider our method of valuation. </w:t>
      </w:r>
    </w:p>
    <w:p w14:paraId="3C65DD4E" w14:textId="6A934647" w:rsidR="00791B3C" w:rsidRPr="00215095" w:rsidRDefault="00DA5C2F" w:rsidP="00D75C4F">
      <w:pPr>
        <w:spacing w:after="0"/>
        <w:rPr>
          <w:b/>
          <w:bCs/>
          <w:sz w:val="22"/>
          <w:szCs w:val="16"/>
          <w:lang w:val="en-IN"/>
        </w:rPr>
      </w:pPr>
      <w:r w:rsidRPr="00215095">
        <w:rPr>
          <w:b/>
          <w:bCs/>
          <w:sz w:val="22"/>
          <w:szCs w:val="16"/>
          <w:lang w:val="en-IN"/>
        </w:rPr>
        <w:t xml:space="preserve">Limitations Of Using A Binomial Tree </w:t>
      </w:r>
      <w:r>
        <w:rPr>
          <w:b/>
          <w:bCs/>
          <w:sz w:val="22"/>
          <w:szCs w:val="16"/>
          <w:lang w:val="en-IN"/>
        </w:rPr>
        <w:t>t</w:t>
      </w:r>
      <w:r w:rsidRPr="00215095">
        <w:rPr>
          <w:b/>
          <w:bCs/>
          <w:sz w:val="22"/>
          <w:szCs w:val="16"/>
          <w:lang w:val="en-IN"/>
        </w:rPr>
        <w:t xml:space="preserve">o </w:t>
      </w:r>
      <w:r>
        <w:rPr>
          <w:b/>
          <w:bCs/>
          <w:sz w:val="22"/>
          <w:szCs w:val="16"/>
          <w:lang w:val="en-IN"/>
        </w:rPr>
        <w:t>s</w:t>
      </w:r>
      <w:r w:rsidRPr="00215095">
        <w:rPr>
          <w:b/>
          <w:bCs/>
          <w:sz w:val="22"/>
          <w:szCs w:val="16"/>
          <w:lang w:val="en-IN"/>
        </w:rPr>
        <w:t xml:space="preserve">et </w:t>
      </w:r>
      <w:r>
        <w:rPr>
          <w:b/>
          <w:bCs/>
          <w:sz w:val="22"/>
          <w:szCs w:val="16"/>
          <w:lang w:val="en-IN"/>
        </w:rPr>
        <w:t>u</w:t>
      </w:r>
      <w:r w:rsidRPr="00215095">
        <w:rPr>
          <w:b/>
          <w:bCs/>
          <w:sz w:val="22"/>
          <w:szCs w:val="16"/>
          <w:lang w:val="en-IN"/>
        </w:rPr>
        <w:t xml:space="preserve">p </w:t>
      </w:r>
      <w:r>
        <w:rPr>
          <w:b/>
          <w:bCs/>
          <w:sz w:val="22"/>
          <w:szCs w:val="16"/>
          <w:lang w:val="en-IN"/>
        </w:rPr>
        <w:t>a</w:t>
      </w:r>
      <w:r w:rsidRPr="00215095">
        <w:rPr>
          <w:b/>
          <w:bCs/>
          <w:sz w:val="22"/>
          <w:szCs w:val="16"/>
          <w:lang w:val="en-IN"/>
        </w:rPr>
        <w:t xml:space="preserve"> Replicating Portfolio</w:t>
      </w:r>
    </w:p>
    <w:p w14:paraId="4656AD6A" w14:textId="77777777" w:rsidR="00DA5C2F" w:rsidRDefault="00791B3C" w:rsidP="00D75C4F">
      <w:pPr>
        <w:pStyle w:val="ListParagraph"/>
        <w:numPr>
          <w:ilvl w:val="0"/>
          <w:numId w:val="1"/>
        </w:numPr>
        <w:spacing w:after="0"/>
        <w:rPr>
          <w:sz w:val="22"/>
          <w:szCs w:val="16"/>
          <w:lang w:val="en-IN"/>
        </w:rPr>
      </w:pPr>
      <w:r w:rsidRPr="00DA5C2F">
        <w:rPr>
          <w:sz w:val="22"/>
          <w:szCs w:val="16"/>
          <w:lang w:val="en-IN"/>
        </w:rPr>
        <w:t>A Binomial tree assumes that the stock price can only move to one of two values in a single</w:t>
      </w:r>
      <w:r w:rsidR="00DA5C2F">
        <w:rPr>
          <w:sz w:val="22"/>
          <w:szCs w:val="16"/>
          <w:lang w:val="en-IN"/>
        </w:rPr>
        <w:t xml:space="preserve"> </w:t>
      </w:r>
      <w:r w:rsidRPr="00DA5C2F">
        <w:rPr>
          <w:sz w:val="22"/>
          <w:szCs w:val="16"/>
          <w:lang w:val="en-IN"/>
        </w:rPr>
        <w:t>time step.</w:t>
      </w:r>
    </w:p>
    <w:p w14:paraId="35652158" w14:textId="601C3816" w:rsidR="00DA5C2F" w:rsidRDefault="00791B3C" w:rsidP="00D75C4F">
      <w:pPr>
        <w:pStyle w:val="ListParagraph"/>
        <w:numPr>
          <w:ilvl w:val="0"/>
          <w:numId w:val="1"/>
        </w:numPr>
        <w:spacing w:after="0"/>
        <w:rPr>
          <w:sz w:val="22"/>
          <w:szCs w:val="16"/>
          <w:lang w:val="en-IN"/>
        </w:rPr>
      </w:pPr>
      <w:r w:rsidRPr="00DA5C2F">
        <w:rPr>
          <w:sz w:val="22"/>
          <w:szCs w:val="16"/>
          <w:lang w:val="en-IN"/>
        </w:rPr>
        <w:t>We can therefore only check the option value at these points.</w:t>
      </w:r>
    </w:p>
    <w:p w14:paraId="00B1555D" w14:textId="35A07C7C" w:rsidR="00DA5C2F" w:rsidRDefault="00791B3C" w:rsidP="00D75C4F">
      <w:pPr>
        <w:pStyle w:val="ListParagraph"/>
        <w:numPr>
          <w:ilvl w:val="0"/>
          <w:numId w:val="1"/>
        </w:numPr>
        <w:spacing w:after="0"/>
        <w:rPr>
          <w:sz w:val="22"/>
          <w:szCs w:val="16"/>
          <w:lang w:val="en-IN"/>
        </w:rPr>
      </w:pPr>
      <w:r w:rsidRPr="00DA5C2F">
        <w:rPr>
          <w:sz w:val="22"/>
          <w:szCs w:val="16"/>
          <w:lang w:val="en-IN"/>
        </w:rPr>
        <w:t>The Binomial tree also only allows us to model discrete step changes in stock prices when</w:t>
      </w:r>
      <w:r w:rsidR="00DA5C2F">
        <w:rPr>
          <w:sz w:val="22"/>
          <w:szCs w:val="16"/>
          <w:lang w:val="en-IN"/>
        </w:rPr>
        <w:t xml:space="preserve"> </w:t>
      </w:r>
      <w:r w:rsidRPr="00DA5C2F">
        <w:rPr>
          <w:sz w:val="22"/>
          <w:szCs w:val="16"/>
          <w:lang w:val="en-IN"/>
        </w:rPr>
        <w:t xml:space="preserve">real stocks will move continuously. </w:t>
      </w:r>
    </w:p>
    <w:p w14:paraId="65AA7705" w14:textId="77777777" w:rsidR="00DA5C2F" w:rsidRDefault="00791B3C" w:rsidP="00D75C4F">
      <w:pPr>
        <w:pStyle w:val="ListParagraph"/>
        <w:numPr>
          <w:ilvl w:val="0"/>
          <w:numId w:val="1"/>
        </w:numPr>
        <w:spacing w:after="0"/>
        <w:rPr>
          <w:sz w:val="22"/>
          <w:szCs w:val="16"/>
          <w:lang w:val="en-IN"/>
        </w:rPr>
      </w:pPr>
      <w:r w:rsidRPr="00DA5C2F">
        <w:rPr>
          <w:sz w:val="22"/>
          <w:szCs w:val="16"/>
          <w:lang w:val="en-IN"/>
        </w:rPr>
        <w:t>So there will be intermediate points in time when we cannot use the Binomial tree to</w:t>
      </w:r>
      <w:r w:rsidR="00DA5C2F">
        <w:rPr>
          <w:sz w:val="22"/>
          <w:szCs w:val="16"/>
          <w:lang w:val="en-IN"/>
        </w:rPr>
        <w:t xml:space="preserve"> </w:t>
      </w:r>
      <w:r w:rsidRPr="00DA5C2F">
        <w:rPr>
          <w:sz w:val="22"/>
          <w:szCs w:val="16"/>
          <w:lang w:val="en-IN"/>
        </w:rPr>
        <w:t xml:space="preserve">calculate an option price. </w:t>
      </w:r>
    </w:p>
    <w:p w14:paraId="3178D8CF" w14:textId="77777777" w:rsidR="00DA5C2F" w:rsidRDefault="00791B3C" w:rsidP="00D75C4F">
      <w:pPr>
        <w:pStyle w:val="ListParagraph"/>
        <w:numPr>
          <w:ilvl w:val="0"/>
          <w:numId w:val="1"/>
        </w:numPr>
        <w:spacing w:after="0"/>
        <w:rPr>
          <w:sz w:val="22"/>
          <w:szCs w:val="16"/>
          <w:lang w:val="en-IN"/>
        </w:rPr>
      </w:pPr>
      <w:r w:rsidRPr="00DA5C2F">
        <w:rPr>
          <w:sz w:val="22"/>
          <w:szCs w:val="16"/>
          <w:lang w:val="en-IN"/>
        </w:rPr>
        <w:t xml:space="preserve">This will limit the usefulness of a replicating strategy derived using a Binomial tree. </w:t>
      </w:r>
    </w:p>
    <w:p w14:paraId="2D8BA238" w14:textId="4C0C5BD1" w:rsidR="00791B3C" w:rsidRDefault="00791B3C" w:rsidP="00D75C4F">
      <w:pPr>
        <w:pStyle w:val="ListParagraph"/>
        <w:numPr>
          <w:ilvl w:val="0"/>
          <w:numId w:val="1"/>
        </w:numPr>
        <w:spacing w:after="0"/>
        <w:rPr>
          <w:sz w:val="22"/>
          <w:szCs w:val="16"/>
          <w:lang w:val="en-IN"/>
        </w:rPr>
      </w:pPr>
      <w:r w:rsidRPr="00DA5C2F">
        <w:rPr>
          <w:sz w:val="22"/>
          <w:szCs w:val="16"/>
          <w:lang w:val="en-IN"/>
        </w:rPr>
        <w:t>Although we could introduce more time steps, which would help.</w:t>
      </w:r>
    </w:p>
    <w:p w14:paraId="112B3D3E" w14:textId="2144795F" w:rsidR="00602549" w:rsidRDefault="00602549" w:rsidP="00AE0CB8">
      <w:pPr>
        <w:tabs>
          <w:tab w:val="left" w:pos="8667"/>
        </w:tabs>
        <w:spacing w:after="0"/>
        <w:rPr>
          <w:b/>
          <w:bCs/>
          <w:sz w:val="22"/>
          <w:szCs w:val="16"/>
          <w:lang w:val="en-IN"/>
        </w:rPr>
      </w:pPr>
      <w:r>
        <w:rPr>
          <w:b/>
          <w:bCs/>
          <w:sz w:val="22"/>
          <w:szCs w:val="16"/>
          <w:lang w:val="en-IN"/>
        </w:rPr>
        <w:t>Change in the value of down-step d from 0.8 to 0.7, What is the impact on the portfolio</w:t>
      </w:r>
      <w:r w:rsidR="00D84ADA">
        <w:rPr>
          <w:b/>
          <w:bCs/>
          <w:sz w:val="22"/>
          <w:szCs w:val="16"/>
          <w:lang w:val="en-IN"/>
        </w:rPr>
        <w:t>?</w:t>
      </w:r>
      <w:r w:rsidR="00AE0CB8">
        <w:rPr>
          <w:b/>
          <w:bCs/>
          <w:sz w:val="22"/>
          <w:szCs w:val="16"/>
          <w:lang w:val="en-IN"/>
        </w:rPr>
        <w:tab/>
      </w:r>
    </w:p>
    <w:p w14:paraId="37133F89" w14:textId="123CB1C7" w:rsidR="00602549" w:rsidRDefault="00602549" w:rsidP="00602549">
      <w:pPr>
        <w:pStyle w:val="ListParagraph"/>
        <w:numPr>
          <w:ilvl w:val="0"/>
          <w:numId w:val="1"/>
        </w:numPr>
        <w:spacing w:after="0"/>
        <w:rPr>
          <w:sz w:val="22"/>
          <w:szCs w:val="16"/>
          <w:lang w:val="en-IN"/>
        </w:rPr>
      </w:pPr>
      <w:r>
        <w:rPr>
          <w:sz w:val="22"/>
          <w:szCs w:val="16"/>
          <w:lang w:val="en-IN"/>
        </w:rPr>
        <w:t>The portfolio consists of a short position in European call option and long position in European put option. The value of the call option was evaluated using the Binomial tree approach based on the risk neutral probability measure.</w:t>
      </w:r>
    </w:p>
    <w:p w14:paraId="3D7CE667" w14:textId="24DD3532" w:rsidR="00602549" w:rsidRDefault="00602549" w:rsidP="00602549">
      <w:pPr>
        <w:pStyle w:val="ListParagraph"/>
        <w:numPr>
          <w:ilvl w:val="0"/>
          <w:numId w:val="1"/>
        </w:numPr>
        <w:spacing w:after="0"/>
        <w:rPr>
          <w:sz w:val="22"/>
          <w:szCs w:val="16"/>
          <w:lang w:val="en-IN"/>
        </w:rPr>
      </w:pPr>
      <w:r>
        <w:rPr>
          <w:sz w:val="22"/>
          <w:szCs w:val="16"/>
          <w:lang w:val="en-IN"/>
        </w:rPr>
        <w:t>For d = 0.8, call option payoffs = (76.82, 26.12, 0, 0) and put option payoffs = (0, 0, 5.08, 24.28) and price of call is £12.87 and put option is £7.05.</w:t>
      </w:r>
    </w:p>
    <w:p w14:paraId="554E9422" w14:textId="69BB1FD6" w:rsidR="00602549" w:rsidRDefault="00602549" w:rsidP="00602549">
      <w:pPr>
        <w:pStyle w:val="ListParagraph"/>
        <w:numPr>
          <w:ilvl w:val="0"/>
          <w:numId w:val="1"/>
        </w:numPr>
        <w:spacing w:after="0"/>
        <w:rPr>
          <w:sz w:val="22"/>
          <w:szCs w:val="16"/>
          <w:lang w:val="en-IN"/>
        </w:rPr>
      </w:pPr>
      <w:r>
        <w:rPr>
          <w:sz w:val="22"/>
          <w:szCs w:val="16"/>
          <w:lang w:val="en-IN"/>
        </w:rPr>
        <w:t>For d = 0.7, call option payoffs = (76.82, 15.98, 0, 0) and put option payoffs = (0, 0, 16.78, 34.42) and price of call is £15.94 and put option is £10.12.</w:t>
      </w:r>
    </w:p>
    <w:p w14:paraId="4AC132DA" w14:textId="660E6100" w:rsidR="00602549" w:rsidRPr="00602549" w:rsidRDefault="00602549" w:rsidP="00602549">
      <w:pPr>
        <w:pStyle w:val="ListParagraph"/>
        <w:numPr>
          <w:ilvl w:val="0"/>
          <w:numId w:val="1"/>
        </w:numPr>
        <w:spacing w:after="0"/>
        <w:rPr>
          <w:sz w:val="22"/>
          <w:szCs w:val="16"/>
          <w:lang w:val="en-IN"/>
        </w:rPr>
      </w:pPr>
      <w:r>
        <w:rPr>
          <w:sz w:val="22"/>
          <w:szCs w:val="16"/>
          <w:lang w:val="en-IN"/>
        </w:rPr>
        <w:lastRenderedPageBreak/>
        <w:t xml:space="preserve">Ignoring the Binomial tree dynamics and solely based on the Put Call Parity, the value would not change as it is independent of expected movements of the stock (i.e. its volatility) </w:t>
      </w:r>
      <m:oMath>
        <m:sSub>
          <m:sSubPr>
            <m:ctrlPr>
              <w:rPr>
                <w:rFonts w:ascii="Cambria Math" w:hAnsi="Cambria Math"/>
                <w:i/>
                <w:sz w:val="22"/>
                <w:szCs w:val="16"/>
                <w:lang w:val="en-IN"/>
              </w:rPr>
            </m:ctrlPr>
          </m:sSubPr>
          <m:e>
            <m:r>
              <w:rPr>
                <w:rFonts w:ascii="Cambria Math" w:hAnsi="Cambria Math"/>
                <w:sz w:val="22"/>
                <w:szCs w:val="16"/>
                <w:lang w:val="en-IN"/>
              </w:rPr>
              <m:t>c</m:t>
            </m:r>
          </m:e>
          <m:sub>
            <m:r>
              <w:rPr>
                <w:rFonts w:ascii="Cambria Math" w:hAnsi="Cambria Math"/>
                <w:sz w:val="22"/>
                <w:szCs w:val="16"/>
                <w:lang w:val="en-IN"/>
              </w:rPr>
              <m:t>0</m:t>
            </m:r>
          </m:sub>
        </m:sSub>
        <m:r>
          <w:rPr>
            <w:rFonts w:ascii="Cambria Math" w:hAnsi="Cambria Math"/>
            <w:sz w:val="22"/>
            <w:szCs w:val="16"/>
            <w:lang w:val="en-IN"/>
          </w:rPr>
          <m:t>+K</m:t>
        </m:r>
        <m:sSup>
          <m:sSupPr>
            <m:ctrlPr>
              <w:rPr>
                <w:rFonts w:ascii="Cambria Math" w:hAnsi="Cambria Math"/>
                <w:i/>
                <w:sz w:val="22"/>
                <w:szCs w:val="16"/>
                <w:lang w:val="en-IN"/>
              </w:rPr>
            </m:ctrlPr>
          </m:sSupPr>
          <m:e>
            <m:r>
              <w:rPr>
                <w:rFonts w:ascii="Cambria Math" w:hAnsi="Cambria Math"/>
                <w:sz w:val="22"/>
                <w:szCs w:val="16"/>
                <w:lang w:val="en-IN"/>
              </w:rPr>
              <m:t>e</m:t>
            </m:r>
          </m:e>
          <m:sup>
            <m:r>
              <w:rPr>
                <w:rFonts w:ascii="Cambria Math" w:hAnsi="Cambria Math"/>
                <w:sz w:val="22"/>
                <w:szCs w:val="16"/>
                <w:lang w:val="en-IN"/>
              </w:rPr>
              <m:t>-rT</m:t>
            </m:r>
          </m:sup>
        </m:sSup>
        <m:r>
          <w:rPr>
            <w:rFonts w:ascii="Cambria Math" w:hAnsi="Cambria Math"/>
            <w:sz w:val="22"/>
            <w:szCs w:val="16"/>
            <w:lang w:val="en-IN"/>
          </w:rPr>
          <m:t>=</m:t>
        </m:r>
        <m:sSub>
          <m:sSubPr>
            <m:ctrlPr>
              <w:rPr>
                <w:rFonts w:ascii="Cambria Math" w:hAnsi="Cambria Math"/>
                <w:i/>
                <w:sz w:val="22"/>
                <w:szCs w:val="16"/>
                <w:lang w:val="en-IN"/>
              </w:rPr>
            </m:ctrlPr>
          </m:sSubPr>
          <m:e>
            <m:r>
              <w:rPr>
                <w:rFonts w:ascii="Cambria Math" w:hAnsi="Cambria Math"/>
                <w:sz w:val="22"/>
                <w:szCs w:val="16"/>
                <w:lang w:val="en-IN"/>
              </w:rPr>
              <m:t>p</m:t>
            </m:r>
          </m:e>
          <m:sub>
            <m:r>
              <w:rPr>
                <w:rFonts w:ascii="Cambria Math" w:hAnsi="Cambria Math"/>
                <w:sz w:val="22"/>
                <w:szCs w:val="16"/>
                <w:lang w:val="en-IN"/>
              </w:rPr>
              <m:t>0</m:t>
            </m:r>
          </m:sub>
        </m:sSub>
        <m:r>
          <w:rPr>
            <w:rFonts w:ascii="Cambria Math" w:hAnsi="Cambria Math"/>
            <w:sz w:val="22"/>
            <w:szCs w:val="16"/>
            <w:lang w:val="en-IN"/>
          </w:rPr>
          <m:t>+</m:t>
        </m:r>
        <m:sSub>
          <m:sSubPr>
            <m:ctrlPr>
              <w:rPr>
                <w:rFonts w:ascii="Cambria Math" w:hAnsi="Cambria Math"/>
                <w:i/>
                <w:sz w:val="22"/>
                <w:szCs w:val="16"/>
                <w:lang w:val="en-IN"/>
              </w:rPr>
            </m:ctrlPr>
          </m:sSubPr>
          <m:e>
            <m:r>
              <w:rPr>
                <w:rFonts w:ascii="Cambria Math" w:hAnsi="Cambria Math"/>
                <w:sz w:val="22"/>
                <w:szCs w:val="16"/>
                <w:lang w:val="en-IN"/>
              </w:rPr>
              <m:t>S</m:t>
            </m:r>
          </m:e>
          <m:sub>
            <m:r>
              <w:rPr>
                <w:rFonts w:ascii="Cambria Math" w:hAnsi="Cambria Math"/>
                <w:sz w:val="22"/>
                <w:szCs w:val="16"/>
                <w:lang w:val="en-IN"/>
              </w:rPr>
              <m:t>0</m:t>
            </m:r>
          </m:sub>
        </m:sSub>
      </m:oMath>
      <w:r>
        <w:rPr>
          <w:rFonts w:eastAsiaTheme="minorEastAsia"/>
          <w:sz w:val="22"/>
          <w:szCs w:val="16"/>
          <w:lang w:val="en-IN"/>
        </w:rPr>
        <w:t>.</w:t>
      </w:r>
    </w:p>
    <w:p w14:paraId="4BE0F266" w14:textId="41D74719" w:rsidR="001C7501" w:rsidRPr="00DC74F6" w:rsidRDefault="00DC74F6" w:rsidP="001C7501">
      <w:pPr>
        <w:spacing w:after="0"/>
        <w:rPr>
          <w:b/>
          <w:bCs/>
          <w:sz w:val="22"/>
          <w:szCs w:val="16"/>
          <w:lang w:val="en-IN"/>
        </w:rPr>
      </w:pPr>
      <w:r w:rsidRPr="00DC74F6">
        <w:rPr>
          <w:b/>
          <w:bCs/>
          <w:sz w:val="22"/>
          <w:szCs w:val="16"/>
          <w:lang w:val="en-IN"/>
        </w:rPr>
        <w:t>Why is it difficult to apply Black Scholes model on Binomial Tree (April 2021)</w:t>
      </w:r>
    </w:p>
    <w:p w14:paraId="7ACF729B" w14:textId="54BCCD1B" w:rsidR="00DC74F6" w:rsidRDefault="00DC74F6" w:rsidP="00DC74F6">
      <w:pPr>
        <w:pStyle w:val="ListParagraph"/>
        <w:numPr>
          <w:ilvl w:val="0"/>
          <w:numId w:val="11"/>
        </w:numPr>
        <w:spacing w:after="0"/>
        <w:rPr>
          <w:sz w:val="22"/>
          <w:szCs w:val="16"/>
          <w:lang w:val="en-IN"/>
        </w:rPr>
      </w:pPr>
      <w:r>
        <w:rPr>
          <w:sz w:val="22"/>
          <w:szCs w:val="16"/>
          <w:lang w:val="en-IN"/>
        </w:rPr>
        <w:t xml:space="preserve">Because the assumption are different : </w:t>
      </w:r>
    </w:p>
    <w:p w14:paraId="1C69C8BA" w14:textId="77777777" w:rsidR="00DC74F6" w:rsidRDefault="00DC74F6" w:rsidP="00DC74F6">
      <w:pPr>
        <w:pStyle w:val="ListParagraph"/>
        <w:numPr>
          <w:ilvl w:val="1"/>
          <w:numId w:val="11"/>
        </w:numPr>
        <w:spacing w:after="0"/>
        <w:rPr>
          <w:sz w:val="22"/>
          <w:szCs w:val="16"/>
          <w:lang w:val="en-IN"/>
        </w:rPr>
      </w:pPr>
      <w:r>
        <w:rPr>
          <w:sz w:val="22"/>
          <w:szCs w:val="16"/>
          <w:lang w:val="en-IN"/>
        </w:rPr>
        <w:t xml:space="preserve">Under Black Scholes, </w:t>
      </w:r>
    </w:p>
    <w:p w14:paraId="020840B5" w14:textId="77777777" w:rsidR="00DC74F6" w:rsidRDefault="00DC74F6" w:rsidP="00DC74F6">
      <w:pPr>
        <w:pStyle w:val="ListParagraph"/>
        <w:numPr>
          <w:ilvl w:val="2"/>
          <w:numId w:val="11"/>
        </w:numPr>
        <w:spacing w:after="0"/>
        <w:rPr>
          <w:sz w:val="22"/>
          <w:szCs w:val="16"/>
          <w:lang w:val="en-IN"/>
        </w:rPr>
      </w:pPr>
      <w:r>
        <w:rPr>
          <w:sz w:val="22"/>
          <w:szCs w:val="16"/>
          <w:lang w:val="en-IN"/>
        </w:rPr>
        <w:t>share price St ~ logN</w:t>
      </w:r>
    </w:p>
    <w:p w14:paraId="50D7D0F4" w14:textId="4A3F8619" w:rsidR="00DC74F6" w:rsidRPr="00DC74F6" w:rsidRDefault="00DC74F6" w:rsidP="00DC74F6">
      <w:pPr>
        <w:pStyle w:val="ListParagraph"/>
        <w:numPr>
          <w:ilvl w:val="2"/>
          <w:numId w:val="11"/>
        </w:numPr>
        <w:spacing w:after="0"/>
        <w:rPr>
          <w:sz w:val="22"/>
          <w:szCs w:val="16"/>
          <w:lang w:val="en-IN"/>
        </w:rPr>
      </w:pPr>
      <w:r w:rsidRPr="00DC74F6">
        <w:rPr>
          <w:sz w:val="22"/>
          <w:szCs w:val="16"/>
          <w:lang w:val="en-IN"/>
        </w:rPr>
        <w:t>dividends are continuous</w:t>
      </w:r>
    </w:p>
    <w:p w14:paraId="4FF0233F" w14:textId="77777777" w:rsidR="00DC74F6" w:rsidRDefault="00DC74F6" w:rsidP="00DC74F6">
      <w:pPr>
        <w:pStyle w:val="ListParagraph"/>
        <w:numPr>
          <w:ilvl w:val="1"/>
          <w:numId w:val="11"/>
        </w:numPr>
        <w:spacing w:after="0"/>
        <w:rPr>
          <w:sz w:val="22"/>
          <w:szCs w:val="16"/>
          <w:lang w:val="en-IN"/>
        </w:rPr>
      </w:pPr>
      <w:r w:rsidRPr="00DC74F6">
        <w:rPr>
          <w:sz w:val="22"/>
          <w:szCs w:val="16"/>
          <w:lang w:val="en-IN"/>
        </w:rPr>
        <w:t xml:space="preserve">Under Binomial tree, </w:t>
      </w:r>
    </w:p>
    <w:p w14:paraId="7C0E1BA2" w14:textId="77777777" w:rsidR="00DC74F6" w:rsidRDefault="00DC74F6" w:rsidP="00DC74F6">
      <w:pPr>
        <w:pStyle w:val="ListParagraph"/>
        <w:numPr>
          <w:ilvl w:val="2"/>
          <w:numId w:val="11"/>
        </w:numPr>
        <w:spacing w:after="0"/>
        <w:rPr>
          <w:sz w:val="22"/>
          <w:szCs w:val="16"/>
          <w:lang w:val="en-IN"/>
        </w:rPr>
      </w:pPr>
      <w:r w:rsidRPr="00DC74F6">
        <w:rPr>
          <w:sz w:val="22"/>
          <w:szCs w:val="16"/>
          <w:lang w:val="en-IN"/>
        </w:rPr>
        <w:t>share price St ~ Binomial</w:t>
      </w:r>
    </w:p>
    <w:p w14:paraId="6E21CFC6" w14:textId="1A512156" w:rsidR="00DC74F6" w:rsidRDefault="00DC74F6" w:rsidP="00DC74F6">
      <w:pPr>
        <w:pStyle w:val="ListParagraph"/>
        <w:numPr>
          <w:ilvl w:val="2"/>
          <w:numId w:val="11"/>
        </w:numPr>
        <w:spacing w:after="0"/>
        <w:rPr>
          <w:sz w:val="22"/>
          <w:szCs w:val="16"/>
          <w:lang w:val="en-IN"/>
        </w:rPr>
      </w:pPr>
      <w:r w:rsidRPr="00DC74F6">
        <w:rPr>
          <w:sz w:val="22"/>
          <w:szCs w:val="16"/>
          <w:lang w:val="en-IN"/>
        </w:rPr>
        <w:t>dividends are one-off at a set time</w:t>
      </w:r>
    </w:p>
    <w:p w14:paraId="3578AA46" w14:textId="1C3780CD" w:rsidR="00D026EC" w:rsidRPr="00DC74F6" w:rsidRDefault="00D026EC" w:rsidP="00D026EC">
      <w:pPr>
        <w:pStyle w:val="ListParagraph"/>
        <w:numPr>
          <w:ilvl w:val="1"/>
          <w:numId w:val="11"/>
        </w:numPr>
        <w:spacing w:after="0"/>
        <w:rPr>
          <w:sz w:val="22"/>
          <w:szCs w:val="16"/>
          <w:lang w:val="en-IN"/>
        </w:rPr>
      </w:pPr>
      <w:r w:rsidRPr="00D026EC">
        <w:rPr>
          <w:sz w:val="22"/>
          <w:szCs w:val="16"/>
        </w:rPr>
        <w:t>The Black-Scholes constant volatility assumption is flawed here as well because of the dividend</w:t>
      </w:r>
      <w:r>
        <w:rPr>
          <w:sz w:val="22"/>
          <w:szCs w:val="16"/>
        </w:rPr>
        <w:t>.</w:t>
      </w:r>
    </w:p>
    <w:p w14:paraId="2B01156A" w14:textId="50CD3E79" w:rsidR="00A81797" w:rsidRPr="00D70ADE" w:rsidRDefault="00A81797" w:rsidP="00D75C4F">
      <w:pPr>
        <w:spacing w:after="0"/>
        <w:rPr>
          <w:sz w:val="22"/>
          <w:szCs w:val="16"/>
        </w:rPr>
      </w:pPr>
      <w:r w:rsidRPr="00D70ADE">
        <w:rPr>
          <w:sz w:val="22"/>
          <w:szCs w:val="16"/>
        </w:rPr>
        <w:br w:type="page"/>
      </w:r>
    </w:p>
    <w:p w14:paraId="6CE29101" w14:textId="33B84A7F" w:rsidR="00A81797" w:rsidRPr="00D70ADE" w:rsidRDefault="00A81797" w:rsidP="00D75C4F">
      <w:pPr>
        <w:pStyle w:val="Heading2"/>
      </w:pPr>
      <w:r w:rsidRPr="00D70ADE">
        <w:lastRenderedPageBreak/>
        <w:t>Ch 15: Black Scholes Model</w:t>
      </w:r>
    </w:p>
    <w:p w14:paraId="400EAE06" w14:textId="44BA0B81" w:rsidR="00A81797" w:rsidRPr="00D70ADE" w:rsidRDefault="00483364" w:rsidP="00D75C4F">
      <w:pPr>
        <w:spacing w:after="0"/>
        <w:rPr>
          <w:b/>
          <w:bCs/>
          <w:sz w:val="22"/>
          <w:szCs w:val="16"/>
        </w:rPr>
      </w:pPr>
      <w:r w:rsidRPr="00D70ADE">
        <w:rPr>
          <w:b/>
          <w:bCs/>
          <w:sz w:val="22"/>
          <w:szCs w:val="16"/>
        </w:rPr>
        <w:t>Assumptions</w:t>
      </w:r>
    </w:p>
    <w:p w14:paraId="305836FF" w14:textId="558C3356" w:rsidR="00483364" w:rsidRPr="00D70ADE" w:rsidRDefault="00483364" w:rsidP="00E56BED">
      <w:pPr>
        <w:pStyle w:val="ListParagraph"/>
        <w:numPr>
          <w:ilvl w:val="0"/>
          <w:numId w:val="9"/>
        </w:numPr>
        <w:spacing w:after="0"/>
        <w:rPr>
          <w:sz w:val="22"/>
          <w:szCs w:val="16"/>
        </w:rPr>
      </w:pPr>
      <w:r w:rsidRPr="00D70ADE">
        <w:rPr>
          <w:sz w:val="22"/>
          <w:szCs w:val="16"/>
        </w:rPr>
        <w:t>Underlying share price follows Geometric Brownian Motion or Log Normal Model.</w:t>
      </w:r>
    </w:p>
    <w:p w14:paraId="7E9A5B75" w14:textId="3FDB2DA4" w:rsidR="004F411A" w:rsidRPr="00D70ADE" w:rsidRDefault="00883E02" w:rsidP="00D75C4F">
      <w:pPr>
        <w:pStyle w:val="ListParagraph"/>
        <w:numPr>
          <w:ilvl w:val="0"/>
          <w:numId w:val="1"/>
        </w:numPr>
        <w:spacing w:after="0"/>
        <w:rPr>
          <w:sz w:val="22"/>
          <w:szCs w:val="16"/>
        </w:rPr>
      </w:pPr>
      <m:oMath>
        <m:r>
          <w:rPr>
            <w:rFonts w:ascii="Cambria Math" w:hAnsi="Cambria Math"/>
            <w:sz w:val="22"/>
            <w:szCs w:val="16"/>
          </w:rPr>
          <m:t>d</m:t>
        </m:r>
        <m:sSub>
          <m:sSubPr>
            <m:ctrlPr>
              <w:rPr>
                <w:rFonts w:ascii="Cambria Math" w:hAnsi="Cambria Math"/>
                <w:i/>
                <w:sz w:val="22"/>
                <w:szCs w:val="16"/>
              </w:rPr>
            </m:ctrlPr>
          </m:sSubPr>
          <m:e>
            <m:r>
              <w:rPr>
                <w:rFonts w:ascii="Cambria Math" w:hAnsi="Cambria Math"/>
                <w:sz w:val="22"/>
                <w:szCs w:val="16"/>
              </w:rPr>
              <m:t>S</m:t>
            </m:r>
          </m:e>
          <m:sub>
            <m:r>
              <w:rPr>
                <w:rFonts w:ascii="Cambria Math" w:hAnsi="Cambria Math"/>
                <w:sz w:val="22"/>
                <w:szCs w:val="16"/>
              </w:rPr>
              <m:t>t</m:t>
            </m:r>
          </m:sub>
        </m:sSub>
        <m:r>
          <w:rPr>
            <w:rFonts w:ascii="Cambria Math" w:hAnsi="Cambria Math"/>
            <w:sz w:val="22"/>
            <w:szCs w:val="16"/>
          </w:rPr>
          <m:t xml:space="preserve"> = </m:t>
        </m:r>
        <m:sSub>
          <m:sSubPr>
            <m:ctrlPr>
              <w:rPr>
                <w:rFonts w:ascii="Cambria Math" w:hAnsi="Cambria Math"/>
                <w:i/>
                <w:sz w:val="22"/>
                <w:szCs w:val="16"/>
              </w:rPr>
            </m:ctrlPr>
          </m:sSubPr>
          <m:e>
            <m:r>
              <w:rPr>
                <w:rFonts w:ascii="Cambria Math" w:hAnsi="Cambria Math"/>
                <w:sz w:val="22"/>
                <w:szCs w:val="16"/>
              </w:rPr>
              <m:t>S</m:t>
            </m:r>
          </m:e>
          <m:sub>
            <m:r>
              <w:rPr>
                <w:rFonts w:ascii="Cambria Math" w:hAnsi="Cambria Math"/>
                <w:sz w:val="22"/>
                <w:szCs w:val="16"/>
                <w:vertAlign w:val="subscript"/>
              </w:rPr>
              <m:t>t</m:t>
            </m:r>
          </m:sub>
        </m:sSub>
        <m:r>
          <w:rPr>
            <w:rFonts w:ascii="Cambria Math" w:hAnsi="Cambria Math"/>
            <w:sz w:val="22"/>
            <w:szCs w:val="16"/>
          </w:rPr>
          <m:t xml:space="preserve"> (μ dt + σ d</m:t>
        </m:r>
        <m:sSub>
          <m:sSubPr>
            <m:ctrlPr>
              <w:rPr>
                <w:rFonts w:ascii="Cambria Math" w:hAnsi="Cambria Math"/>
                <w:i/>
                <w:sz w:val="22"/>
                <w:szCs w:val="16"/>
              </w:rPr>
            </m:ctrlPr>
          </m:sSubPr>
          <m:e>
            <m:r>
              <w:rPr>
                <w:rFonts w:ascii="Cambria Math" w:hAnsi="Cambria Math"/>
                <w:sz w:val="22"/>
                <w:szCs w:val="16"/>
              </w:rPr>
              <m:t>W</m:t>
            </m:r>
          </m:e>
          <m:sub>
            <m:r>
              <w:rPr>
                <w:rFonts w:ascii="Cambria Math" w:hAnsi="Cambria Math"/>
                <w:sz w:val="22"/>
                <w:szCs w:val="16"/>
              </w:rPr>
              <m:t>t</m:t>
            </m:r>
          </m:sub>
        </m:sSub>
        <m:r>
          <w:rPr>
            <w:rFonts w:ascii="Cambria Math" w:hAnsi="Cambria Math"/>
            <w:sz w:val="22"/>
            <w:szCs w:val="16"/>
          </w:rPr>
          <m:t>)</m:t>
        </m:r>
      </m:oMath>
    </w:p>
    <w:p w14:paraId="38BD1E03" w14:textId="15658F0D" w:rsidR="00483364" w:rsidRPr="00D70ADE" w:rsidRDefault="00483364" w:rsidP="00E56BED">
      <w:pPr>
        <w:pStyle w:val="ListParagraph"/>
        <w:numPr>
          <w:ilvl w:val="0"/>
          <w:numId w:val="9"/>
        </w:numPr>
        <w:spacing w:after="0"/>
        <w:rPr>
          <w:sz w:val="22"/>
          <w:szCs w:val="16"/>
        </w:rPr>
      </w:pPr>
      <w:r w:rsidRPr="00D70ADE">
        <w:rPr>
          <w:sz w:val="22"/>
          <w:szCs w:val="16"/>
        </w:rPr>
        <w:t>Principle of no arbitrage holds</w:t>
      </w:r>
    </w:p>
    <w:p w14:paraId="742DB1D9" w14:textId="71FE164C" w:rsidR="00D71C5F" w:rsidRPr="00D70ADE" w:rsidRDefault="00D71C5F" w:rsidP="00E56BED">
      <w:pPr>
        <w:pStyle w:val="ListParagraph"/>
        <w:numPr>
          <w:ilvl w:val="0"/>
          <w:numId w:val="9"/>
        </w:numPr>
        <w:spacing w:after="0"/>
        <w:rPr>
          <w:sz w:val="22"/>
          <w:szCs w:val="16"/>
        </w:rPr>
      </w:pPr>
      <w:r w:rsidRPr="00D70ADE">
        <w:rPr>
          <w:sz w:val="22"/>
          <w:szCs w:val="16"/>
        </w:rPr>
        <w:t>Risk free rate is constant and it is same for borrowing and lending.</w:t>
      </w:r>
    </w:p>
    <w:p w14:paraId="3BAA457D" w14:textId="7A34DD56" w:rsidR="00D71C5F" w:rsidRPr="00D70ADE" w:rsidRDefault="00D71C5F" w:rsidP="00E56BED">
      <w:pPr>
        <w:pStyle w:val="ListParagraph"/>
        <w:numPr>
          <w:ilvl w:val="0"/>
          <w:numId w:val="9"/>
        </w:numPr>
        <w:spacing w:after="0"/>
        <w:rPr>
          <w:sz w:val="22"/>
          <w:szCs w:val="16"/>
        </w:rPr>
      </w:pPr>
      <w:r w:rsidRPr="00D70ADE">
        <w:rPr>
          <w:i/>
          <w:iCs/>
          <w:sz w:val="22"/>
          <w:szCs w:val="16"/>
        </w:rPr>
        <w:t>Unlimited short selling</w:t>
      </w:r>
      <w:r w:rsidRPr="00D70ADE">
        <w:rPr>
          <w:sz w:val="22"/>
          <w:szCs w:val="16"/>
        </w:rPr>
        <w:t xml:space="preserve"> i.e. we are allowed to sell unlimited amounts of securities that we do not own. This is necessary because, in order to hedge a derivative whose price is positively correlated with that of the underlying asset (e.g. a call option with positive </w:t>
      </w:r>
      <w:r w:rsidRPr="00D70ADE">
        <w:rPr>
          <w:rFonts w:ascii="Cambria Math" w:hAnsi="Cambria Math" w:cs="Cambria Math"/>
          <w:sz w:val="22"/>
          <w:szCs w:val="16"/>
        </w:rPr>
        <w:t>𝛿</w:t>
      </w:r>
      <w:r w:rsidRPr="00D70ADE">
        <w:rPr>
          <w:sz w:val="22"/>
          <w:szCs w:val="16"/>
        </w:rPr>
        <w:t>) we need to hold a negative quantity of underlying asset.</w:t>
      </w:r>
    </w:p>
    <w:p w14:paraId="591C1A3C" w14:textId="72CED38C" w:rsidR="00D71C5F" w:rsidRPr="00D70ADE" w:rsidRDefault="00F862C9" w:rsidP="00E56BED">
      <w:pPr>
        <w:pStyle w:val="ListParagraph"/>
        <w:numPr>
          <w:ilvl w:val="0"/>
          <w:numId w:val="9"/>
        </w:numPr>
        <w:spacing w:after="0"/>
        <w:rPr>
          <w:sz w:val="22"/>
          <w:szCs w:val="16"/>
        </w:rPr>
      </w:pPr>
      <w:r w:rsidRPr="00D70ADE">
        <w:rPr>
          <w:sz w:val="22"/>
          <w:szCs w:val="16"/>
        </w:rPr>
        <w:t>No taxes and transactional costs.</w:t>
      </w:r>
    </w:p>
    <w:p w14:paraId="03968A50" w14:textId="31EF051F" w:rsidR="00F862C9" w:rsidRDefault="00F862C9" w:rsidP="00E56BED">
      <w:pPr>
        <w:pStyle w:val="ListParagraph"/>
        <w:numPr>
          <w:ilvl w:val="0"/>
          <w:numId w:val="9"/>
        </w:numPr>
        <w:spacing w:after="0"/>
        <w:rPr>
          <w:sz w:val="22"/>
          <w:szCs w:val="16"/>
        </w:rPr>
      </w:pPr>
      <w:r w:rsidRPr="00D70ADE">
        <w:rPr>
          <w:sz w:val="22"/>
          <w:szCs w:val="16"/>
        </w:rPr>
        <w:t xml:space="preserve">The underlying asset can be traded continuously and in infinitesimally small numbers of units. </w:t>
      </w:r>
    </w:p>
    <w:p w14:paraId="68E05C74" w14:textId="5B9952C1" w:rsidR="00883E02" w:rsidRPr="00215095" w:rsidRDefault="00883E02" w:rsidP="00D75C4F">
      <w:pPr>
        <w:spacing w:after="0"/>
        <w:rPr>
          <w:b/>
          <w:bCs/>
          <w:sz w:val="22"/>
          <w:szCs w:val="16"/>
          <w:lang w:val="en-IN"/>
        </w:rPr>
      </w:pPr>
      <w:r w:rsidRPr="00215095">
        <w:rPr>
          <w:b/>
          <w:bCs/>
          <w:sz w:val="22"/>
          <w:szCs w:val="16"/>
          <w:lang w:val="en-IN"/>
        </w:rPr>
        <w:t>Comment on how realistic these assumptions are in practice.</w:t>
      </w:r>
      <w:r w:rsidR="0082157F">
        <w:rPr>
          <w:b/>
          <w:bCs/>
          <w:sz w:val="22"/>
          <w:szCs w:val="16"/>
          <w:lang w:val="en-IN"/>
        </w:rPr>
        <w:t xml:space="preserve"> OR Defects in assumptions.</w:t>
      </w:r>
    </w:p>
    <w:p w14:paraId="0247B7B8" w14:textId="77777777" w:rsidR="00883E02" w:rsidRPr="00215095" w:rsidRDefault="00883E02" w:rsidP="00D75C4F">
      <w:pPr>
        <w:spacing w:after="0"/>
        <w:rPr>
          <w:sz w:val="22"/>
          <w:szCs w:val="16"/>
          <w:lang w:val="en-IN"/>
        </w:rPr>
      </w:pPr>
      <w:r w:rsidRPr="00215095">
        <w:rPr>
          <w:sz w:val="22"/>
          <w:szCs w:val="16"/>
          <w:lang w:val="en-IN"/>
        </w:rPr>
        <w:t xml:space="preserve">It is clear that each of these assumptions is unrealistic to some degree, for example: </w:t>
      </w:r>
    </w:p>
    <w:p w14:paraId="145FBEB3" w14:textId="77777777" w:rsidR="00883E02" w:rsidRPr="00215095" w:rsidRDefault="00883E02" w:rsidP="00E56BED">
      <w:pPr>
        <w:numPr>
          <w:ilvl w:val="0"/>
          <w:numId w:val="13"/>
        </w:numPr>
        <w:spacing w:after="0"/>
        <w:rPr>
          <w:sz w:val="22"/>
          <w:szCs w:val="16"/>
          <w:lang w:val="en-IN"/>
        </w:rPr>
      </w:pPr>
      <w:r w:rsidRPr="00215095">
        <w:rPr>
          <w:sz w:val="22"/>
          <w:szCs w:val="16"/>
          <w:lang w:val="en-IN"/>
        </w:rPr>
        <w:t xml:space="preserve">Share prices can jump. This invalidates assumption 1. since geometric Brownian motion has continuous sample paths. It also invalidates assumption 2. However, hedging strategies can still be constructed which substantially reduce the level of risk. </w:t>
      </w:r>
    </w:p>
    <w:p w14:paraId="38239CFE" w14:textId="1A470CE2" w:rsidR="00883E02" w:rsidRPr="00215095" w:rsidRDefault="00883E02" w:rsidP="00E56BED">
      <w:pPr>
        <w:numPr>
          <w:ilvl w:val="0"/>
          <w:numId w:val="13"/>
        </w:numPr>
        <w:spacing w:after="0"/>
        <w:rPr>
          <w:sz w:val="22"/>
          <w:szCs w:val="16"/>
          <w:lang w:val="en-IN"/>
        </w:rPr>
      </w:pPr>
      <w:r w:rsidRPr="00215095">
        <w:rPr>
          <w:sz w:val="22"/>
          <w:szCs w:val="16"/>
          <w:lang w:val="en-IN"/>
        </w:rPr>
        <w:t xml:space="preserve">The </w:t>
      </w:r>
      <w:r w:rsidR="00B6486C">
        <w:rPr>
          <w:sz w:val="22"/>
          <w:szCs w:val="16"/>
          <w:lang w:val="en-IN"/>
        </w:rPr>
        <w:t>risk free</w:t>
      </w:r>
      <w:r w:rsidRPr="00215095">
        <w:rPr>
          <w:sz w:val="22"/>
          <w:szCs w:val="16"/>
          <w:lang w:val="en-IN"/>
        </w:rPr>
        <w:t xml:space="preserve"> rate of interest does vary and in a unpredictable way. However, over the short term of a typical derivative the assumption of a constant </w:t>
      </w:r>
      <w:r w:rsidR="00B6486C">
        <w:rPr>
          <w:sz w:val="22"/>
          <w:szCs w:val="16"/>
          <w:lang w:val="en-IN"/>
        </w:rPr>
        <w:t>risk free</w:t>
      </w:r>
      <w:r w:rsidRPr="00215095">
        <w:rPr>
          <w:sz w:val="22"/>
          <w:szCs w:val="16"/>
          <w:lang w:val="en-IN"/>
        </w:rPr>
        <w:t xml:space="preserve"> rate of interest is not far from reality. (More specifically the model can be adapted in a simple way to allow for a stochastic </w:t>
      </w:r>
      <w:r w:rsidR="00B6486C">
        <w:rPr>
          <w:sz w:val="22"/>
          <w:szCs w:val="16"/>
          <w:lang w:val="en-IN"/>
        </w:rPr>
        <w:t>risk free</w:t>
      </w:r>
      <w:r w:rsidRPr="00215095">
        <w:rPr>
          <w:sz w:val="22"/>
          <w:szCs w:val="16"/>
          <w:lang w:val="en-IN"/>
        </w:rPr>
        <w:t xml:space="preserve"> rate, provided this is a predictable process.) </w:t>
      </w:r>
    </w:p>
    <w:p w14:paraId="494A7D16" w14:textId="77777777" w:rsidR="00883E02" w:rsidRPr="00215095" w:rsidRDefault="00883E02" w:rsidP="00E56BED">
      <w:pPr>
        <w:numPr>
          <w:ilvl w:val="0"/>
          <w:numId w:val="13"/>
        </w:numPr>
        <w:spacing w:after="0"/>
        <w:rPr>
          <w:sz w:val="22"/>
          <w:szCs w:val="16"/>
          <w:lang w:val="en-IN"/>
        </w:rPr>
      </w:pPr>
      <w:r w:rsidRPr="00215095">
        <w:rPr>
          <w:sz w:val="22"/>
          <w:szCs w:val="16"/>
          <w:lang w:val="en-IN"/>
        </w:rPr>
        <w:t xml:space="preserve">Unlimited short selling may not be allowed except perhaps at penal rates of interest. These problems can be mitigated by holding mixtures of derivatives which reduce the need for short selling. This is part of a suitable risk management strategy as discussed in Section 2 below. </w:t>
      </w:r>
    </w:p>
    <w:p w14:paraId="747A49BE" w14:textId="77777777" w:rsidR="00623A16" w:rsidRDefault="00883E02" w:rsidP="00E56BED">
      <w:pPr>
        <w:numPr>
          <w:ilvl w:val="0"/>
          <w:numId w:val="13"/>
        </w:numPr>
        <w:spacing w:after="0"/>
        <w:rPr>
          <w:sz w:val="22"/>
          <w:szCs w:val="16"/>
          <w:lang w:val="en-IN"/>
        </w:rPr>
      </w:pPr>
      <w:r w:rsidRPr="00215095">
        <w:rPr>
          <w:sz w:val="22"/>
          <w:szCs w:val="16"/>
          <w:lang w:val="en-IN"/>
        </w:rPr>
        <w:t>Shares can normally only be dealt in integer multiples of one unit, not continuously and dealings attract transaction costs: invalidating assumptions 2., 5., 6. and 7. Again we are still able to construct suitable hedging strategies which substantially reduce risk.</w:t>
      </w:r>
      <w:r w:rsidR="00623A16">
        <w:rPr>
          <w:sz w:val="22"/>
          <w:szCs w:val="16"/>
          <w:lang w:val="en-IN"/>
        </w:rPr>
        <w:t xml:space="preserve"> </w:t>
      </w:r>
      <w:r w:rsidRPr="00623A16">
        <w:rPr>
          <w:sz w:val="22"/>
          <w:szCs w:val="16"/>
          <w:lang w:val="en-IN"/>
        </w:rPr>
        <w:t xml:space="preserve"> </w:t>
      </w:r>
    </w:p>
    <w:p w14:paraId="39A43580" w14:textId="5EA17E61" w:rsidR="00883E02" w:rsidRPr="00623A16" w:rsidRDefault="00883E02" w:rsidP="00E56BED">
      <w:pPr>
        <w:numPr>
          <w:ilvl w:val="0"/>
          <w:numId w:val="13"/>
        </w:numPr>
        <w:spacing w:after="0"/>
        <w:rPr>
          <w:sz w:val="22"/>
          <w:szCs w:val="16"/>
          <w:lang w:val="en-IN"/>
        </w:rPr>
      </w:pPr>
      <w:r w:rsidRPr="00623A16">
        <w:rPr>
          <w:sz w:val="22"/>
          <w:szCs w:val="16"/>
          <w:lang w:val="en-IN"/>
        </w:rPr>
        <w:t>Distributions of share returns tend to have fatter tails than suggested by the log-normal model, invalidating assumption 1.</w:t>
      </w:r>
    </w:p>
    <w:p w14:paraId="655BBAEA" w14:textId="22A214C4" w:rsidR="006526BC" w:rsidRPr="00D70ADE" w:rsidRDefault="00D0391F" w:rsidP="00D75C4F">
      <w:pPr>
        <w:spacing w:after="0"/>
        <w:rPr>
          <w:b/>
          <w:bCs/>
          <w:sz w:val="22"/>
          <w:szCs w:val="16"/>
        </w:rPr>
      </w:pPr>
      <w:r w:rsidRPr="00D70ADE">
        <w:rPr>
          <w:b/>
          <w:bCs/>
          <w:sz w:val="22"/>
          <w:szCs w:val="16"/>
        </w:rPr>
        <w:t>Defects</w:t>
      </w:r>
    </w:p>
    <w:p w14:paraId="3F03752D" w14:textId="150749E6" w:rsidR="00D0391F" w:rsidRPr="00D70ADE" w:rsidRDefault="00D0391F" w:rsidP="00E56BED">
      <w:pPr>
        <w:pStyle w:val="ListParagraph"/>
        <w:numPr>
          <w:ilvl w:val="0"/>
          <w:numId w:val="10"/>
        </w:numPr>
        <w:spacing w:after="0"/>
        <w:rPr>
          <w:sz w:val="22"/>
          <w:szCs w:val="16"/>
        </w:rPr>
      </w:pPr>
      <w:r w:rsidRPr="00D70ADE">
        <w:rPr>
          <w:sz w:val="22"/>
          <w:szCs w:val="16"/>
        </w:rPr>
        <w:t>All defects of continuous time log normal model</w:t>
      </w:r>
      <w:r w:rsidR="00E3243E" w:rsidRPr="00D70ADE">
        <w:rPr>
          <w:sz w:val="22"/>
          <w:szCs w:val="16"/>
        </w:rPr>
        <w:t>.</w:t>
      </w:r>
    </w:p>
    <w:p w14:paraId="53AAC83B" w14:textId="288B4367" w:rsidR="00E3243E" w:rsidRPr="00D70ADE" w:rsidRDefault="00E3243E" w:rsidP="00E56BED">
      <w:pPr>
        <w:pStyle w:val="ListParagraph"/>
        <w:numPr>
          <w:ilvl w:val="1"/>
          <w:numId w:val="10"/>
        </w:numPr>
        <w:spacing w:after="0"/>
        <w:rPr>
          <w:sz w:val="22"/>
          <w:szCs w:val="16"/>
        </w:rPr>
      </w:pPr>
      <w:r w:rsidRPr="00D70ADE">
        <w:rPr>
          <w:sz w:val="22"/>
          <w:szCs w:val="16"/>
        </w:rPr>
        <w:t>Volatility parameter σ may not be constant over time.</w:t>
      </w:r>
    </w:p>
    <w:p w14:paraId="01A58C08" w14:textId="0E0F15CC" w:rsidR="00E3243E" w:rsidRPr="00D70ADE" w:rsidRDefault="00E3243E" w:rsidP="00E56BED">
      <w:pPr>
        <w:pStyle w:val="ListParagraph"/>
        <w:numPr>
          <w:ilvl w:val="1"/>
          <w:numId w:val="10"/>
        </w:numPr>
        <w:spacing w:after="0"/>
        <w:rPr>
          <w:sz w:val="22"/>
          <w:szCs w:val="16"/>
        </w:rPr>
      </w:pPr>
      <w:r w:rsidRPr="00D70ADE">
        <w:rPr>
          <w:sz w:val="22"/>
          <w:szCs w:val="16"/>
        </w:rPr>
        <w:t xml:space="preserve">Drift parameter μ may not be constant over time. </w:t>
      </w:r>
      <w:r w:rsidR="00AB1F9E" w:rsidRPr="00D70ADE">
        <w:rPr>
          <w:sz w:val="22"/>
          <w:szCs w:val="16"/>
        </w:rPr>
        <w:t>In particular, interest rates will impact the drift.</w:t>
      </w:r>
    </w:p>
    <w:p w14:paraId="5177C342" w14:textId="366325D5" w:rsidR="00AE6E33" w:rsidRPr="00D70ADE" w:rsidRDefault="00AE6E33" w:rsidP="00E56BED">
      <w:pPr>
        <w:pStyle w:val="ListParagraph"/>
        <w:numPr>
          <w:ilvl w:val="1"/>
          <w:numId w:val="10"/>
        </w:numPr>
        <w:spacing w:after="0"/>
        <w:rPr>
          <w:sz w:val="22"/>
          <w:szCs w:val="16"/>
        </w:rPr>
      </w:pPr>
      <w:r w:rsidRPr="00D70ADE">
        <w:rPr>
          <w:sz w:val="22"/>
          <w:szCs w:val="16"/>
        </w:rPr>
        <w:t>There is evidence in real markets of mean-reverting behaviour, which is inconsistent with the independent increment assumption.</w:t>
      </w:r>
    </w:p>
    <w:p w14:paraId="73C3EA54" w14:textId="413F0895" w:rsidR="00AB1F9E" w:rsidRPr="00D70ADE" w:rsidRDefault="00AE6E33" w:rsidP="00E56BED">
      <w:pPr>
        <w:pStyle w:val="ListParagraph"/>
        <w:numPr>
          <w:ilvl w:val="1"/>
          <w:numId w:val="10"/>
        </w:numPr>
        <w:spacing w:after="0"/>
        <w:rPr>
          <w:sz w:val="22"/>
          <w:szCs w:val="16"/>
        </w:rPr>
      </w:pPr>
      <w:r w:rsidRPr="00D70ADE">
        <w:rPr>
          <w:sz w:val="22"/>
          <w:szCs w:val="16"/>
        </w:rPr>
        <w:t>There is evidence in real markets of momentum effects, which is inconsistent with the independent increment assumption.</w:t>
      </w:r>
    </w:p>
    <w:p w14:paraId="6D3933E5" w14:textId="2936D5A1" w:rsidR="001061A3" w:rsidRPr="00D70ADE" w:rsidRDefault="001061A3" w:rsidP="00E56BED">
      <w:pPr>
        <w:pStyle w:val="ListParagraph"/>
        <w:numPr>
          <w:ilvl w:val="1"/>
          <w:numId w:val="10"/>
        </w:numPr>
        <w:spacing w:after="0"/>
        <w:rPr>
          <w:sz w:val="22"/>
          <w:szCs w:val="16"/>
        </w:rPr>
      </w:pPr>
      <w:r w:rsidRPr="00D70ADE">
        <w:rPr>
          <w:sz w:val="22"/>
          <w:szCs w:val="16"/>
        </w:rPr>
        <w:t>Distribution of ln(St/Ss) ~ Normal i.e. Normality Assumption. In reality, there are more extreme events than what is captured by Normal distribution. In particular, market crashes appear more often than one would expect from a Normal (or lognormal) distribution. Further, days with no change, or very small change also happen often than suggested by the normal distribution. Distribution of security returns has taller peak and fatter tails in reality.</w:t>
      </w:r>
    </w:p>
    <w:p w14:paraId="2A390EA0" w14:textId="375B71A9" w:rsidR="001061A3" w:rsidRPr="00D70ADE" w:rsidRDefault="003467B1" w:rsidP="00E56BED">
      <w:pPr>
        <w:pStyle w:val="ListParagraph"/>
        <w:numPr>
          <w:ilvl w:val="1"/>
          <w:numId w:val="10"/>
        </w:numPr>
        <w:spacing w:after="0"/>
        <w:rPr>
          <w:sz w:val="22"/>
          <w:szCs w:val="16"/>
        </w:rPr>
      </w:pPr>
      <w:r w:rsidRPr="00D70ADE">
        <w:rPr>
          <w:sz w:val="22"/>
          <w:szCs w:val="16"/>
        </w:rPr>
        <w:t>The sample paths of security prices are not continuous, but instead appear to jump occasionally.</w:t>
      </w:r>
    </w:p>
    <w:p w14:paraId="4A24287A" w14:textId="60CBF3D8" w:rsidR="006D603E" w:rsidRPr="00D70ADE" w:rsidRDefault="006D603E" w:rsidP="00E56BED">
      <w:pPr>
        <w:pStyle w:val="ListParagraph"/>
        <w:numPr>
          <w:ilvl w:val="0"/>
          <w:numId w:val="10"/>
        </w:numPr>
        <w:spacing w:after="0"/>
        <w:rPr>
          <w:sz w:val="22"/>
          <w:szCs w:val="16"/>
        </w:rPr>
      </w:pPr>
      <w:r w:rsidRPr="00D70ADE">
        <w:rPr>
          <w:sz w:val="22"/>
          <w:szCs w:val="16"/>
        </w:rPr>
        <w:t>Unlimited short selling may not be allowed</w:t>
      </w:r>
    </w:p>
    <w:p w14:paraId="3D254F64" w14:textId="77777777" w:rsidR="007575B5" w:rsidRPr="00D70ADE" w:rsidRDefault="006D603E" w:rsidP="00E56BED">
      <w:pPr>
        <w:pStyle w:val="ListParagraph"/>
        <w:numPr>
          <w:ilvl w:val="0"/>
          <w:numId w:val="10"/>
        </w:numPr>
        <w:spacing w:after="0"/>
        <w:rPr>
          <w:sz w:val="22"/>
          <w:szCs w:val="16"/>
        </w:rPr>
      </w:pPr>
      <w:r w:rsidRPr="00D70ADE">
        <w:rPr>
          <w:sz w:val="22"/>
          <w:szCs w:val="16"/>
        </w:rPr>
        <w:t>Shares can normally only be dealt in integer multiples of one unit</w:t>
      </w:r>
    </w:p>
    <w:p w14:paraId="369630DD" w14:textId="77777777" w:rsidR="007575B5" w:rsidRPr="00D70ADE" w:rsidRDefault="007575B5" w:rsidP="00E56BED">
      <w:pPr>
        <w:pStyle w:val="ListParagraph"/>
        <w:numPr>
          <w:ilvl w:val="0"/>
          <w:numId w:val="10"/>
        </w:numPr>
        <w:spacing w:after="0"/>
        <w:rPr>
          <w:sz w:val="22"/>
          <w:szCs w:val="16"/>
        </w:rPr>
      </w:pPr>
      <w:r w:rsidRPr="00D70ADE">
        <w:rPr>
          <w:sz w:val="22"/>
          <w:szCs w:val="16"/>
        </w:rPr>
        <w:t xml:space="preserve">Trading is </w:t>
      </w:r>
      <w:r w:rsidR="006D603E" w:rsidRPr="00D70ADE">
        <w:rPr>
          <w:sz w:val="22"/>
          <w:szCs w:val="16"/>
        </w:rPr>
        <w:t xml:space="preserve">not </w:t>
      </w:r>
      <w:r w:rsidRPr="00D70ADE">
        <w:rPr>
          <w:sz w:val="22"/>
          <w:szCs w:val="16"/>
        </w:rPr>
        <w:t xml:space="preserve">done </w:t>
      </w:r>
      <w:r w:rsidR="006D603E" w:rsidRPr="00D70ADE">
        <w:rPr>
          <w:sz w:val="22"/>
          <w:szCs w:val="16"/>
        </w:rPr>
        <w:t>continuously</w:t>
      </w:r>
      <w:r w:rsidRPr="00D70ADE">
        <w:rPr>
          <w:sz w:val="22"/>
          <w:szCs w:val="16"/>
        </w:rPr>
        <w:t xml:space="preserve"> rather it is discrete</w:t>
      </w:r>
    </w:p>
    <w:p w14:paraId="0B569EDB" w14:textId="7CE183B4" w:rsidR="006D603E" w:rsidRPr="00D70ADE" w:rsidRDefault="007575B5" w:rsidP="00E56BED">
      <w:pPr>
        <w:pStyle w:val="ListParagraph"/>
        <w:numPr>
          <w:ilvl w:val="0"/>
          <w:numId w:val="10"/>
        </w:numPr>
        <w:spacing w:after="0"/>
        <w:rPr>
          <w:sz w:val="22"/>
          <w:szCs w:val="16"/>
        </w:rPr>
      </w:pPr>
      <w:r w:rsidRPr="00D70ADE">
        <w:rPr>
          <w:sz w:val="22"/>
          <w:szCs w:val="16"/>
        </w:rPr>
        <w:t>T</w:t>
      </w:r>
      <w:r w:rsidR="006D603E" w:rsidRPr="00D70ADE">
        <w:rPr>
          <w:sz w:val="22"/>
          <w:szCs w:val="16"/>
        </w:rPr>
        <w:t>ransaction costs</w:t>
      </w:r>
      <w:r w:rsidRPr="00D70ADE">
        <w:rPr>
          <w:sz w:val="22"/>
          <w:szCs w:val="16"/>
        </w:rPr>
        <w:t xml:space="preserve"> and taxes exist.</w:t>
      </w:r>
    </w:p>
    <w:p w14:paraId="3C4A3832" w14:textId="72E102C4" w:rsidR="006D603E" w:rsidRDefault="007575B5" w:rsidP="00E56BED">
      <w:pPr>
        <w:pStyle w:val="ListParagraph"/>
        <w:numPr>
          <w:ilvl w:val="0"/>
          <w:numId w:val="10"/>
        </w:numPr>
        <w:spacing w:after="0"/>
        <w:rPr>
          <w:sz w:val="22"/>
          <w:szCs w:val="16"/>
        </w:rPr>
      </w:pPr>
      <w:r w:rsidRPr="00D70ADE">
        <w:rPr>
          <w:sz w:val="22"/>
          <w:szCs w:val="16"/>
        </w:rPr>
        <w:t xml:space="preserve">The </w:t>
      </w:r>
      <w:r w:rsidR="00B6486C">
        <w:rPr>
          <w:sz w:val="22"/>
          <w:szCs w:val="16"/>
        </w:rPr>
        <w:t>risk free</w:t>
      </w:r>
      <w:r w:rsidRPr="00D70ADE">
        <w:rPr>
          <w:sz w:val="22"/>
          <w:szCs w:val="16"/>
        </w:rPr>
        <w:t xml:space="preserve"> rate of interest does vary and in an unpredictable way. </w:t>
      </w:r>
    </w:p>
    <w:p w14:paraId="039370D1" w14:textId="72AA6979" w:rsidR="00211192" w:rsidRPr="00211192" w:rsidRDefault="00211192" w:rsidP="00D75C4F">
      <w:pPr>
        <w:spacing w:after="0"/>
        <w:rPr>
          <w:b/>
          <w:bCs/>
          <w:sz w:val="22"/>
          <w:szCs w:val="16"/>
          <w:lang w:val="en-IN"/>
        </w:rPr>
      </w:pPr>
      <w:r w:rsidRPr="00211192">
        <w:rPr>
          <w:b/>
          <w:bCs/>
          <w:sz w:val="22"/>
          <w:szCs w:val="16"/>
          <w:lang w:val="en-IN"/>
        </w:rPr>
        <w:t>Explain what is meant by a ‘complete market’</w:t>
      </w:r>
    </w:p>
    <w:p w14:paraId="4A5BB973" w14:textId="4CBD8EF2" w:rsidR="00211192" w:rsidRPr="00211192" w:rsidRDefault="00211192" w:rsidP="00D75C4F">
      <w:pPr>
        <w:spacing w:after="0"/>
        <w:rPr>
          <w:sz w:val="22"/>
          <w:szCs w:val="16"/>
          <w:lang w:val="en-IN"/>
        </w:rPr>
      </w:pPr>
      <w:r w:rsidRPr="00211192">
        <w:rPr>
          <w:sz w:val="22"/>
          <w:szCs w:val="16"/>
          <w:lang w:val="en-IN"/>
        </w:rPr>
        <w:t>A financial market is said to be complete if any contingent claim (</w:t>
      </w:r>
      <w:r w:rsidR="0094080B">
        <w:rPr>
          <w:sz w:val="22"/>
          <w:szCs w:val="16"/>
          <w:lang w:val="en-IN"/>
        </w:rPr>
        <w:t>ei</w:t>
      </w:r>
      <w:r w:rsidRPr="00211192">
        <w:rPr>
          <w:sz w:val="22"/>
          <w:szCs w:val="16"/>
          <w:lang w:val="en-IN"/>
        </w:rPr>
        <w:t xml:space="preserve"> derivative payoff) can be replicated using the underlying asset and cash. For example, we can replicate the payoff from a call option on a share using a long holding in the underlying share and a short holding of cash. </w:t>
      </w:r>
    </w:p>
    <w:p w14:paraId="6407D44F" w14:textId="703E7A8E" w:rsidR="00FF3978" w:rsidRDefault="00FF3978" w:rsidP="00D75C4F">
      <w:pPr>
        <w:spacing w:after="0"/>
        <w:rPr>
          <w:sz w:val="22"/>
          <w:szCs w:val="16"/>
          <w:lang w:val="en-IN"/>
        </w:rPr>
      </w:pPr>
      <w:r>
        <w:rPr>
          <w:b/>
          <w:bCs/>
          <w:sz w:val="22"/>
          <w:szCs w:val="16"/>
          <w:lang w:val="en-IN"/>
        </w:rPr>
        <w:lastRenderedPageBreak/>
        <w:t xml:space="preserve">Tradeable Asset – </w:t>
      </w:r>
      <w:r>
        <w:rPr>
          <w:sz w:val="22"/>
          <w:szCs w:val="16"/>
          <w:lang w:val="en-IN"/>
        </w:rPr>
        <w:t>asset whose total returns are realised at the point of sale. E.g. zero-coupon bond, non-dividend paying share.</w:t>
      </w:r>
    </w:p>
    <w:p w14:paraId="1AA32C69" w14:textId="330E7017" w:rsidR="003232D3" w:rsidRPr="00210B77" w:rsidRDefault="00F40572" w:rsidP="00D75C4F">
      <w:pPr>
        <w:spacing w:after="0"/>
        <w:rPr>
          <w:sz w:val="22"/>
          <w:szCs w:val="16"/>
          <w:lang w:val="en-IN"/>
        </w:rPr>
      </w:pPr>
      <w:r w:rsidRPr="00F40572">
        <w:rPr>
          <w:b/>
          <w:bCs/>
          <w:sz w:val="22"/>
          <w:szCs w:val="16"/>
          <w:lang w:val="en-IN"/>
        </w:rPr>
        <w:t xml:space="preserve">Convert Non-tradeable asset to tradeable asset </w:t>
      </w:r>
      <w:r w:rsidR="00210B77">
        <w:rPr>
          <w:b/>
          <w:bCs/>
          <w:sz w:val="22"/>
          <w:szCs w:val="16"/>
          <w:lang w:val="en-IN"/>
        </w:rPr>
        <w:t>–</w:t>
      </w:r>
      <w:r w:rsidRPr="00F40572">
        <w:rPr>
          <w:b/>
          <w:bCs/>
          <w:sz w:val="22"/>
          <w:szCs w:val="16"/>
          <w:lang w:val="en-IN"/>
        </w:rPr>
        <w:t xml:space="preserve"> </w:t>
      </w:r>
      <w:r w:rsidR="00210B77">
        <w:rPr>
          <w:sz w:val="22"/>
          <w:szCs w:val="16"/>
          <w:lang w:val="en-IN"/>
        </w:rPr>
        <w:t xml:space="preserve">if income from non-tradeable asset is </w:t>
      </w:r>
      <w:r w:rsidR="00210B77" w:rsidRPr="00210B77">
        <w:rPr>
          <w:i/>
          <w:iCs/>
          <w:sz w:val="22"/>
          <w:szCs w:val="16"/>
          <w:lang w:val="en-IN"/>
        </w:rPr>
        <w:t>reinvested</w:t>
      </w:r>
      <w:r w:rsidR="00210B77">
        <w:rPr>
          <w:sz w:val="22"/>
          <w:szCs w:val="16"/>
          <w:lang w:val="en-IN"/>
        </w:rPr>
        <w:t xml:space="preserve"> in buying additional units of the underlying asset.</w:t>
      </w:r>
      <w:r w:rsidR="00B25A00">
        <w:rPr>
          <w:sz w:val="22"/>
          <w:szCs w:val="16"/>
          <w:lang w:val="en-IN"/>
        </w:rPr>
        <w:t xml:space="preserve"> </w:t>
      </w:r>
      <m:oMath>
        <m:r>
          <w:rPr>
            <w:rFonts w:ascii="Cambria Math" w:hAnsi="Cambria Math"/>
            <w:sz w:val="22"/>
            <w:szCs w:val="16"/>
            <w:lang w:val="en-IN"/>
          </w:rPr>
          <m:t xml:space="preserve">Dividend Yield = </m:t>
        </m:r>
        <m:f>
          <m:fPr>
            <m:ctrlPr>
              <w:rPr>
                <w:rFonts w:ascii="Cambria Math" w:hAnsi="Cambria Math"/>
                <w:i/>
                <w:sz w:val="22"/>
                <w:szCs w:val="16"/>
                <w:lang w:val="en-IN"/>
              </w:rPr>
            </m:ctrlPr>
          </m:fPr>
          <m:num>
            <m:r>
              <w:rPr>
                <w:rFonts w:ascii="Cambria Math" w:hAnsi="Cambria Math"/>
                <w:sz w:val="22"/>
                <w:szCs w:val="16"/>
                <w:lang w:val="en-IN"/>
              </w:rPr>
              <m:t>dividend per share</m:t>
            </m:r>
          </m:num>
          <m:den>
            <m:r>
              <w:rPr>
                <w:rFonts w:ascii="Cambria Math" w:hAnsi="Cambria Math"/>
                <w:sz w:val="22"/>
                <w:szCs w:val="16"/>
                <w:lang w:val="en-IN"/>
              </w:rPr>
              <m:t>market price per share</m:t>
            </m:r>
          </m:den>
        </m:f>
        <m:r>
          <w:rPr>
            <w:rFonts w:ascii="Cambria Math" w:hAnsi="Cambria Math"/>
            <w:sz w:val="22"/>
            <w:szCs w:val="16"/>
            <w:lang w:val="en-IN"/>
          </w:rPr>
          <m:t xml:space="preserve"> </m:t>
        </m:r>
      </m:oMath>
    </w:p>
    <w:p w14:paraId="3BE63B1B" w14:textId="703CB565" w:rsidR="00211192" w:rsidRPr="00211192" w:rsidRDefault="00211192" w:rsidP="00D75C4F">
      <w:pPr>
        <w:spacing w:after="0"/>
        <w:rPr>
          <w:b/>
          <w:bCs/>
          <w:sz w:val="22"/>
          <w:szCs w:val="16"/>
          <w:lang w:val="en-IN"/>
        </w:rPr>
      </w:pPr>
      <w:r w:rsidRPr="00211192">
        <w:rPr>
          <w:b/>
          <w:bCs/>
          <w:sz w:val="22"/>
          <w:szCs w:val="16"/>
          <w:lang w:val="en-IN"/>
        </w:rPr>
        <w:t>Give two reasons why in practice financial markets may not be complete</w:t>
      </w:r>
    </w:p>
    <w:p w14:paraId="1197C9C8" w14:textId="77777777" w:rsidR="00D748C6" w:rsidRDefault="00211192" w:rsidP="00D75C4F">
      <w:pPr>
        <w:spacing w:after="0"/>
        <w:rPr>
          <w:sz w:val="22"/>
          <w:szCs w:val="16"/>
          <w:lang w:val="en-IN"/>
        </w:rPr>
      </w:pPr>
      <w:r w:rsidRPr="00211192">
        <w:rPr>
          <w:sz w:val="22"/>
          <w:szCs w:val="16"/>
          <w:lang w:val="en-IN"/>
        </w:rPr>
        <w:t>A replicating strategy will typically involve holding fractions of shares and fractions of units of cash. Since these are indivisible it will not be possible to replicate exactly. A replicating strategy for a put option will require a short holding of the underlying security. If the financial markets do not allow short selling (or if there are restrictions on it), then replication may not be possible.</w:t>
      </w:r>
    </w:p>
    <w:p w14:paraId="0724AFDD" w14:textId="2D1F4C2F" w:rsidR="00D748C6" w:rsidRPr="00215095" w:rsidRDefault="00D748C6" w:rsidP="00D75C4F">
      <w:pPr>
        <w:spacing w:after="0"/>
        <w:rPr>
          <w:b/>
          <w:bCs/>
          <w:sz w:val="22"/>
          <w:szCs w:val="16"/>
          <w:lang w:val="en-IN"/>
        </w:rPr>
      </w:pPr>
      <w:r w:rsidRPr="00215095">
        <w:rPr>
          <w:b/>
          <w:bCs/>
          <w:sz w:val="22"/>
          <w:szCs w:val="16"/>
          <w:lang w:val="en-IN"/>
        </w:rPr>
        <w:t>State the relevance of the concept of complete markets in derivative pricing.</w:t>
      </w:r>
    </w:p>
    <w:p w14:paraId="626132D0" w14:textId="62D4D243" w:rsidR="000334AA" w:rsidRDefault="00D748C6" w:rsidP="00D75C4F">
      <w:pPr>
        <w:spacing w:after="0"/>
        <w:rPr>
          <w:sz w:val="22"/>
          <w:szCs w:val="16"/>
          <w:lang w:val="en-IN"/>
        </w:rPr>
      </w:pPr>
      <w:r w:rsidRPr="00215095">
        <w:rPr>
          <w:sz w:val="22"/>
          <w:szCs w:val="16"/>
          <w:lang w:val="en-IN"/>
        </w:rPr>
        <w:t xml:space="preserve">Although it is usually just a technicality, the concept of a complete market is important because, without it, we could not be sure that we could replicate the payoff from a derivative. This means that the steps in the derivation of the </w:t>
      </w:r>
      <w:r w:rsidR="006D384E">
        <w:rPr>
          <w:sz w:val="22"/>
          <w:szCs w:val="16"/>
          <w:lang w:val="en-IN"/>
        </w:rPr>
        <w:t>risk neutral</w:t>
      </w:r>
      <w:r w:rsidRPr="00215095">
        <w:rPr>
          <w:sz w:val="22"/>
          <w:szCs w:val="16"/>
          <w:lang w:val="en-IN"/>
        </w:rPr>
        <w:t xml:space="preserve"> pricing formula cannot be applied. So we could not use this formula to price the derivative.</w:t>
      </w:r>
    </w:p>
    <w:p w14:paraId="45E73DCA" w14:textId="77777777" w:rsidR="000334AA" w:rsidRPr="00215095" w:rsidRDefault="000334AA" w:rsidP="00D75C4F">
      <w:pPr>
        <w:spacing w:after="0"/>
        <w:rPr>
          <w:b/>
          <w:bCs/>
          <w:sz w:val="22"/>
          <w:szCs w:val="16"/>
          <w:lang w:val="en-IN"/>
        </w:rPr>
      </w:pPr>
      <w:r w:rsidRPr="00215095">
        <w:rPr>
          <w:b/>
          <w:bCs/>
          <w:sz w:val="22"/>
          <w:szCs w:val="16"/>
          <w:lang w:val="en-IN"/>
        </w:rPr>
        <w:t xml:space="preserve">Explain how delta and self-financing are used in the martingale approach to valuing derivatives. </w:t>
      </w:r>
    </w:p>
    <w:p w14:paraId="39B77CBB" w14:textId="77777777" w:rsidR="000334AA" w:rsidRDefault="000334AA" w:rsidP="00E56BED">
      <w:pPr>
        <w:pStyle w:val="ListParagraph"/>
        <w:numPr>
          <w:ilvl w:val="0"/>
          <w:numId w:val="13"/>
        </w:numPr>
        <w:spacing w:after="0"/>
        <w:rPr>
          <w:sz w:val="22"/>
          <w:szCs w:val="16"/>
          <w:lang w:val="en-IN"/>
        </w:rPr>
      </w:pPr>
      <w:r w:rsidRPr="000334AA">
        <w:rPr>
          <w:sz w:val="22"/>
          <w:szCs w:val="16"/>
          <w:lang w:val="en-IN"/>
        </w:rPr>
        <w:t xml:space="preserve">In the martingale approach we showed that there exists a portfolio strategy </w:t>
      </w:r>
      <m:oMath>
        <m:d>
          <m:dPr>
            <m:ctrlPr>
              <w:rPr>
                <w:rFonts w:ascii="Cambria Math" w:hAnsi="Cambria Math"/>
                <w:i/>
                <w:sz w:val="22"/>
                <w:szCs w:val="16"/>
                <w:lang w:val="en-IN"/>
              </w:rPr>
            </m:ctrlPr>
          </m:dPr>
          <m:e>
            <m:sSub>
              <m:sSubPr>
                <m:ctrlPr>
                  <w:rPr>
                    <w:rFonts w:ascii="Cambria Math" w:hAnsi="Cambria Math"/>
                    <w:i/>
                    <w:sz w:val="22"/>
                    <w:szCs w:val="16"/>
                    <w:lang w:val="en-IN"/>
                  </w:rPr>
                </m:ctrlPr>
              </m:sSubPr>
              <m:e>
                <m:r>
                  <w:rPr>
                    <w:rFonts w:ascii="Cambria Math" w:hAnsi="Cambria Math"/>
                    <w:sz w:val="22"/>
                    <w:szCs w:val="16"/>
                    <w:lang w:val="en-IN"/>
                  </w:rPr>
                  <m:t>ϕ</m:t>
                </m:r>
              </m:e>
              <m:sub>
                <m:r>
                  <w:rPr>
                    <w:rFonts w:ascii="Cambria Math" w:hAnsi="Cambria Math"/>
                    <w:sz w:val="22"/>
                    <w:szCs w:val="16"/>
                    <w:lang w:val="en-IN"/>
                  </w:rPr>
                  <m:t>t</m:t>
                </m:r>
              </m:sub>
            </m:sSub>
            <m:r>
              <w:rPr>
                <w:rFonts w:ascii="Cambria Math" w:hAnsi="Cambria Math"/>
                <w:sz w:val="22"/>
                <w:szCs w:val="16"/>
                <w:lang w:val="en-IN"/>
              </w:rPr>
              <m:t>,</m:t>
            </m:r>
            <m:sSub>
              <m:sSubPr>
                <m:ctrlPr>
                  <w:rPr>
                    <w:rFonts w:ascii="Cambria Math" w:hAnsi="Cambria Math"/>
                    <w:i/>
                    <w:sz w:val="22"/>
                    <w:szCs w:val="16"/>
                    <w:lang w:val="en-IN"/>
                  </w:rPr>
                </m:ctrlPr>
              </m:sSubPr>
              <m:e>
                <m:r>
                  <w:rPr>
                    <w:rFonts w:ascii="Cambria Math" w:hAnsi="Cambria Math"/>
                    <w:sz w:val="22"/>
                    <w:szCs w:val="16"/>
                    <w:lang w:val="en-IN"/>
                  </w:rPr>
                  <m:t>ψ</m:t>
                </m:r>
              </m:e>
              <m:sub>
                <m:r>
                  <w:rPr>
                    <w:rFonts w:ascii="Cambria Math" w:hAnsi="Cambria Math"/>
                    <w:sz w:val="22"/>
                    <w:szCs w:val="16"/>
                    <w:lang w:val="en-IN"/>
                  </w:rPr>
                  <m:t>t</m:t>
                </m:r>
              </m:sub>
            </m:sSub>
          </m:e>
        </m:d>
      </m:oMath>
      <w:r w:rsidRPr="000334AA">
        <w:rPr>
          <w:sz w:val="22"/>
          <w:szCs w:val="16"/>
          <w:lang w:val="en-IN"/>
        </w:rPr>
        <w:t xml:space="preserve"> which would replicate the derivative payoff. We did not say what </w:t>
      </w:r>
      <m:oMath>
        <m:sSub>
          <m:sSubPr>
            <m:ctrlPr>
              <w:rPr>
                <w:rFonts w:ascii="Cambria Math" w:hAnsi="Cambria Math"/>
                <w:i/>
                <w:sz w:val="22"/>
                <w:szCs w:val="16"/>
                <w:lang w:val="en-IN"/>
              </w:rPr>
            </m:ctrlPr>
          </m:sSubPr>
          <m:e>
            <m:r>
              <w:rPr>
                <w:rFonts w:ascii="Cambria Math" w:hAnsi="Cambria Math"/>
                <w:sz w:val="22"/>
                <w:szCs w:val="16"/>
                <w:lang w:val="en-IN"/>
              </w:rPr>
              <m:t>ψ</m:t>
            </m:r>
          </m:e>
          <m:sub>
            <m:r>
              <w:rPr>
                <w:rFonts w:ascii="Cambria Math" w:hAnsi="Cambria Math"/>
                <w:sz w:val="22"/>
                <w:szCs w:val="16"/>
                <w:lang w:val="en-IN"/>
              </w:rPr>
              <m:t>t</m:t>
            </m:r>
          </m:sub>
        </m:sSub>
      </m:oMath>
      <w:r w:rsidRPr="000334AA">
        <w:rPr>
          <w:sz w:val="22"/>
          <w:szCs w:val="16"/>
          <w:lang w:val="en-IN"/>
        </w:rPr>
        <w:t xml:space="preserve"> actually is or how we work it out. In fact this is quite straightforward.</w:t>
      </w:r>
      <w:r>
        <w:rPr>
          <w:sz w:val="22"/>
          <w:szCs w:val="16"/>
          <w:lang w:val="en-IN"/>
        </w:rPr>
        <w:t xml:space="preserve"> </w:t>
      </w:r>
    </w:p>
    <w:p w14:paraId="0B86794C" w14:textId="77777777" w:rsidR="000334AA" w:rsidRDefault="000334AA" w:rsidP="00E56BED">
      <w:pPr>
        <w:pStyle w:val="ListParagraph"/>
        <w:numPr>
          <w:ilvl w:val="0"/>
          <w:numId w:val="13"/>
        </w:numPr>
        <w:spacing w:after="0"/>
        <w:rPr>
          <w:sz w:val="22"/>
          <w:szCs w:val="16"/>
          <w:lang w:val="en-IN"/>
        </w:rPr>
      </w:pPr>
      <w:r w:rsidRPr="000334AA">
        <w:rPr>
          <w:sz w:val="22"/>
          <w:szCs w:val="16"/>
          <w:lang w:val="en-IN"/>
        </w:rPr>
        <w:t xml:space="preserve">First we can evaluate directly the price of the derivative  </w:t>
      </w:r>
      <m:oMath>
        <m:sSub>
          <m:sSubPr>
            <m:ctrlPr>
              <w:rPr>
                <w:rFonts w:ascii="Cambria Math" w:hAnsi="Cambria Math"/>
                <w:i/>
                <w:sz w:val="22"/>
                <w:szCs w:val="16"/>
                <w:lang w:val="en-IN"/>
              </w:rPr>
            </m:ctrlPr>
          </m:sSubPr>
          <m:e>
            <m:r>
              <w:rPr>
                <w:rFonts w:ascii="Cambria Math" w:hAnsi="Cambria Math"/>
                <w:sz w:val="22"/>
                <w:szCs w:val="16"/>
                <w:lang w:val="en-IN"/>
              </w:rPr>
              <m:t>V</m:t>
            </m:r>
          </m:e>
          <m:sub>
            <m:r>
              <w:rPr>
                <w:rFonts w:ascii="Cambria Math" w:hAnsi="Cambria Math"/>
                <w:sz w:val="22"/>
                <w:szCs w:val="16"/>
                <w:lang w:val="en-IN"/>
              </w:rPr>
              <m:t>t</m:t>
            </m:r>
          </m:sub>
        </m:sSub>
        <m:r>
          <w:rPr>
            <w:rFonts w:ascii="Cambria Math" w:hAnsi="Cambria Math"/>
            <w:sz w:val="22"/>
            <w:szCs w:val="16"/>
            <w:lang w:val="en-IN"/>
          </w:rPr>
          <m:t>=</m:t>
        </m:r>
        <m:sSup>
          <m:sSupPr>
            <m:ctrlPr>
              <w:rPr>
                <w:rFonts w:ascii="Cambria Math" w:hAnsi="Cambria Math"/>
                <w:i/>
                <w:sz w:val="22"/>
                <w:szCs w:val="16"/>
                <w:lang w:val="en-IN"/>
              </w:rPr>
            </m:ctrlPr>
          </m:sSupPr>
          <m:e>
            <m:r>
              <w:rPr>
                <w:rFonts w:ascii="Cambria Math" w:hAnsi="Cambria Math"/>
                <w:sz w:val="22"/>
                <w:szCs w:val="16"/>
                <w:lang w:val="en-IN"/>
              </w:rPr>
              <m:t>e</m:t>
            </m:r>
          </m:e>
          <m:sup>
            <m:r>
              <w:rPr>
                <w:rFonts w:ascii="Cambria Math" w:hAnsi="Cambria Math"/>
                <w:sz w:val="22"/>
                <w:szCs w:val="16"/>
                <w:lang w:val="en-IN"/>
              </w:rPr>
              <m:t>-r</m:t>
            </m:r>
            <m:d>
              <m:dPr>
                <m:ctrlPr>
                  <w:rPr>
                    <w:rFonts w:ascii="Cambria Math" w:hAnsi="Cambria Math"/>
                    <w:i/>
                    <w:sz w:val="22"/>
                    <w:szCs w:val="16"/>
                    <w:lang w:val="en-IN"/>
                  </w:rPr>
                </m:ctrlPr>
              </m:dPr>
              <m:e>
                <m:r>
                  <w:rPr>
                    <w:rFonts w:ascii="Cambria Math" w:hAnsi="Cambria Math"/>
                    <w:sz w:val="22"/>
                    <w:szCs w:val="16"/>
                    <w:lang w:val="en-IN"/>
                  </w:rPr>
                  <m:t>T-t</m:t>
                </m:r>
              </m:e>
            </m:d>
          </m:sup>
        </m:sSup>
        <m:sSub>
          <m:sSubPr>
            <m:ctrlPr>
              <w:rPr>
                <w:rFonts w:ascii="Cambria Math" w:hAnsi="Cambria Math"/>
                <w:i/>
                <w:sz w:val="22"/>
                <w:szCs w:val="16"/>
                <w:lang w:val="en-IN"/>
              </w:rPr>
            </m:ctrlPr>
          </m:sSubPr>
          <m:e>
            <m:r>
              <w:rPr>
                <w:rFonts w:ascii="Cambria Math" w:hAnsi="Cambria Math"/>
                <w:sz w:val="22"/>
                <w:szCs w:val="16"/>
                <w:lang w:val="en-IN"/>
              </w:rPr>
              <m:t>E</m:t>
            </m:r>
          </m:e>
          <m:sub>
            <m:r>
              <w:rPr>
                <w:rFonts w:ascii="Cambria Math" w:hAnsi="Cambria Math"/>
                <w:sz w:val="22"/>
                <w:szCs w:val="16"/>
                <w:lang w:val="en-IN"/>
              </w:rPr>
              <m:t>Q</m:t>
            </m:r>
          </m:sub>
        </m:sSub>
        <m:d>
          <m:dPr>
            <m:begChr m:val="["/>
            <m:endChr m:val="]"/>
            <m:ctrlPr>
              <w:rPr>
                <w:rFonts w:ascii="Cambria Math" w:hAnsi="Cambria Math"/>
                <w:i/>
                <w:sz w:val="22"/>
                <w:szCs w:val="16"/>
                <w:lang w:val="en-IN"/>
              </w:rPr>
            </m:ctrlPr>
          </m:dPr>
          <m:e>
            <m:r>
              <w:rPr>
                <w:rFonts w:ascii="Cambria Math" w:hAnsi="Cambria Math"/>
                <w:sz w:val="22"/>
                <w:szCs w:val="16"/>
                <w:lang w:val="en-IN"/>
              </w:rPr>
              <m:t>X</m:t>
            </m:r>
          </m:e>
          <m:e>
            <m:sSub>
              <m:sSubPr>
                <m:ctrlPr>
                  <w:rPr>
                    <w:rFonts w:ascii="Cambria Math" w:hAnsi="Cambria Math"/>
                    <w:i/>
                    <w:sz w:val="22"/>
                    <w:szCs w:val="16"/>
                    <w:lang w:val="en-IN"/>
                  </w:rPr>
                </m:ctrlPr>
              </m:sSubPr>
              <m:e>
                <m:r>
                  <w:rPr>
                    <w:rFonts w:ascii="Cambria Math" w:hAnsi="Cambria Math"/>
                    <w:sz w:val="22"/>
                    <w:szCs w:val="16"/>
                    <w:lang w:val="en-IN"/>
                  </w:rPr>
                  <m:t>F</m:t>
                </m:r>
              </m:e>
              <m:sub>
                <m:r>
                  <w:rPr>
                    <w:rFonts w:ascii="Cambria Math" w:hAnsi="Cambria Math"/>
                    <w:sz w:val="22"/>
                    <w:szCs w:val="16"/>
                    <w:lang w:val="en-IN"/>
                  </w:rPr>
                  <m:t>t</m:t>
                </m:r>
              </m:sub>
            </m:sSub>
          </m:e>
        </m:d>
      </m:oMath>
      <w:r>
        <w:rPr>
          <w:rFonts w:eastAsiaTheme="minorEastAsia"/>
          <w:sz w:val="22"/>
          <w:szCs w:val="16"/>
          <w:lang w:val="en-IN"/>
        </w:rPr>
        <w:t xml:space="preserve"> </w:t>
      </w:r>
      <w:r w:rsidRPr="000334AA">
        <w:rPr>
          <w:sz w:val="22"/>
          <w:szCs w:val="16"/>
          <w:lang w:val="en-IN"/>
        </w:rPr>
        <w:t xml:space="preserve">either analytically (as in the Black-Scholes formula) or using numerical techniques. </w:t>
      </w:r>
    </w:p>
    <w:p w14:paraId="413F72C6" w14:textId="77777777" w:rsidR="00861271" w:rsidRDefault="000334AA" w:rsidP="00E56BED">
      <w:pPr>
        <w:pStyle w:val="ListParagraph"/>
        <w:numPr>
          <w:ilvl w:val="0"/>
          <w:numId w:val="13"/>
        </w:numPr>
        <w:spacing w:after="0"/>
        <w:rPr>
          <w:sz w:val="22"/>
          <w:szCs w:val="16"/>
          <w:lang w:val="en-IN"/>
        </w:rPr>
      </w:pPr>
      <w:r w:rsidRPr="000334AA">
        <w:rPr>
          <w:sz w:val="22"/>
          <w:szCs w:val="16"/>
          <w:lang w:val="en-IN"/>
        </w:rPr>
        <w:t xml:space="preserve">In general, if </w:t>
      </w:r>
      <m:oMath>
        <m:sSub>
          <m:sSubPr>
            <m:ctrlPr>
              <w:rPr>
                <w:rFonts w:ascii="Cambria Math" w:hAnsi="Cambria Math"/>
                <w:i/>
                <w:sz w:val="22"/>
                <w:szCs w:val="16"/>
                <w:lang w:val="en-IN"/>
              </w:rPr>
            </m:ctrlPr>
          </m:sSubPr>
          <m:e>
            <m:r>
              <w:rPr>
                <w:rFonts w:ascii="Cambria Math" w:hAnsi="Cambria Math"/>
                <w:sz w:val="22"/>
                <w:szCs w:val="16"/>
                <w:lang w:val="en-IN"/>
              </w:rPr>
              <m:t>S</m:t>
            </m:r>
          </m:e>
          <m:sub>
            <m:r>
              <w:rPr>
                <w:rFonts w:ascii="Cambria Math" w:hAnsi="Cambria Math"/>
                <w:sz w:val="22"/>
                <w:szCs w:val="16"/>
                <w:lang w:val="en-IN"/>
              </w:rPr>
              <m:t>t</m:t>
            </m:r>
          </m:sub>
        </m:sSub>
      </m:oMath>
      <w:r w:rsidRPr="000334AA">
        <w:rPr>
          <w:sz w:val="22"/>
          <w:szCs w:val="16"/>
          <w:lang w:val="en-IN"/>
        </w:rPr>
        <w:t xml:space="preserve">, represents the price of a tradeable asset </w:t>
      </w:r>
      <m:oMath>
        <m:sSub>
          <m:sSubPr>
            <m:ctrlPr>
              <w:rPr>
                <w:rFonts w:ascii="Cambria Math" w:hAnsi="Cambria Math"/>
                <w:i/>
                <w:sz w:val="22"/>
                <w:szCs w:val="16"/>
                <w:lang w:val="en-IN"/>
              </w:rPr>
            </m:ctrlPr>
          </m:sSubPr>
          <m:e>
            <m:r>
              <w:rPr>
                <w:rFonts w:ascii="Cambria Math" w:hAnsi="Cambria Math"/>
                <w:sz w:val="22"/>
                <w:szCs w:val="16"/>
                <w:lang w:val="en-IN"/>
              </w:rPr>
              <m:t>ϕ</m:t>
            </m:r>
          </m:e>
          <m:sub>
            <m:r>
              <w:rPr>
                <w:rFonts w:ascii="Cambria Math" w:hAnsi="Cambria Math"/>
                <w:sz w:val="22"/>
                <w:szCs w:val="16"/>
                <w:lang w:val="en-IN"/>
              </w:rPr>
              <m:t>t</m:t>
            </m:r>
          </m:sub>
        </m:sSub>
        <m:r>
          <w:rPr>
            <w:rFonts w:ascii="Cambria Math" w:hAnsi="Cambria Math"/>
            <w:sz w:val="22"/>
            <w:szCs w:val="16"/>
            <w:lang w:val="en-IN"/>
          </w:rPr>
          <m:t>=</m:t>
        </m:r>
        <m:f>
          <m:fPr>
            <m:ctrlPr>
              <w:rPr>
                <w:rFonts w:ascii="Cambria Math" w:hAnsi="Cambria Math"/>
                <w:i/>
                <w:sz w:val="22"/>
                <w:szCs w:val="16"/>
                <w:lang w:val="en-IN"/>
              </w:rPr>
            </m:ctrlPr>
          </m:fPr>
          <m:num>
            <m:r>
              <w:rPr>
                <w:rFonts w:ascii="Cambria Math" w:hAnsi="Cambria Math"/>
                <w:sz w:val="22"/>
                <w:szCs w:val="16"/>
                <w:lang w:val="en-IN"/>
              </w:rPr>
              <m:t>∂V</m:t>
            </m:r>
          </m:num>
          <m:den>
            <m:r>
              <w:rPr>
                <w:rFonts w:ascii="Cambria Math" w:hAnsi="Cambria Math"/>
                <w:sz w:val="22"/>
                <w:szCs w:val="16"/>
                <w:lang w:val="en-IN"/>
              </w:rPr>
              <m:t>∂s</m:t>
            </m:r>
          </m:den>
        </m:f>
        <m:d>
          <m:dPr>
            <m:ctrlPr>
              <w:rPr>
                <w:rFonts w:ascii="Cambria Math" w:hAnsi="Cambria Math"/>
                <w:i/>
                <w:sz w:val="22"/>
                <w:szCs w:val="16"/>
                <w:lang w:val="en-IN"/>
              </w:rPr>
            </m:ctrlPr>
          </m:dPr>
          <m:e>
            <m:r>
              <w:rPr>
                <w:rFonts w:ascii="Cambria Math" w:hAnsi="Cambria Math"/>
                <w:sz w:val="22"/>
                <w:szCs w:val="16"/>
                <w:lang w:val="en-IN"/>
              </w:rPr>
              <m:t>t,</m:t>
            </m:r>
            <m:sSub>
              <m:sSubPr>
                <m:ctrlPr>
                  <w:rPr>
                    <w:rFonts w:ascii="Cambria Math" w:hAnsi="Cambria Math"/>
                    <w:i/>
                    <w:sz w:val="22"/>
                    <w:szCs w:val="16"/>
                    <w:lang w:val="en-IN"/>
                  </w:rPr>
                </m:ctrlPr>
              </m:sSubPr>
              <m:e>
                <m:r>
                  <w:rPr>
                    <w:rFonts w:ascii="Cambria Math" w:hAnsi="Cambria Math"/>
                    <w:sz w:val="22"/>
                    <w:szCs w:val="16"/>
                    <w:lang w:val="en-IN"/>
                  </w:rPr>
                  <m:t>S</m:t>
                </m:r>
              </m:e>
              <m:sub>
                <m:r>
                  <w:rPr>
                    <w:rFonts w:ascii="Cambria Math" w:hAnsi="Cambria Math"/>
                    <w:sz w:val="22"/>
                    <w:szCs w:val="16"/>
                    <w:lang w:val="en-IN"/>
                  </w:rPr>
                  <m:t>t</m:t>
                </m:r>
              </m:sub>
            </m:sSub>
          </m:e>
        </m:d>
        <m:r>
          <w:rPr>
            <w:rFonts w:ascii="Cambria Math" w:hAnsi="Cambria Math"/>
            <w:sz w:val="22"/>
            <w:szCs w:val="16"/>
            <w:lang w:val="en-IN"/>
          </w:rPr>
          <m:t>.</m:t>
        </m:r>
      </m:oMath>
      <w:r w:rsidRPr="000334AA">
        <w:rPr>
          <w:sz w:val="22"/>
          <w:szCs w:val="16"/>
          <w:lang w:val="en-IN"/>
        </w:rPr>
        <w:t xml:space="preserve"> </w:t>
      </w:r>
      <w:r>
        <w:rPr>
          <w:sz w:val="22"/>
          <w:szCs w:val="16"/>
          <w:lang w:val="en-IN"/>
        </w:rPr>
        <w:t xml:space="preserve"> </w:t>
      </w:r>
      <m:oMath>
        <m:sSub>
          <m:sSubPr>
            <m:ctrlPr>
              <w:rPr>
                <w:rFonts w:ascii="Cambria Math" w:hAnsi="Cambria Math"/>
                <w:i/>
                <w:sz w:val="22"/>
                <w:szCs w:val="16"/>
                <w:lang w:val="en-IN"/>
              </w:rPr>
            </m:ctrlPr>
          </m:sSubPr>
          <m:e>
            <m:r>
              <w:rPr>
                <w:rFonts w:ascii="Cambria Math" w:hAnsi="Cambria Math"/>
                <w:sz w:val="22"/>
                <w:szCs w:val="16"/>
                <w:lang w:val="en-IN"/>
              </w:rPr>
              <m:t>ψ</m:t>
            </m:r>
          </m:e>
          <m:sub>
            <m:r>
              <w:rPr>
                <w:rFonts w:ascii="Cambria Math" w:hAnsi="Cambria Math"/>
                <w:sz w:val="22"/>
                <w:szCs w:val="16"/>
                <w:lang w:val="en-IN"/>
              </w:rPr>
              <m:t>t</m:t>
            </m:r>
          </m:sub>
        </m:sSub>
      </m:oMath>
      <w:r w:rsidRPr="000334AA">
        <w:rPr>
          <w:sz w:val="22"/>
          <w:szCs w:val="16"/>
          <w:lang w:val="en-IN"/>
        </w:rPr>
        <w:t xml:space="preserve"> is usually called the Delta of the derivative. </w:t>
      </w:r>
    </w:p>
    <w:p w14:paraId="033FF79C" w14:textId="77777777" w:rsidR="00861271" w:rsidRDefault="000334AA" w:rsidP="00E56BED">
      <w:pPr>
        <w:pStyle w:val="ListParagraph"/>
        <w:numPr>
          <w:ilvl w:val="0"/>
          <w:numId w:val="13"/>
        </w:numPr>
        <w:spacing w:after="0"/>
        <w:rPr>
          <w:sz w:val="22"/>
          <w:szCs w:val="16"/>
          <w:lang w:val="en-IN"/>
        </w:rPr>
      </w:pPr>
      <w:r w:rsidRPr="00861271">
        <w:rPr>
          <w:sz w:val="22"/>
          <w:szCs w:val="16"/>
          <w:lang w:val="en-IN"/>
        </w:rPr>
        <w:t xml:space="preserve">The martingale approach tells us that provided: </w:t>
      </w:r>
    </w:p>
    <w:p w14:paraId="777E989B" w14:textId="09A85980" w:rsidR="00861271" w:rsidRDefault="000334AA" w:rsidP="00E56BED">
      <w:pPr>
        <w:pStyle w:val="ListParagraph"/>
        <w:numPr>
          <w:ilvl w:val="1"/>
          <w:numId w:val="13"/>
        </w:numPr>
        <w:spacing w:after="0"/>
        <w:rPr>
          <w:sz w:val="22"/>
          <w:szCs w:val="16"/>
          <w:lang w:val="en-IN"/>
        </w:rPr>
      </w:pPr>
      <w:r w:rsidRPr="00861271">
        <w:rPr>
          <w:sz w:val="22"/>
          <w:szCs w:val="16"/>
          <w:lang w:val="en-IN"/>
        </w:rPr>
        <w:t xml:space="preserve">We start at time 0 with V0 invested in cash and </w:t>
      </w:r>
      <w:r w:rsidR="00316D79" w:rsidRPr="00861271">
        <w:rPr>
          <w:sz w:val="22"/>
          <w:szCs w:val="16"/>
          <w:lang w:val="en-IN"/>
        </w:rPr>
        <w:t>shares.</w:t>
      </w:r>
      <w:r w:rsidRPr="00861271">
        <w:rPr>
          <w:sz w:val="22"/>
          <w:szCs w:val="16"/>
          <w:lang w:val="en-IN"/>
        </w:rPr>
        <w:t xml:space="preserve"> </w:t>
      </w:r>
    </w:p>
    <w:p w14:paraId="7A247C46" w14:textId="77777777" w:rsidR="00861271" w:rsidRDefault="000334AA" w:rsidP="00E56BED">
      <w:pPr>
        <w:pStyle w:val="ListParagraph"/>
        <w:numPr>
          <w:ilvl w:val="1"/>
          <w:numId w:val="13"/>
        </w:numPr>
        <w:spacing w:after="0"/>
        <w:rPr>
          <w:sz w:val="22"/>
          <w:szCs w:val="16"/>
          <w:lang w:val="en-IN"/>
        </w:rPr>
      </w:pPr>
      <w:r w:rsidRPr="00861271">
        <w:rPr>
          <w:sz w:val="22"/>
          <w:szCs w:val="16"/>
          <w:lang w:val="en-IN"/>
        </w:rPr>
        <w:t>We follow a self-financing portfolio strategy</w:t>
      </w:r>
      <w:r w:rsidR="00861271">
        <w:rPr>
          <w:sz w:val="22"/>
          <w:szCs w:val="16"/>
          <w:lang w:val="en-IN"/>
        </w:rPr>
        <w:t>.</w:t>
      </w:r>
    </w:p>
    <w:p w14:paraId="6DF2E741" w14:textId="0927554C" w:rsidR="00750F34" w:rsidRDefault="000334AA" w:rsidP="00E56BED">
      <w:pPr>
        <w:pStyle w:val="ListParagraph"/>
        <w:numPr>
          <w:ilvl w:val="1"/>
          <w:numId w:val="13"/>
        </w:numPr>
        <w:spacing w:after="0"/>
        <w:rPr>
          <w:sz w:val="22"/>
          <w:szCs w:val="16"/>
          <w:lang w:val="en-IN"/>
        </w:rPr>
      </w:pPr>
      <w:r w:rsidRPr="00861271">
        <w:rPr>
          <w:sz w:val="22"/>
          <w:szCs w:val="16"/>
          <w:lang w:val="en-IN"/>
        </w:rPr>
        <w:t xml:space="preserve">We continually rebalance the portfolio to hold exactly </w:t>
      </w:r>
      <m:oMath>
        <m:sSub>
          <m:sSubPr>
            <m:ctrlPr>
              <w:rPr>
                <w:rFonts w:ascii="Cambria Math" w:hAnsi="Cambria Math"/>
                <w:i/>
                <w:sz w:val="22"/>
                <w:szCs w:val="16"/>
                <w:lang w:val="en-IN"/>
              </w:rPr>
            </m:ctrlPr>
          </m:sSubPr>
          <m:e>
            <m:r>
              <w:rPr>
                <w:rFonts w:ascii="Cambria Math" w:hAnsi="Cambria Math"/>
                <w:sz w:val="22"/>
                <w:szCs w:val="16"/>
                <w:lang w:val="en-IN"/>
              </w:rPr>
              <m:t>ψ</m:t>
            </m:r>
          </m:e>
          <m:sub>
            <m:r>
              <w:rPr>
                <w:rFonts w:ascii="Cambria Math" w:hAnsi="Cambria Math"/>
                <w:sz w:val="22"/>
                <w:szCs w:val="16"/>
                <w:lang w:val="en-IN"/>
              </w:rPr>
              <m:t>t</m:t>
            </m:r>
          </m:sub>
        </m:sSub>
      </m:oMath>
      <w:r w:rsidRPr="00861271">
        <w:rPr>
          <w:sz w:val="22"/>
          <w:szCs w:val="16"/>
          <w:lang w:val="en-IN"/>
        </w:rPr>
        <w:t xml:space="preserve"> units of S</w:t>
      </w:r>
      <w:r w:rsidR="00861271">
        <w:rPr>
          <w:sz w:val="22"/>
          <w:szCs w:val="16"/>
          <w:lang w:val="en-IN"/>
        </w:rPr>
        <w:t>t</w:t>
      </w:r>
      <w:r w:rsidRPr="00861271">
        <w:rPr>
          <w:sz w:val="22"/>
          <w:szCs w:val="16"/>
          <w:lang w:val="en-IN"/>
        </w:rPr>
        <w:t xml:space="preserve"> with the rest in cash then we will precisely replicate the derivative payoff. </w:t>
      </w:r>
    </w:p>
    <w:p w14:paraId="0A843E1C" w14:textId="77777777" w:rsidR="004A3139" w:rsidRPr="004A3139" w:rsidRDefault="004A3139" w:rsidP="00D75C4F">
      <w:pPr>
        <w:spacing w:after="0"/>
        <w:rPr>
          <w:b/>
          <w:bCs/>
          <w:sz w:val="22"/>
          <w:szCs w:val="16"/>
          <w:lang w:val="en-IN"/>
        </w:rPr>
      </w:pPr>
      <w:r w:rsidRPr="004A3139">
        <w:rPr>
          <w:b/>
          <w:bCs/>
          <w:sz w:val="22"/>
          <w:szCs w:val="16"/>
          <w:lang w:val="en-IN"/>
        </w:rPr>
        <w:t>Describe how the no-arbitrage condition and a self-financing strategy can be used to value the derivative.</w:t>
      </w:r>
    </w:p>
    <w:p w14:paraId="44FFE820" w14:textId="39790940" w:rsidR="00086AB7" w:rsidRDefault="004A3139" w:rsidP="00D75C4F">
      <w:pPr>
        <w:spacing w:after="0"/>
        <w:rPr>
          <w:sz w:val="22"/>
          <w:szCs w:val="16"/>
          <w:lang w:val="en-IN"/>
        </w:rPr>
      </w:pPr>
      <w:r w:rsidRPr="004A3139">
        <w:rPr>
          <w:sz w:val="22"/>
          <w:szCs w:val="16"/>
          <w:lang w:val="en-IN"/>
        </w:rPr>
        <w:t xml:space="preserve">An initial investment of </w:t>
      </w:r>
      <m:oMath>
        <m:sSub>
          <m:sSubPr>
            <m:ctrlPr>
              <w:rPr>
                <w:rFonts w:ascii="Cambria Math" w:hAnsi="Cambria Math"/>
                <w:i/>
                <w:sz w:val="22"/>
                <w:szCs w:val="16"/>
                <w:lang w:val="en-IN"/>
              </w:rPr>
            </m:ctrlPr>
          </m:sSubPr>
          <m:e>
            <m:r>
              <w:rPr>
                <w:rFonts w:ascii="Cambria Math" w:hAnsi="Cambria Math"/>
                <w:sz w:val="22"/>
                <w:szCs w:val="16"/>
                <w:lang w:val="en-IN"/>
              </w:rPr>
              <m:t>V</m:t>
            </m:r>
          </m:e>
          <m:sub>
            <m:r>
              <w:rPr>
                <w:rFonts w:ascii="Cambria Math" w:hAnsi="Cambria Math"/>
                <w:sz w:val="22"/>
                <w:szCs w:val="16"/>
                <w:lang w:val="en-IN"/>
              </w:rPr>
              <m:t>0</m:t>
            </m:r>
          </m:sub>
        </m:sSub>
      </m:oMath>
      <w:r w:rsidRPr="004A3139">
        <w:rPr>
          <w:sz w:val="22"/>
          <w:szCs w:val="16"/>
          <w:lang w:val="en-IN"/>
        </w:rPr>
        <w:t xml:space="preserve"> at time 0, if we follow the self-financing portfolio strategy will reproduce the derivative payment without risk. Hence, by no arbitrage the value of the derivative at time 0 must be V0.</w:t>
      </w:r>
    </w:p>
    <w:p w14:paraId="6AAF6617" w14:textId="3E9EA98A" w:rsidR="001815AD" w:rsidRPr="00215095" w:rsidRDefault="001815AD" w:rsidP="00D75C4F">
      <w:pPr>
        <w:spacing w:after="0"/>
        <w:rPr>
          <w:b/>
          <w:bCs/>
          <w:sz w:val="22"/>
          <w:szCs w:val="16"/>
          <w:lang w:val="en-IN"/>
        </w:rPr>
      </w:pPr>
      <w:r w:rsidRPr="00215095">
        <w:rPr>
          <w:b/>
          <w:bCs/>
          <w:sz w:val="22"/>
          <w:szCs w:val="16"/>
          <w:lang w:val="en-IN"/>
        </w:rPr>
        <w:t>Explain what is meant by a “</w:t>
      </w:r>
      <w:r w:rsidR="006D384E">
        <w:rPr>
          <w:b/>
          <w:bCs/>
          <w:sz w:val="22"/>
          <w:szCs w:val="16"/>
          <w:lang w:val="en-IN"/>
        </w:rPr>
        <w:t>risk neutral</w:t>
      </w:r>
      <w:r w:rsidRPr="00215095">
        <w:rPr>
          <w:b/>
          <w:bCs/>
          <w:sz w:val="22"/>
          <w:szCs w:val="16"/>
          <w:lang w:val="en-IN"/>
        </w:rPr>
        <w:t xml:space="preserve"> probability measure” and state mathematically what it implies about the pricing of derivatives relative to the price of the underlying asset.</w:t>
      </w:r>
      <w:r w:rsidR="00656D5F">
        <w:rPr>
          <w:b/>
          <w:bCs/>
          <w:sz w:val="22"/>
          <w:szCs w:val="16"/>
          <w:lang w:val="en-IN"/>
        </w:rPr>
        <w:t xml:space="preserve"> (X3.4 assignment)</w:t>
      </w:r>
    </w:p>
    <w:p w14:paraId="65EC7970" w14:textId="25700D32" w:rsidR="001815AD" w:rsidRPr="00215095" w:rsidRDefault="001815AD" w:rsidP="00D75C4F">
      <w:pPr>
        <w:spacing w:after="0"/>
        <w:rPr>
          <w:sz w:val="22"/>
          <w:szCs w:val="16"/>
          <w:lang w:val="en-IN"/>
        </w:rPr>
      </w:pPr>
      <w:r w:rsidRPr="00215095">
        <w:rPr>
          <w:sz w:val="22"/>
          <w:szCs w:val="16"/>
          <w:lang w:val="en-IN"/>
        </w:rPr>
        <w:t xml:space="preserve">A </w:t>
      </w:r>
      <w:r w:rsidR="006D384E">
        <w:rPr>
          <w:sz w:val="22"/>
          <w:szCs w:val="16"/>
          <w:lang w:val="en-IN"/>
        </w:rPr>
        <w:t>risk neutral</w:t>
      </w:r>
      <w:r w:rsidRPr="00215095">
        <w:rPr>
          <w:sz w:val="22"/>
          <w:szCs w:val="16"/>
          <w:lang w:val="en-IN"/>
        </w:rPr>
        <w:t xml:space="preserve"> probability measure is a synthetic set of probabilities under which the expected values of the relevant assets accumulate at the </w:t>
      </w:r>
      <w:r w:rsidR="00B6486C">
        <w:rPr>
          <w:sz w:val="22"/>
          <w:szCs w:val="16"/>
          <w:lang w:val="en-IN"/>
        </w:rPr>
        <w:t>risk free</w:t>
      </w:r>
      <w:r w:rsidRPr="00215095">
        <w:rPr>
          <w:sz w:val="22"/>
          <w:szCs w:val="16"/>
          <w:lang w:val="en-IN"/>
        </w:rPr>
        <w:t xml:space="preserve"> rate of interest, </w:t>
      </w:r>
      <w:r w:rsidR="0094080B">
        <w:rPr>
          <w:sz w:val="22"/>
          <w:szCs w:val="16"/>
          <w:lang w:val="en-IN"/>
        </w:rPr>
        <w:t>ei</w:t>
      </w:r>
      <w:r w:rsidRPr="00215095">
        <w:rPr>
          <w:sz w:val="22"/>
          <w:szCs w:val="16"/>
          <w:lang w:val="en-IN"/>
        </w:rPr>
        <w:t xml:space="preserve"> at the rate of return that would apply if all investors were </w:t>
      </w:r>
      <w:r w:rsidR="006D384E">
        <w:rPr>
          <w:sz w:val="22"/>
          <w:szCs w:val="16"/>
          <w:lang w:val="en-IN"/>
        </w:rPr>
        <w:t>risk neutral</w:t>
      </w:r>
      <w:r w:rsidRPr="00215095">
        <w:rPr>
          <w:sz w:val="22"/>
          <w:szCs w:val="16"/>
          <w:lang w:val="en-IN"/>
        </w:rPr>
        <w:t xml:space="preserve">.   If the </w:t>
      </w:r>
      <w:r w:rsidR="006D384E">
        <w:rPr>
          <w:sz w:val="22"/>
          <w:szCs w:val="16"/>
          <w:lang w:val="en-IN"/>
        </w:rPr>
        <w:t>risk neutral</w:t>
      </w:r>
      <w:r w:rsidRPr="00215095">
        <w:rPr>
          <w:sz w:val="22"/>
          <w:szCs w:val="16"/>
          <w:lang w:val="en-IN"/>
        </w:rPr>
        <w:t xml:space="preserve"> probability measure for the underlying asset is Q and the </w:t>
      </w:r>
      <w:r w:rsidR="00B6486C">
        <w:rPr>
          <w:sz w:val="22"/>
          <w:szCs w:val="16"/>
          <w:lang w:val="en-IN"/>
        </w:rPr>
        <w:t>risk free</w:t>
      </w:r>
      <w:r w:rsidRPr="00215095">
        <w:rPr>
          <w:sz w:val="22"/>
          <w:szCs w:val="16"/>
          <w:lang w:val="en-IN"/>
        </w:rPr>
        <w:t xml:space="preserve"> interest rate (continuously compounded) is r , then the value at time t of a derivative with payoff T X at time T is</w:t>
      </w:r>
    </w:p>
    <w:p w14:paraId="3BFBABE8" w14:textId="77777777" w:rsidR="001815AD" w:rsidRPr="00215095" w:rsidRDefault="001815AD" w:rsidP="00D75C4F">
      <w:pPr>
        <w:spacing w:after="0"/>
        <w:rPr>
          <w:sz w:val="22"/>
          <w:szCs w:val="16"/>
          <w:lang w:val="en-IN"/>
        </w:rPr>
      </w:pPr>
      <w:r w:rsidRPr="00215095">
        <w:rPr>
          <w:sz w:val="22"/>
          <w:szCs w:val="16"/>
          <w:lang w:val="en-IN"/>
        </w:rPr>
        <w:t xml:space="preserve"> </w:t>
      </w:r>
      <m:oMath>
        <m:sSub>
          <m:sSubPr>
            <m:ctrlPr>
              <w:rPr>
                <w:rFonts w:ascii="Cambria Math" w:hAnsi="Cambria Math"/>
                <w:i/>
                <w:sz w:val="22"/>
                <w:szCs w:val="16"/>
                <w:lang w:val="en-IN"/>
              </w:rPr>
            </m:ctrlPr>
          </m:sSubPr>
          <m:e>
            <m:r>
              <w:rPr>
                <w:rFonts w:ascii="Cambria Math" w:hAnsi="Cambria Math"/>
                <w:sz w:val="22"/>
                <w:szCs w:val="16"/>
                <w:lang w:val="en-IN"/>
              </w:rPr>
              <m:t>V</m:t>
            </m:r>
          </m:e>
          <m:sub>
            <m:r>
              <w:rPr>
                <w:rFonts w:ascii="Cambria Math" w:hAnsi="Cambria Math"/>
                <w:sz w:val="22"/>
                <w:szCs w:val="16"/>
                <w:lang w:val="en-IN"/>
              </w:rPr>
              <m:t>t</m:t>
            </m:r>
          </m:sub>
        </m:sSub>
        <m:r>
          <w:rPr>
            <w:rFonts w:ascii="Cambria Math" w:hAnsi="Cambria Math"/>
            <w:sz w:val="22"/>
            <w:szCs w:val="16"/>
            <w:lang w:val="en-IN"/>
          </w:rPr>
          <m:t>=</m:t>
        </m:r>
        <m:sSup>
          <m:sSupPr>
            <m:ctrlPr>
              <w:rPr>
                <w:rFonts w:ascii="Cambria Math" w:hAnsi="Cambria Math"/>
                <w:i/>
                <w:sz w:val="22"/>
                <w:szCs w:val="16"/>
                <w:lang w:val="en-IN"/>
              </w:rPr>
            </m:ctrlPr>
          </m:sSupPr>
          <m:e>
            <m:r>
              <w:rPr>
                <w:rFonts w:ascii="Cambria Math" w:hAnsi="Cambria Math"/>
                <w:sz w:val="22"/>
                <w:szCs w:val="16"/>
                <w:lang w:val="en-IN"/>
              </w:rPr>
              <m:t>e</m:t>
            </m:r>
          </m:e>
          <m:sup>
            <m:r>
              <w:rPr>
                <w:rFonts w:ascii="Cambria Math" w:hAnsi="Cambria Math"/>
                <w:sz w:val="22"/>
                <w:szCs w:val="16"/>
                <w:lang w:val="en-IN"/>
              </w:rPr>
              <m:t>-r</m:t>
            </m:r>
            <m:d>
              <m:dPr>
                <m:ctrlPr>
                  <w:rPr>
                    <w:rFonts w:ascii="Cambria Math" w:hAnsi="Cambria Math"/>
                    <w:i/>
                    <w:sz w:val="22"/>
                    <w:szCs w:val="16"/>
                    <w:lang w:val="en-IN"/>
                  </w:rPr>
                </m:ctrlPr>
              </m:dPr>
              <m:e>
                <m:r>
                  <w:rPr>
                    <w:rFonts w:ascii="Cambria Math" w:hAnsi="Cambria Math"/>
                    <w:sz w:val="22"/>
                    <w:szCs w:val="16"/>
                    <w:lang w:val="en-IN"/>
                  </w:rPr>
                  <m:t>T-t</m:t>
                </m:r>
              </m:e>
            </m:d>
          </m:sup>
        </m:sSup>
        <m:sSub>
          <m:sSubPr>
            <m:ctrlPr>
              <w:rPr>
                <w:rFonts w:ascii="Cambria Math" w:hAnsi="Cambria Math"/>
                <w:i/>
                <w:sz w:val="22"/>
                <w:szCs w:val="16"/>
                <w:lang w:val="en-IN"/>
              </w:rPr>
            </m:ctrlPr>
          </m:sSubPr>
          <m:e>
            <m:r>
              <w:rPr>
                <w:rFonts w:ascii="Cambria Math" w:hAnsi="Cambria Math"/>
                <w:sz w:val="22"/>
                <w:szCs w:val="16"/>
                <w:lang w:val="en-IN"/>
              </w:rPr>
              <m:t>E</m:t>
            </m:r>
          </m:e>
          <m:sub>
            <m:r>
              <w:rPr>
                <w:rFonts w:ascii="Cambria Math" w:hAnsi="Cambria Math"/>
                <w:sz w:val="22"/>
                <w:szCs w:val="16"/>
                <w:lang w:val="en-IN"/>
              </w:rPr>
              <m:t>Q</m:t>
            </m:r>
          </m:sub>
        </m:sSub>
        <m:d>
          <m:dPr>
            <m:begChr m:val="["/>
            <m:endChr m:val="]"/>
            <m:ctrlPr>
              <w:rPr>
                <w:rFonts w:ascii="Cambria Math" w:hAnsi="Cambria Math"/>
                <w:i/>
                <w:sz w:val="22"/>
                <w:szCs w:val="16"/>
                <w:lang w:val="en-IN"/>
              </w:rPr>
            </m:ctrlPr>
          </m:dPr>
          <m:e>
            <m:sSub>
              <m:sSubPr>
                <m:ctrlPr>
                  <w:rPr>
                    <w:rFonts w:ascii="Cambria Math" w:hAnsi="Cambria Math"/>
                    <w:i/>
                    <w:sz w:val="22"/>
                    <w:szCs w:val="16"/>
                    <w:lang w:val="en-IN"/>
                  </w:rPr>
                </m:ctrlPr>
              </m:sSubPr>
              <m:e>
                <m:r>
                  <w:rPr>
                    <w:rFonts w:ascii="Cambria Math" w:hAnsi="Cambria Math"/>
                    <w:sz w:val="22"/>
                    <w:szCs w:val="16"/>
                    <w:lang w:val="en-IN"/>
                  </w:rPr>
                  <m:t>X</m:t>
                </m:r>
              </m:e>
              <m:sub>
                <m:r>
                  <w:rPr>
                    <w:rFonts w:ascii="Cambria Math" w:hAnsi="Cambria Math"/>
                    <w:sz w:val="22"/>
                    <w:szCs w:val="16"/>
                    <w:lang w:val="en-IN"/>
                  </w:rPr>
                  <m:t>T</m:t>
                </m:r>
              </m:sub>
            </m:sSub>
          </m:e>
          <m:e>
            <m:sSub>
              <m:sSubPr>
                <m:ctrlPr>
                  <w:rPr>
                    <w:rFonts w:ascii="Cambria Math" w:hAnsi="Cambria Math"/>
                    <w:i/>
                    <w:sz w:val="22"/>
                    <w:szCs w:val="16"/>
                    <w:lang w:val="en-IN"/>
                  </w:rPr>
                </m:ctrlPr>
              </m:sSubPr>
              <m:e>
                <m:r>
                  <w:rPr>
                    <w:rFonts w:ascii="Cambria Math" w:hAnsi="Cambria Math"/>
                    <w:sz w:val="22"/>
                    <w:szCs w:val="16"/>
                    <w:lang w:val="en-IN"/>
                  </w:rPr>
                  <m:t>F</m:t>
                </m:r>
              </m:e>
              <m:sub>
                <m:r>
                  <w:rPr>
                    <w:rFonts w:ascii="Cambria Math" w:hAnsi="Cambria Math"/>
                    <w:sz w:val="22"/>
                    <w:szCs w:val="16"/>
                    <w:lang w:val="en-IN"/>
                  </w:rPr>
                  <m:t>t</m:t>
                </m:r>
              </m:sub>
            </m:sSub>
          </m:e>
        </m:d>
      </m:oMath>
    </w:p>
    <w:p w14:paraId="7364A707" w14:textId="120789C4" w:rsidR="001815AD" w:rsidRDefault="001815AD" w:rsidP="00D75C4F">
      <w:pPr>
        <w:spacing w:after="0"/>
        <w:rPr>
          <w:sz w:val="22"/>
          <w:szCs w:val="16"/>
          <w:lang w:val="en-IN"/>
        </w:rPr>
      </w:pPr>
      <w:r w:rsidRPr="00215095">
        <w:rPr>
          <w:sz w:val="22"/>
          <w:szCs w:val="16"/>
          <w:lang w:val="en-IN"/>
        </w:rPr>
        <w:t>This can be used to calculate a derivative price in an arbitrage-free world.</w:t>
      </w:r>
    </w:p>
    <w:p w14:paraId="463CEE02" w14:textId="73EB6945" w:rsidR="007151E2" w:rsidRDefault="00A01145" w:rsidP="00D75C4F">
      <w:pPr>
        <w:spacing w:after="0"/>
        <w:rPr>
          <w:b/>
          <w:bCs/>
          <w:sz w:val="22"/>
          <w:szCs w:val="16"/>
          <w:lang w:val="en-IN"/>
        </w:rPr>
      </w:pPr>
      <w:r>
        <w:rPr>
          <w:b/>
          <w:bCs/>
          <w:sz w:val="22"/>
          <w:szCs w:val="16"/>
          <w:lang w:val="en-IN"/>
        </w:rPr>
        <w:t xml:space="preserve">Derive Distribution of St – </w:t>
      </w:r>
    </w:p>
    <w:p w14:paraId="1265CCAA" w14:textId="275D04A2" w:rsidR="00A01145" w:rsidRPr="00B12EC9" w:rsidRDefault="00A01145" w:rsidP="00E56BED">
      <w:pPr>
        <w:pStyle w:val="ListParagraph"/>
        <w:numPr>
          <w:ilvl w:val="0"/>
          <w:numId w:val="11"/>
        </w:numPr>
        <w:spacing w:after="0"/>
        <w:rPr>
          <w:sz w:val="20"/>
          <w:szCs w:val="14"/>
          <w:lang w:val="en-US"/>
        </w:rPr>
      </w:pPr>
      <w:r w:rsidRPr="00B12EC9">
        <w:rPr>
          <w:rFonts w:eastAsiaTheme="minorEastAsia"/>
          <w:sz w:val="20"/>
          <w:szCs w:val="14"/>
          <w:lang w:val="en-US"/>
        </w:rPr>
        <w:t xml:space="preserve">SDE of St is given by :  </w:t>
      </w:r>
      <m:oMath>
        <m:r>
          <w:rPr>
            <w:rFonts w:ascii="Cambria Math" w:hAnsi="Cambria Math"/>
            <w:sz w:val="20"/>
            <w:szCs w:val="14"/>
            <w:lang w:val="en-US"/>
          </w:rPr>
          <m:t>d</m:t>
        </m:r>
        <m:sSub>
          <m:sSubPr>
            <m:ctrlPr>
              <w:rPr>
                <w:rFonts w:ascii="Cambria Math" w:hAnsi="Cambria Math"/>
                <w:i/>
                <w:sz w:val="20"/>
                <w:szCs w:val="14"/>
                <w:lang w:val="en-US"/>
              </w:rPr>
            </m:ctrlPr>
          </m:sSubPr>
          <m:e>
            <m:r>
              <w:rPr>
                <w:rFonts w:ascii="Cambria Math" w:hAnsi="Cambria Math"/>
                <w:sz w:val="20"/>
                <w:szCs w:val="14"/>
                <w:lang w:val="en-US"/>
              </w:rPr>
              <m:t>S</m:t>
            </m:r>
          </m:e>
          <m:sub>
            <m:r>
              <w:rPr>
                <w:rFonts w:ascii="Cambria Math" w:hAnsi="Cambria Math"/>
                <w:sz w:val="20"/>
                <w:szCs w:val="14"/>
                <w:lang w:val="en-US"/>
              </w:rPr>
              <m:t>t</m:t>
            </m:r>
          </m:sub>
        </m:sSub>
        <m:r>
          <w:rPr>
            <w:rFonts w:ascii="Cambria Math" w:hAnsi="Cambria Math"/>
            <w:sz w:val="20"/>
            <w:szCs w:val="14"/>
            <w:lang w:val="en-US"/>
          </w:rPr>
          <m:t>=</m:t>
        </m:r>
        <m:sSub>
          <m:sSubPr>
            <m:ctrlPr>
              <w:rPr>
                <w:rFonts w:ascii="Cambria Math" w:hAnsi="Cambria Math"/>
                <w:i/>
                <w:sz w:val="20"/>
                <w:szCs w:val="14"/>
                <w:lang w:val="en-US"/>
              </w:rPr>
            </m:ctrlPr>
          </m:sSubPr>
          <m:e>
            <m:r>
              <w:rPr>
                <w:rFonts w:ascii="Cambria Math" w:hAnsi="Cambria Math"/>
                <w:sz w:val="20"/>
                <w:szCs w:val="14"/>
                <w:lang w:val="en-US"/>
              </w:rPr>
              <m:t>S</m:t>
            </m:r>
          </m:e>
          <m:sub>
            <m:r>
              <w:rPr>
                <w:rFonts w:ascii="Cambria Math" w:hAnsi="Cambria Math"/>
                <w:sz w:val="20"/>
                <w:szCs w:val="14"/>
                <w:lang w:val="en-US"/>
              </w:rPr>
              <m:t>t</m:t>
            </m:r>
          </m:sub>
        </m:sSub>
        <m:d>
          <m:dPr>
            <m:ctrlPr>
              <w:rPr>
                <w:rFonts w:ascii="Cambria Math" w:hAnsi="Cambria Math"/>
                <w:i/>
                <w:sz w:val="20"/>
                <w:szCs w:val="14"/>
                <w:lang w:val="en-US"/>
              </w:rPr>
            </m:ctrlPr>
          </m:dPr>
          <m:e>
            <m:r>
              <w:rPr>
                <w:rFonts w:ascii="Cambria Math" w:hAnsi="Cambria Math"/>
                <w:sz w:val="20"/>
                <w:szCs w:val="14"/>
                <w:lang w:val="en-US"/>
              </w:rPr>
              <m:t>μ dt+σ d</m:t>
            </m:r>
            <m:sSub>
              <m:sSubPr>
                <m:ctrlPr>
                  <w:rPr>
                    <w:rFonts w:ascii="Cambria Math" w:hAnsi="Cambria Math"/>
                    <w:i/>
                    <w:sz w:val="20"/>
                    <w:szCs w:val="14"/>
                    <w:lang w:val="en-US"/>
                  </w:rPr>
                </m:ctrlPr>
              </m:sSubPr>
              <m:e>
                <m:r>
                  <w:rPr>
                    <w:rFonts w:ascii="Cambria Math" w:hAnsi="Cambria Math"/>
                    <w:sz w:val="20"/>
                    <w:szCs w:val="14"/>
                    <w:lang w:val="en-US"/>
                  </w:rPr>
                  <m:t>W</m:t>
                </m:r>
              </m:e>
              <m:sub>
                <m:r>
                  <w:rPr>
                    <w:rFonts w:ascii="Cambria Math" w:hAnsi="Cambria Math"/>
                    <w:sz w:val="20"/>
                    <w:szCs w:val="14"/>
                    <w:lang w:val="en-US"/>
                  </w:rPr>
                  <m:t>t</m:t>
                </m:r>
              </m:sub>
            </m:sSub>
          </m:e>
        </m:d>
      </m:oMath>
      <w:r w:rsidRPr="00B12EC9">
        <w:rPr>
          <w:rFonts w:eastAsiaTheme="minorEastAsia"/>
          <w:sz w:val="20"/>
          <w:szCs w:val="14"/>
          <w:lang w:val="en-US"/>
        </w:rPr>
        <w:t xml:space="preserve">  where, Wt is Standard Brownian Motion</w:t>
      </w:r>
    </w:p>
    <w:p w14:paraId="368773A6" w14:textId="75945385" w:rsidR="00A01145" w:rsidRPr="00B12EC9" w:rsidRDefault="00A01145" w:rsidP="00E56BED">
      <w:pPr>
        <w:pStyle w:val="ListParagraph"/>
        <w:numPr>
          <w:ilvl w:val="0"/>
          <w:numId w:val="11"/>
        </w:numPr>
        <w:spacing w:after="0"/>
        <w:rPr>
          <w:sz w:val="20"/>
          <w:szCs w:val="14"/>
          <w:lang w:val="en-US"/>
        </w:rPr>
      </w:pPr>
      <w:r w:rsidRPr="00B12EC9">
        <w:rPr>
          <w:rFonts w:eastAsiaTheme="minorEastAsia"/>
          <w:sz w:val="20"/>
          <w:szCs w:val="14"/>
          <w:lang w:val="en-US"/>
        </w:rPr>
        <w:t xml:space="preserve">Now, </w:t>
      </w:r>
      <m:oMath>
        <m:r>
          <w:rPr>
            <w:rFonts w:ascii="Cambria Math" w:eastAsiaTheme="minorEastAsia" w:hAnsi="Cambria Math"/>
            <w:sz w:val="20"/>
            <w:szCs w:val="14"/>
            <w:lang w:val="en-US"/>
          </w:rPr>
          <m:t>d</m:t>
        </m:r>
        <m:sSubSup>
          <m:sSubSupPr>
            <m:ctrlPr>
              <w:rPr>
                <w:rFonts w:ascii="Cambria Math" w:eastAsiaTheme="minorEastAsia" w:hAnsi="Cambria Math"/>
                <w:i/>
                <w:sz w:val="20"/>
                <w:szCs w:val="14"/>
                <w:lang w:val="en-US"/>
              </w:rPr>
            </m:ctrlPr>
          </m:sSubSupPr>
          <m:e>
            <m:r>
              <w:rPr>
                <w:rFonts w:ascii="Cambria Math" w:eastAsiaTheme="minorEastAsia" w:hAnsi="Cambria Math"/>
                <w:sz w:val="20"/>
                <w:szCs w:val="14"/>
                <w:lang w:val="en-US"/>
              </w:rPr>
              <m:t>S</m:t>
            </m:r>
          </m:e>
          <m:sub>
            <m:r>
              <w:rPr>
                <w:rFonts w:ascii="Cambria Math" w:eastAsiaTheme="minorEastAsia" w:hAnsi="Cambria Math"/>
                <w:sz w:val="20"/>
                <w:szCs w:val="14"/>
                <w:lang w:val="en-US"/>
              </w:rPr>
              <m:t>t</m:t>
            </m:r>
          </m:sub>
          <m:sup>
            <m:r>
              <w:rPr>
                <w:rFonts w:ascii="Cambria Math" w:eastAsiaTheme="minorEastAsia" w:hAnsi="Cambria Math"/>
                <w:sz w:val="20"/>
                <w:szCs w:val="14"/>
                <w:lang w:val="en-US"/>
              </w:rPr>
              <m:t>2</m:t>
            </m:r>
          </m:sup>
        </m:sSubSup>
        <m:r>
          <w:rPr>
            <w:rFonts w:ascii="Cambria Math" w:eastAsiaTheme="minorEastAsia" w:hAnsi="Cambria Math"/>
            <w:sz w:val="20"/>
            <w:szCs w:val="14"/>
            <w:lang w:val="en-US"/>
          </w:rPr>
          <m:t xml:space="preserve">= </m:t>
        </m:r>
        <m:sSup>
          <m:sSupPr>
            <m:ctrlPr>
              <w:rPr>
                <w:rFonts w:ascii="Cambria Math" w:eastAsiaTheme="minorEastAsia" w:hAnsi="Cambria Math"/>
                <w:i/>
                <w:sz w:val="20"/>
                <w:szCs w:val="14"/>
                <w:lang w:val="en-US"/>
              </w:rPr>
            </m:ctrlPr>
          </m:sSupPr>
          <m:e>
            <m:r>
              <w:rPr>
                <w:rFonts w:ascii="Cambria Math" w:eastAsiaTheme="minorEastAsia" w:hAnsi="Cambria Math"/>
                <w:sz w:val="20"/>
                <w:szCs w:val="14"/>
                <w:lang w:val="en-US"/>
              </w:rPr>
              <m:t>σ</m:t>
            </m:r>
          </m:e>
          <m:sup>
            <m:r>
              <w:rPr>
                <w:rFonts w:ascii="Cambria Math" w:eastAsiaTheme="minorEastAsia" w:hAnsi="Cambria Math"/>
                <w:sz w:val="20"/>
                <w:szCs w:val="14"/>
                <w:lang w:val="en-US"/>
              </w:rPr>
              <m:t>2</m:t>
            </m:r>
          </m:sup>
        </m:sSup>
        <m:sSubSup>
          <m:sSubSupPr>
            <m:ctrlPr>
              <w:rPr>
                <w:rFonts w:ascii="Cambria Math" w:eastAsiaTheme="minorEastAsia" w:hAnsi="Cambria Math"/>
                <w:i/>
                <w:sz w:val="20"/>
                <w:szCs w:val="14"/>
                <w:lang w:val="en-US"/>
              </w:rPr>
            </m:ctrlPr>
          </m:sSubSupPr>
          <m:e>
            <m:r>
              <w:rPr>
                <w:rFonts w:ascii="Cambria Math" w:eastAsiaTheme="minorEastAsia" w:hAnsi="Cambria Math"/>
                <w:sz w:val="20"/>
                <w:szCs w:val="14"/>
                <w:lang w:val="en-US"/>
              </w:rPr>
              <m:t>S</m:t>
            </m:r>
          </m:e>
          <m:sub>
            <m:r>
              <w:rPr>
                <w:rFonts w:ascii="Cambria Math" w:eastAsiaTheme="minorEastAsia" w:hAnsi="Cambria Math"/>
                <w:sz w:val="20"/>
                <w:szCs w:val="14"/>
                <w:lang w:val="en-US"/>
              </w:rPr>
              <m:t>t</m:t>
            </m:r>
          </m:sub>
          <m:sup>
            <m:r>
              <w:rPr>
                <w:rFonts w:ascii="Cambria Math" w:eastAsiaTheme="minorEastAsia" w:hAnsi="Cambria Math"/>
                <w:sz w:val="20"/>
                <w:szCs w:val="14"/>
                <w:lang w:val="en-US"/>
              </w:rPr>
              <m:t>2</m:t>
            </m:r>
          </m:sup>
        </m:sSubSup>
        <m:r>
          <w:rPr>
            <w:rFonts w:ascii="Cambria Math" w:eastAsiaTheme="minorEastAsia" w:hAnsi="Cambria Math"/>
            <w:sz w:val="20"/>
            <w:szCs w:val="14"/>
            <w:lang w:val="en-US"/>
          </w:rPr>
          <m:t>dt</m:t>
        </m:r>
      </m:oMath>
      <w:r w:rsidRPr="00B12EC9">
        <w:rPr>
          <w:rFonts w:eastAsiaTheme="minorEastAsia"/>
          <w:sz w:val="20"/>
          <w:szCs w:val="14"/>
          <w:lang w:val="en-US"/>
        </w:rPr>
        <w:t xml:space="preserve"> (Using ITO’s Lemma)</w:t>
      </w:r>
    </w:p>
    <w:p w14:paraId="700CD0AF" w14:textId="33A4174C" w:rsidR="00A01145" w:rsidRPr="00B12EC9" w:rsidRDefault="00A01145" w:rsidP="00E56BED">
      <w:pPr>
        <w:pStyle w:val="ListParagraph"/>
        <w:numPr>
          <w:ilvl w:val="0"/>
          <w:numId w:val="11"/>
        </w:numPr>
        <w:spacing w:after="0"/>
        <w:rPr>
          <w:sz w:val="20"/>
          <w:szCs w:val="14"/>
          <w:lang w:val="en-US"/>
        </w:rPr>
      </w:pPr>
      <w:r w:rsidRPr="00B12EC9">
        <w:rPr>
          <w:rFonts w:eastAsiaTheme="minorEastAsia"/>
          <w:sz w:val="20"/>
          <w:szCs w:val="14"/>
          <w:lang w:val="en-US"/>
        </w:rPr>
        <w:t xml:space="preserve">We define </w:t>
      </w:r>
      <m:oMath>
        <m:r>
          <w:rPr>
            <w:rFonts w:ascii="Cambria Math" w:eastAsiaTheme="minorEastAsia" w:hAnsi="Cambria Math"/>
            <w:sz w:val="20"/>
            <w:szCs w:val="14"/>
            <w:lang w:val="en-US"/>
          </w:rPr>
          <m:t>f</m:t>
        </m:r>
        <m:d>
          <m:dPr>
            <m:ctrlPr>
              <w:rPr>
                <w:rFonts w:ascii="Cambria Math" w:eastAsiaTheme="minorEastAsia" w:hAnsi="Cambria Math"/>
                <w:i/>
                <w:sz w:val="20"/>
                <w:szCs w:val="14"/>
                <w:lang w:val="en-US"/>
              </w:rPr>
            </m:ctrlPr>
          </m:dPr>
          <m:e>
            <m:sSub>
              <m:sSubPr>
                <m:ctrlPr>
                  <w:rPr>
                    <w:rFonts w:ascii="Cambria Math" w:eastAsiaTheme="minorEastAsia" w:hAnsi="Cambria Math"/>
                    <w:i/>
                    <w:sz w:val="20"/>
                    <w:szCs w:val="14"/>
                    <w:lang w:val="en-US"/>
                  </w:rPr>
                </m:ctrlPr>
              </m:sSubPr>
              <m:e>
                <m:r>
                  <w:rPr>
                    <w:rFonts w:ascii="Cambria Math" w:eastAsiaTheme="minorEastAsia" w:hAnsi="Cambria Math"/>
                    <w:sz w:val="20"/>
                    <w:szCs w:val="14"/>
                    <w:lang w:val="en-US"/>
                  </w:rPr>
                  <m:t>S</m:t>
                </m:r>
              </m:e>
              <m:sub>
                <m:r>
                  <w:rPr>
                    <w:rFonts w:ascii="Cambria Math" w:eastAsiaTheme="minorEastAsia" w:hAnsi="Cambria Math"/>
                    <w:sz w:val="20"/>
                    <w:szCs w:val="14"/>
                    <w:lang w:val="en-US"/>
                  </w:rPr>
                  <m:t>t</m:t>
                </m:r>
              </m:sub>
            </m:sSub>
          </m:e>
        </m:d>
        <m:r>
          <w:rPr>
            <w:rFonts w:ascii="Cambria Math" w:eastAsiaTheme="minorEastAsia" w:hAnsi="Cambria Math"/>
            <w:sz w:val="20"/>
            <w:szCs w:val="14"/>
            <w:lang w:val="en-US"/>
          </w:rPr>
          <m:t>=</m:t>
        </m:r>
        <m:func>
          <m:funcPr>
            <m:ctrlPr>
              <w:rPr>
                <w:rFonts w:ascii="Cambria Math" w:eastAsiaTheme="minorEastAsia" w:hAnsi="Cambria Math"/>
                <w:i/>
                <w:sz w:val="20"/>
                <w:szCs w:val="14"/>
                <w:lang w:val="en-US"/>
              </w:rPr>
            </m:ctrlPr>
          </m:funcPr>
          <m:fName>
            <m:r>
              <m:rPr>
                <m:sty m:val="p"/>
              </m:rPr>
              <w:rPr>
                <w:rFonts w:ascii="Cambria Math" w:eastAsiaTheme="minorEastAsia" w:hAnsi="Cambria Math"/>
                <w:sz w:val="20"/>
                <w:szCs w:val="14"/>
                <w:lang w:val="en-US"/>
              </w:rPr>
              <m:t>ln</m:t>
            </m:r>
          </m:fName>
          <m:e>
            <m:d>
              <m:dPr>
                <m:ctrlPr>
                  <w:rPr>
                    <w:rFonts w:ascii="Cambria Math" w:eastAsiaTheme="minorEastAsia" w:hAnsi="Cambria Math"/>
                    <w:i/>
                    <w:sz w:val="20"/>
                    <w:szCs w:val="14"/>
                    <w:lang w:val="en-US"/>
                  </w:rPr>
                </m:ctrlPr>
              </m:dPr>
              <m:e>
                <m:sSub>
                  <m:sSubPr>
                    <m:ctrlPr>
                      <w:rPr>
                        <w:rFonts w:ascii="Cambria Math" w:eastAsiaTheme="minorEastAsia" w:hAnsi="Cambria Math"/>
                        <w:i/>
                        <w:sz w:val="20"/>
                        <w:szCs w:val="14"/>
                        <w:lang w:val="en-US"/>
                      </w:rPr>
                    </m:ctrlPr>
                  </m:sSubPr>
                  <m:e>
                    <m:r>
                      <w:rPr>
                        <w:rFonts w:ascii="Cambria Math" w:eastAsiaTheme="minorEastAsia" w:hAnsi="Cambria Math"/>
                        <w:sz w:val="20"/>
                        <w:szCs w:val="14"/>
                        <w:lang w:val="en-US"/>
                      </w:rPr>
                      <m:t>S</m:t>
                    </m:r>
                  </m:e>
                  <m:sub>
                    <m:r>
                      <w:rPr>
                        <w:rFonts w:ascii="Cambria Math" w:eastAsiaTheme="minorEastAsia" w:hAnsi="Cambria Math"/>
                        <w:sz w:val="20"/>
                        <w:szCs w:val="14"/>
                        <w:lang w:val="en-US"/>
                      </w:rPr>
                      <m:t>t</m:t>
                    </m:r>
                  </m:sub>
                </m:sSub>
              </m:e>
            </m:d>
          </m:e>
        </m:func>
      </m:oMath>
    </w:p>
    <w:p w14:paraId="391E9899" w14:textId="48404EEC" w:rsidR="00A01145" w:rsidRPr="00B12EC9" w:rsidRDefault="00A01145" w:rsidP="00E56BED">
      <w:pPr>
        <w:pStyle w:val="ListParagraph"/>
        <w:numPr>
          <w:ilvl w:val="0"/>
          <w:numId w:val="11"/>
        </w:numPr>
        <w:spacing w:after="0"/>
        <w:rPr>
          <w:rFonts w:eastAsiaTheme="minorEastAsia"/>
          <w:sz w:val="20"/>
          <w:szCs w:val="14"/>
          <w:lang w:val="en-US"/>
        </w:rPr>
      </w:pPr>
      <w:r w:rsidRPr="00B12EC9">
        <w:rPr>
          <w:rFonts w:eastAsiaTheme="minorEastAsia"/>
          <w:sz w:val="20"/>
          <w:szCs w:val="14"/>
          <w:lang w:val="en-US"/>
        </w:rPr>
        <w:t xml:space="preserve">First order derivative with respect to St : </w:t>
      </w:r>
      <m:oMath>
        <m:sSup>
          <m:sSupPr>
            <m:ctrlPr>
              <w:rPr>
                <w:rFonts w:ascii="Cambria Math" w:eastAsiaTheme="minorEastAsia" w:hAnsi="Cambria Math"/>
                <w:i/>
                <w:sz w:val="20"/>
                <w:szCs w:val="14"/>
                <w:lang w:val="en-US"/>
              </w:rPr>
            </m:ctrlPr>
          </m:sSupPr>
          <m:e>
            <m:r>
              <w:rPr>
                <w:rFonts w:ascii="Cambria Math" w:eastAsiaTheme="minorEastAsia" w:hAnsi="Cambria Math"/>
                <w:sz w:val="20"/>
                <w:szCs w:val="14"/>
                <w:lang w:val="en-US"/>
              </w:rPr>
              <m:t>f</m:t>
            </m:r>
          </m:e>
          <m:sup>
            <m:r>
              <w:rPr>
                <w:rFonts w:ascii="Cambria Math" w:eastAsiaTheme="minorEastAsia" w:hAnsi="Cambria Math"/>
                <w:sz w:val="20"/>
                <w:szCs w:val="14"/>
                <w:lang w:val="en-US"/>
              </w:rPr>
              <m:t>'</m:t>
            </m:r>
          </m:sup>
        </m:sSup>
        <m:d>
          <m:dPr>
            <m:ctrlPr>
              <w:rPr>
                <w:rFonts w:ascii="Cambria Math" w:eastAsiaTheme="minorEastAsia" w:hAnsi="Cambria Math"/>
                <w:i/>
                <w:sz w:val="20"/>
                <w:szCs w:val="14"/>
                <w:lang w:val="en-US"/>
              </w:rPr>
            </m:ctrlPr>
          </m:dPr>
          <m:e>
            <m:sSub>
              <m:sSubPr>
                <m:ctrlPr>
                  <w:rPr>
                    <w:rFonts w:ascii="Cambria Math" w:eastAsiaTheme="minorEastAsia" w:hAnsi="Cambria Math"/>
                    <w:i/>
                    <w:sz w:val="20"/>
                    <w:szCs w:val="14"/>
                    <w:lang w:val="en-US"/>
                  </w:rPr>
                </m:ctrlPr>
              </m:sSubPr>
              <m:e>
                <m:r>
                  <w:rPr>
                    <w:rFonts w:ascii="Cambria Math" w:eastAsiaTheme="minorEastAsia" w:hAnsi="Cambria Math"/>
                    <w:sz w:val="20"/>
                    <w:szCs w:val="14"/>
                    <w:lang w:val="en-US"/>
                  </w:rPr>
                  <m:t>S</m:t>
                </m:r>
              </m:e>
              <m:sub>
                <m:r>
                  <w:rPr>
                    <w:rFonts w:ascii="Cambria Math" w:eastAsiaTheme="minorEastAsia" w:hAnsi="Cambria Math"/>
                    <w:sz w:val="20"/>
                    <w:szCs w:val="14"/>
                    <w:lang w:val="en-US"/>
                  </w:rPr>
                  <m:t>t</m:t>
                </m:r>
              </m:sub>
            </m:sSub>
          </m:e>
        </m:d>
        <m:r>
          <w:rPr>
            <w:rFonts w:ascii="Cambria Math" w:eastAsiaTheme="minorEastAsia" w:hAnsi="Cambria Math"/>
            <w:sz w:val="20"/>
            <w:szCs w:val="14"/>
            <w:lang w:val="en-US"/>
          </w:rPr>
          <m:t>=</m:t>
        </m:r>
        <m:f>
          <m:fPr>
            <m:ctrlPr>
              <w:rPr>
                <w:rFonts w:ascii="Cambria Math" w:eastAsiaTheme="minorEastAsia" w:hAnsi="Cambria Math"/>
                <w:i/>
                <w:sz w:val="20"/>
                <w:szCs w:val="14"/>
                <w:lang w:val="en-US"/>
              </w:rPr>
            </m:ctrlPr>
          </m:fPr>
          <m:num>
            <m:r>
              <w:rPr>
                <w:rFonts w:ascii="Cambria Math" w:eastAsiaTheme="minorEastAsia" w:hAnsi="Cambria Math"/>
                <w:sz w:val="20"/>
                <w:szCs w:val="14"/>
                <w:lang w:val="en-US"/>
              </w:rPr>
              <m:t>1</m:t>
            </m:r>
          </m:num>
          <m:den>
            <m:sSub>
              <m:sSubPr>
                <m:ctrlPr>
                  <w:rPr>
                    <w:rFonts w:ascii="Cambria Math" w:eastAsiaTheme="minorEastAsia" w:hAnsi="Cambria Math"/>
                    <w:i/>
                    <w:sz w:val="20"/>
                    <w:szCs w:val="14"/>
                    <w:lang w:val="en-US"/>
                  </w:rPr>
                </m:ctrlPr>
              </m:sSubPr>
              <m:e>
                <m:r>
                  <w:rPr>
                    <w:rFonts w:ascii="Cambria Math" w:eastAsiaTheme="minorEastAsia" w:hAnsi="Cambria Math"/>
                    <w:sz w:val="20"/>
                    <w:szCs w:val="14"/>
                    <w:lang w:val="en-US"/>
                  </w:rPr>
                  <m:t>S</m:t>
                </m:r>
              </m:e>
              <m:sub>
                <m:r>
                  <w:rPr>
                    <w:rFonts w:ascii="Cambria Math" w:eastAsiaTheme="minorEastAsia" w:hAnsi="Cambria Math"/>
                    <w:sz w:val="20"/>
                    <w:szCs w:val="14"/>
                    <w:lang w:val="en-US"/>
                  </w:rPr>
                  <m:t>t</m:t>
                </m:r>
              </m:sub>
            </m:sSub>
          </m:den>
        </m:f>
      </m:oMath>
      <w:r w:rsidRPr="00B12EC9">
        <w:rPr>
          <w:rFonts w:eastAsiaTheme="minorEastAsia"/>
          <w:sz w:val="20"/>
          <w:szCs w:val="14"/>
          <w:lang w:val="en-US"/>
        </w:rPr>
        <w:t xml:space="preserve"> </w:t>
      </w:r>
    </w:p>
    <w:p w14:paraId="2CAF723E" w14:textId="74FBB469" w:rsidR="00A01145" w:rsidRPr="00B12EC9" w:rsidRDefault="00A01145" w:rsidP="00E56BED">
      <w:pPr>
        <w:pStyle w:val="ListParagraph"/>
        <w:numPr>
          <w:ilvl w:val="0"/>
          <w:numId w:val="11"/>
        </w:numPr>
        <w:spacing w:after="0"/>
        <w:rPr>
          <w:rFonts w:eastAsiaTheme="minorEastAsia"/>
          <w:sz w:val="20"/>
          <w:szCs w:val="14"/>
          <w:lang w:val="en-US"/>
        </w:rPr>
      </w:pPr>
      <w:r w:rsidRPr="00B12EC9">
        <w:rPr>
          <w:rFonts w:eastAsiaTheme="minorEastAsia"/>
          <w:sz w:val="20"/>
          <w:szCs w:val="14"/>
          <w:lang w:val="en-US"/>
        </w:rPr>
        <w:t xml:space="preserve">Second order derivative with respect to St : </w:t>
      </w:r>
      <m:oMath>
        <m:sSup>
          <m:sSupPr>
            <m:ctrlPr>
              <w:rPr>
                <w:rFonts w:ascii="Cambria Math" w:eastAsiaTheme="minorEastAsia" w:hAnsi="Cambria Math"/>
                <w:i/>
                <w:sz w:val="20"/>
                <w:szCs w:val="14"/>
                <w:lang w:val="en-US"/>
              </w:rPr>
            </m:ctrlPr>
          </m:sSupPr>
          <m:e>
            <m:r>
              <w:rPr>
                <w:rFonts w:ascii="Cambria Math" w:eastAsiaTheme="minorEastAsia" w:hAnsi="Cambria Math"/>
                <w:sz w:val="20"/>
                <w:szCs w:val="14"/>
                <w:lang w:val="en-US"/>
              </w:rPr>
              <m:t>f</m:t>
            </m:r>
          </m:e>
          <m:sup>
            <m:r>
              <w:rPr>
                <w:rFonts w:ascii="Cambria Math" w:eastAsiaTheme="minorEastAsia" w:hAnsi="Cambria Math"/>
                <w:sz w:val="20"/>
                <w:szCs w:val="14"/>
                <w:lang w:val="en-US"/>
              </w:rPr>
              <m:t>''</m:t>
            </m:r>
          </m:sup>
        </m:sSup>
        <m:d>
          <m:dPr>
            <m:ctrlPr>
              <w:rPr>
                <w:rFonts w:ascii="Cambria Math" w:eastAsiaTheme="minorEastAsia" w:hAnsi="Cambria Math"/>
                <w:i/>
                <w:sz w:val="20"/>
                <w:szCs w:val="14"/>
                <w:lang w:val="en-US"/>
              </w:rPr>
            </m:ctrlPr>
          </m:dPr>
          <m:e>
            <m:sSub>
              <m:sSubPr>
                <m:ctrlPr>
                  <w:rPr>
                    <w:rFonts w:ascii="Cambria Math" w:eastAsiaTheme="minorEastAsia" w:hAnsi="Cambria Math"/>
                    <w:i/>
                    <w:sz w:val="20"/>
                    <w:szCs w:val="14"/>
                    <w:lang w:val="en-US"/>
                  </w:rPr>
                </m:ctrlPr>
              </m:sSubPr>
              <m:e>
                <m:r>
                  <w:rPr>
                    <w:rFonts w:ascii="Cambria Math" w:eastAsiaTheme="minorEastAsia" w:hAnsi="Cambria Math"/>
                    <w:sz w:val="20"/>
                    <w:szCs w:val="14"/>
                    <w:lang w:val="en-US"/>
                  </w:rPr>
                  <m:t>S</m:t>
                </m:r>
              </m:e>
              <m:sub>
                <m:r>
                  <w:rPr>
                    <w:rFonts w:ascii="Cambria Math" w:eastAsiaTheme="minorEastAsia" w:hAnsi="Cambria Math"/>
                    <w:sz w:val="20"/>
                    <w:szCs w:val="14"/>
                    <w:lang w:val="en-US"/>
                  </w:rPr>
                  <m:t>t</m:t>
                </m:r>
              </m:sub>
            </m:sSub>
          </m:e>
        </m:d>
        <m:r>
          <w:rPr>
            <w:rFonts w:ascii="Cambria Math" w:eastAsiaTheme="minorEastAsia" w:hAnsi="Cambria Math"/>
            <w:sz w:val="20"/>
            <w:szCs w:val="14"/>
            <w:lang w:val="en-US"/>
          </w:rPr>
          <m:t>=</m:t>
        </m:r>
        <m:f>
          <m:fPr>
            <m:ctrlPr>
              <w:rPr>
                <w:rFonts w:ascii="Cambria Math" w:eastAsiaTheme="minorEastAsia" w:hAnsi="Cambria Math"/>
                <w:i/>
                <w:sz w:val="20"/>
                <w:szCs w:val="14"/>
                <w:lang w:val="en-US"/>
              </w:rPr>
            </m:ctrlPr>
          </m:fPr>
          <m:num>
            <m:r>
              <w:rPr>
                <w:rFonts w:ascii="Cambria Math" w:eastAsiaTheme="minorEastAsia" w:hAnsi="Cambria Math"/>
                <w:sz w:val="20"/>
                <w:szCs w:val="14"/>
                <w:lang w:val="en-US"/>
              </w:rPr>
              <m:t>-1</m:t>
            </m:r>
          </m:num>
          <m:den>
            <m:sSubSup>
              <m:sSubSupPr>
                <m:ctrlPr>
                  <w:rPr>
                    <w:rFonts w:ascii="Cambria Math" w:eastAsiaTheme="minorEastAsia" w:hAnsi="Cambria Math"/>
                    <w:i/>
                    <w:sz w:val="20"/>
                    <w:szCs w:val="14"/>
                    <w:lang w:val="en-US"/>
                  </w:rPr>
                </m:ctrlPr>
              </m:sSubSupPr>
              <m:e>
                <m:r>
                  <w:rPr>
                    <w:rFonts w:ascii="Cambria Math" w:eastAsiaTheme="minorEastAsia" w:hAnsi="Cambria Math"/>
                    <w:sz w:val="20"/>
                    <w:szCs w:val="14"/>
                    <w:lang w:val="en-US"/>
                  </w:rPr>
                  <m:t>S</m:t>
                </m:r>
              </m:e>
              <m:sub>
                <m:r>
                  <w:rPr>
                    <w:rFonts w:ascii="Cambria Math" w:eastAsiaTheme="minorEastAsia" w:hAnsi="Cambria Math"/>
                    <w:sz w:val="20"/>
                    <w:szCs w:val="14"/>
                    <w:lang w:val="en-US"/>
                  </w:rPr>
                  <m:t>t</m:t>
                </m:r>
              </m:sub>
              <m:sup>
                <m:r>
                  <w:rPr>
                    <w:rFonts w:ascii="Cambria Math" w:eastAsiaTheme="minorEastAsia" w:hAnsi="Cambria Math"/>
                    <w:sz w:val="20"/>
                    <w:szCs w:val="14"/>
                    <w:lang w:val="en-US"/>
                  </w:rPr>
                  <m:t>2</m:t>
                </m:r>
              </m:sup>
            </m:sSubSup>
          </m:den>
        </m:f>
      </m:oMath>
    </w:p>
    <w:p w14:paraId="774514FE" w14:textId="2B9ED170" w:rsidR="00A01145" w:rsidRPr="00B12EC9" w:rsidRDefault="00A01145" w:rsidP="00E56BED">
      <w:pPr>
        <w:pStyle w:val="ListParagraph"/>
        <w:numPr>
          <w:ilvl w:val="0"/>
          <w:numId w:val="11"/>
        </w:numPr>
        <w:spacing w:after="0"/>
        <w:rPr>
          <w:rFonts w:eastAsiaTheme="minorEastAsia"/>
          <w:sz w:val="20"/>
          <w:szCs w:val="14"/>
          <w:lang w:val="en-US"/>
        </w:rPr>
      </w:pPr>
      <w:r w:rsidRPr="00B12EC9">
        <w:rPr>
          <w:rFonts w:eastAsiaTheme="minorEastAsia"/>
          <w:sz w:val="20"/>
          <w:szCs w:val="14"/>
          <w:lang w:val="en-US"/>
        </w:rPr>
        <w:t xml:space="preserve">Thus, </w:t>
      </w:r>
      <m:oMath>
        <m:r>
          <w:rPr>
            <w:rFonts w:ascii="Cambria Math" w:eastAsiaTheme="minorEastAsia" w:hAnsi="Cambria Math"/>
            <w:sz w:val="20"/>
            <w:szCs w:val="14"/>
            <w:lang w:val="en-US"/>
          </w:rPr>
          <m:t>d</m:t>
        </m:r>
        <m:d>
          <m:dPr>
            <m:ctrlPr>
              <w:rPr>
                <w:rFonts w:ascii="Cambria Math" w:eastAsiaTheme="minorEastAsia" w:hAnsi="Cambria Math"/>
                <w:i/>
                <w:sz w:val="20"/>
                <w:szCs w:val="14"/>
                <w:lang w:val="en-US"/>
              </w:rPr>
            </m:ctrlPr>
          </m:dPr>
          <m:e>
            <m:r>
              <w:rPr>
                <w:rFonts w:ascii="Cambria Math" w:eastAsiaTheme="minorEastAsia" w:hAnsi="Cambria Math"/>
                <w:sz w:val="20"/>
                <w:szCs w:val="14"/>
                <w:lang w:val="en-US"/>
              </w:rPr>
              <m:t>log</m:t>
            </m:r>
            <m:sSub>
              <m:sSubPr>
                <m:ctrlPr>
                  <w:rPr>
                    <w:rFonts w:ascii="Cambria Math" w:eastAsiaTheme="minorEastAsia" w:hAnsi="Cambria Math"/>
                    <w:i/>
                    <w:sz w:val="20"/>
                    <w:szCs w:val="14"/>
                    <w:lang w:val="en-US"/>
                  </w:rPr>
                </m:ctrlPr>
              </m:sSubPr>
              <m:e>
                <m:r>
                  <w:rPr>
                    <w:rFonts w:ascii="Cambria Math" w:eastAsiaTheme="minorEastAsia" w:hAnsi="Cambria Math"/>
                    <w:sz w:val="20"/>
                    <w:szCs w:val="14"/>
                    <w:lang w:val="en-US"/>
                  </w:rPr>
                  <m:t>S</m:t>
                </m:r>
              </m:e>
              <m:sub>
                <m:r>
                  <w:rPr>
                    <w:rFonts w:ascii="Cambria Math" w:eastAsiaTheme="minorEastAsia" w:hAnsi="Cambria Math"/>
                    <w:sz w:val="20"/>
                    <w:szCs w:val="14"/>
                    <w:lang w:val="en-US"/>
                  </w:rPr>
                  <m:t>t</m:t>
                </m:r>
              </m:sub>
            </m:sSub>
          </m:e>
        </m:d>
        <m:r>
          <w:rPr>
            <w:rFonts w:ascii="Cambria Math" w:eastAsiaTheme="minorEastAsia" w:hAnsi="Cambria Math"/>
            <w:sz w:val="20"/>
            <w:szCs w:val="14"/>
            <w:lang w:val="en-US"/>
          </w:rPr>
          <m:t>=</m:t>
        </m:r>
        <m:sSup>
          <m:sSupPr>
            <m:ctrlPr>
              <w:rPr>
                <w:rFonts w:ascii="Cambria Math" w:eastAsiaTheme="minorEastAsia" w:hAnsi="Cambria Math"/>
                <w:i/>
                <w:sz w:val="20"/>
                <w:szCs w:val="14"/>
                <w:lang w:val="en-US"/>
              </w:rPr>
            </m:ctrlPr>
          </m:sSupPr>
          <m:e>
            <m:r>
              <w:rPr>
                <w:rFonts w:ascii="Cambria Math" w:eastAsiaTheme="minorEastAsia" w:hAnsi="Cambria Math"/>
                <w:sz w:val="20"/>
                <w:szCs w:val="14"/>
                <w:lang w:val="en-US"/>
              </w:rPr>
              <m:t>f</m:t>
            </m:r>
          </m:e>
          <m:sup>
            <m:r>
              <w:rPr>
                <w:rFonts w:ascii="Cambria Math" w:eastAsiaTheme="minorEastAsia" w:hAnsi="Cambria Math"/>
                <w:sz w:val="20"/>
                <w:szCs w:val="14"/>
                <w:lang w:val="en-US"/>
              </w:rPr>
              <m:t>'</m:t>
            </m:r>
          </m:sup>
        </m:sSup>
        <m:d>
          <m:dPr>
            <m:ctrlPr>
              <w:rPr>
                <w:rFonts w:ascii="Cambria Math" w:eastAsiaTheme="minorEastAsia" w:hAnsi="Cambria Math"/>
                <w:i/>
                <w:sz w:val="20"/>
                <w:szCs w:val="14"/>
                <w:lang w:val="en-US"/>
              </w:rPr>
            </m:ctrlPr>
          </m:dPr>
          <m:e>
            <m:sSub>
              <m:sSubPr>
                <m:ctrlPr>
                  <w:rPr>
                    <w:rFonts w:ascii="Cambria Math" w:eastAsiaTheme="minorEastAsia" w:hAnsi="Cambria Math"/>
                    <w:i/>
                    <w:sz w:val="20"/>
                    <w:szCs w:val="14"/>
                    <w:lang w:val="en-US"/>
                  </w:rPr>
                </m:ctrlPr>
              </m:sSubPr>
              <m:e>
                <m:r>
                  <w:rPr>
                    <w:rFonts w:ascii="Cambria Math" w:eastAsiaTheme="minorEastAsia" w:hAnsi="Cambria Math"/>
                    <w:sz w:val="20"/>
                    <w:szCs w:val="14"/>
                    <w:lang w:val="en-US"/>
                  </w:rPr>
                  <m:t>S</m:t>
                </m:r>
              </m:e>
              <m:sub>
                <m:r>
                  <w:rPr>
                    <w:rFonts w:ascii="Cambria Math" w:eastAsiaTheme="minorEastAsia" w:hAnsi="Cambria Math"/>
                    <w:sz w:val="20"/>
                    <w:szCs w:val="14"/>
                    <w:lang w:val="en-US"/>
                  </w:rPr>
                  <m:t>t</m:t>
                </m:r>
              </m:sub>
            </m:sSub>
          </m:e>
        </m:d>
        <m:r>
          <w:rPr>
            <w:rFonts w:ascii="Cambria Math" w:eastAsiaTheme="minorEastAsia" w:hAnsi="Cambria Math"/>
            <w:sz w:val="20"/>
            <w:szCs w:val="14"/>
            <w:lang w:val="en-US"/>
          </w:rPr>
          <m:t>d</m:t>
        </m:r>
        <m:sSub>
          <m:sSubPr>
            <m:ctrlPr>
              <w:rPr>
                <w:rFonts w:ascii="Cambria Math" w:eastAsiaTheme="minorEastAsia" w:hAnsi="Cambria Math"/>
                <w:i/>
                <w:sz w:val="20"/>
                <w:szCs w:val="14"/>
                <w:lang w:val="en-US"/>
              </w:rPr>
            </m:ctrlPr>
          </m:sSubPr>
          <m:e>
            <m:r>
              <w:rPr>
                <w:rFonts w:ascii="Cambria Math" w:eastAsiaTheme="minorEastAsia" w:hAnsi="Cambria Math"/>
                <w:sz w:val="20"/>
                <w:szCs w:val="14"/>
                <w:lang w:val="en-US"/>
              </w:rPr>
              <m:t>S</m:t>
            </m:r>
          </m:e>
          <m:sub>
            <m:r>
              <w:rPr>
                <w:rFonts w:ascii="Cambria Math" w:eastAsiaTheme="minorEastAsia" w:hAnsi="Cambria Math"/>
                <w:sz w:val="20"/>
                <w:szCs w:val="14"/>
                <w:lang w:val="en-US"/>
              </w:rPr>
              <m:t>t</m:t>
            </m:r>
          </m:sub>
        </m:sSub>
        <m:r>
          <w:rPr>
            <w:rFonts w:ascii="Cambria Math" w:eastAsiaTheme="minorEastAsia" w:hAnsi="Cambria Math"/>
            <w:sz w:val="20"/>
            <w:szCs w:val="14"/>
            <w:lang w:val="en-US"/>
          </w:rPr>
          <m:t>+0.5*</m:t>
        </m:r>
        <m:sSup>
          <m:sSupPr>
            <m:ctrlPr>
              <w:rPr>
                <w:rFonts w:ascii="Cambria Math" w:eastAsiaTheme="minorEastAsia" w:hAnsi="Cambria Math"/>
                <w:i/>
                <w:sz w:val="20"/>
                <w:szCs w:val="14"/>
                <w:lang w:val="en-US"/>
              </w:rPr>
            </m:ctrlPr>
          </m:sSupPr>
          <m:e>
            <m:r>
              <w:rPr>
                <w:rFonts w:ascii="Cambria Math" w:eastAsiaTheme="minorEastAsia" w:hAnsi="Cambria Math"/>
                <w:sz w:val="20"/>
                <w:szCs w:val="14"/>
                <w:lang w:val="en-US"/>
              </w:rPr>
              <m:t>f</m:t>
            </m:r>
          </m:e>
          <m:sup>
            <m:r>
              <w:rPr>
                <w:rFonts w:ascii="Cambria Math" w:eastAsiaTheme="minorEastAsia" w:hAnsi="Cambria Math"/>
                <w:sz w:val="20"/>
                <w:szCs w:val="14"/>
                <w:lang w:val="en-US"/>
              </w:rPr>
              <m:t>''</m:t>
            </m:r>
          </m:sup>
        </m:sSup>
        <m:d>
          <m:dPr>
            <m:ctrlPr>
              <w:rPr>
                <w:rFonts w:ascii="Cambria Math" w:eastAsiaTheme="minorEastAsia" w:hAnsi="Cambria Math"/>
                <w:i/>
                <w:sz w:val="20"/>
                <w:szCs w:val="14"/>
                <w:lang w:val="en-US"/>
              </w:rPr>
            </m:ctrlPr>
          </m:dPr>
          <m:e>
            <m:sSub>
              <m:sSubPr>
                <m:ctrlPr>
                  <w:rPr>
                    <w:rFonts w:ascii="Cambria Math" w:eastAsiaTheme="minorEastAsia" w:hAnsi="Cambria Math"/>
                    <w:i/>
                    <w:sz w:val="20"/>
                    <w:szCs w:val="14"/>
                    <w:lang w:val="en-US"/>
                  </w:rPr>
                </m:ctrlPr>
              </m:sSubPr>
              <m:e>
                <m:r>
                  <w:rPr>
                    <w:rFonts w:ascii="Cambria Math" w:eastAsiaTheme="minorEastAsia" w:hAnsi="Cambria Math"/>
                    <w:sz w:val="20"/>
                    <w:szCs w:val="14"/>
                    <w:lang w:val="en-US"/>
                  </w:rPr>
                  <m:t>S</m:t>
                </m:r>
              </m:e>
              <m:sub>
                <m:r>
                  <w:rPr>
                    <w:rFonts w:ascii="Cambria Math" w:eastAsiaTheme="minorEastAsia" w:hAnsi="Cambria Math"/>
                    <w:sz w:val="20"/>
                    <w:szCs w:val="14"/>
                    <w:lang w:val="en-US"/>
                  </w:rPr>
                  <m:t>t</m:t>
                </m:r>
              </m:sub>
            </m:sSub>
          </m:e>
        </m:d>
        <m:r>
          <w:rPr>
            <w:rFonts w:ascii="Cambria Math" w:eastAsiaTheme="minorEastAsia" w:hAnsi="Cambria Math"/>
            <w:sz w:val="20"/>
            <w:szCs w:val="14"/>
            <w:lang w:val="en-US"/>
          </w:rPr>
          <m:t>d</m:t>
        </m:r>
        <m:sSubSup>
          <m:sSubSupPr>
            <m:ctrlPr>
              <w:rPr>
                <w:rFonts w:ascii="Cambria Math" w:eastAsiaTheme="minorEastAsia" w:hAnsi="Cambria Math"/>
                <w:i/>
                <w:sz w:val="20"/>
                <w:szCs w:val="14"/>
                <w:lang w:val="en-US"/>
              </w:rPr>
            </m:ctrlPr>
          </m:sSubSupPr>
          <m:e>
            <m:r>
              <w:rPr>
                <w:rFonts w:ascii="Cambria Math" w:eastAsiaTheme="minorEastAsia" w:hAnsi="Cambria Math"/>
                <w:sz w:val="20"/>
                <w:szCs w:val="14"/>
                <w:lang w:val="en-US"/>
              </w:rPr>
              <m:t>S</m:t>
            </m:r>
          </m:e>
          <m:sub>
            <m:r>
              <w:rPr>
                <w:rFonts w:ascii="Cambria Math" w:eastAsiaTheme="minorEastAsia" w:hAnsi="Cambria Math"/>
                <w:sz w:val="20"/>
                <w:szCs w:val="14"/>
                <w:lang w:val="en-US"/>
              </w:rPr>
              <m:t>t</m:t>
            </m:r>
          </m:sub>
          <m:sup>
            <m:r>
              <w:rPr>
                <w:rFonts w:ascii="Cambria Math" w:eastAsiaTheme="minorEastAsia" w:hAnsi="Cambria Math"/>
                <w:sz w:val="20"/>
                <w:szCs w:val="14"/>
                <w:lang w:val="en-US"/>
              </w:rPr>
              <m:t>2</m:t>
            </m:r>
          </m:sup>
        </m:sSubSup>
      </m:oMath>
      <w:r w:rsidRPr="00B12EC9">
        <w:rPr>
          <w:rFonts w:eastAsiaTheme="minorEastAsia"/>
          <w:sz w:val="20"/>
          <w:szCs w:val="14"/>
          <w:lang w:val="en-US"/>
        </w:rPr>
        <w:t xml:space="preserve"> (Using Taylor Series)</w:t>
      </w:r>
    </w:p>
    <w:p w14:paraId="06D59141" w14:textId="0DE6D3A5" w:rsidR="00A01145" w:rsidRPr="00B12EC9" w:rsidRDefault="00A01145" w:rsidP="00E56BED">
      <w:pPr>
        <w:pStyle w:val="ListParagraph"/>
        <w:numPr>
          <w:ilvl w:val="0"/>
          <w:numId w:val="11"/>
        </w:numPr>
        <w:spacing w:after="0"/>
        <w:rPr>
          <w:rFonts w:eastAsiaTheme="minorEastAsia"/>
          <w:sz w:val="20"/>
          <w:szCs w:val="14"/>
          <w:lang w:val="en-US"/>
        </w:rPr>
      </w:pPr>
      <w:r w:rsidRPr="00B12EC9">
        <w:rPr>
          <w:rFonts w:eastAsiaTheme="minorEastAsia"/>
          <w:sz w:val="20"/>
          <w:szCs w:val="14"/>
          <w:lang w:val="en-US"/>
        </w:rPr>
        <w:t xml:space="preserve">Or, </w:t>
      </w:r>
      <m:oMath>
        <m:r>
          <w:rPr>
            <w:rFonts w:ascii="Cambria Math" w:eastAsiaTheme="minorEastAsia" w:hAnsi="Cambria Math"/>
            <w:sz w:val="20"/>
            <w:szCs w:val="14"/>
            <w:lang w:val="en-US"/>
          </w:rPr>
          <m:t>d</m:t>
        </m:r>
        <m:d>
          <m:dPr>
            <m:ctrlPr>
              <w:rPr>
                <w:rFonts w:ascii="Cambria Math" w:eastAsiaTheme="minorEastAsia" w:hAnsi="Cambria Math"/>
                <w:i/>
                <w:sz w:val="20"/>
                <w:szCs w:val="14"/>
                <w:lang w:val="en-US"/>
              </w:rPr>
            </m:ctrlPr>
          </m:dPr>
          <m:e>
            <m:r>
              <w:rPr>
                <w:rFonts w:ascii="Cambria Math" w:eastAsiaTheme="minorEastAsia" w:hAnsi="Cambria Math"/>
                <w:sz w:val="20"/>
                <w:szCs w:val="14"/>
                <w:lang w:val="en-US"/>
              </w:rPr>
              <m:t>log</m:t>
            </m:r>
            <m:sSub>
              <m:sSubPr>
                <m:ctrlPr>
                  <w:rPr>
                    <w:rFonts w:ascii="Cambria Math" w:eastAsiaTheme="minorEastAsia" w:hAnsi="Cambria Math"/>
                    <w:i/>
                    <w:sz w:val="20"/>
                    <w:szCs w:val="14"/>
                    <w:lang w:val="en-US"/>
                  </w:rPr>
                </m:ctrlPr>
              </m:sSubPr>
              <m:e>
                <m:r>
                  <w:rPr>
                    <w:rFonts w:ascii="Cambria Math" w:eastAsiaTheme="minorEastAsia" w:hAnsi="Cambria Math"/>
                    <w:sz w:val="20"/>
                    <w:szCs w:val="14"/>
                    <w:lang w:val="en-US"/>
                  </w:rPr>
                  <m:t>S</m:t>
                </m:r>
              </m:e>
              <m:sub>
                <m:r>
                  <w:rPr>
                    <w:rFonts w:ascii="Cambria Math" w:eastAsiaTheme="minorEastAsia" w:hAnsi="Cambria Math"/>
                    <w:sz w:val="20"/>
                    <w:szCs w:val="14"/>
                    <w:lang w:val="en-US"/>
                  </w:rPr>
                  <m:t>t</m:t>
                </m:r>
              </m:sub>
            </m:sSub>
          </m:e>
        </m:d>
        <m:r>
          <w:rPr>
            <w:rFonts w:ascii="Cambria Math" w:eastAsiaTheme="minorEastAsia" w:hAnsi="Cambria Math"/>
            <w:sz w:val="20"/>
            <w:szCs w:val="14"/>
            <w:lang w:val="en-US"/>
          </w:rPr>
          <m:t>=</m:t>
        </m:r>
        <m:d>
          <m:dPr>
            <m:ctrlPr>
              <w:rPr>
                <w:rFonts w:ascii="Cambria Math" w:eastAsiaTheme="minorEastAsia" w:hAnsi="Cambria Math"/>
                <w:i/>
                <w:sz w:val="20"/>
                <w:szCs w:val="14"/>
                <w:lang w:val="en-US"/>
              </w:rPr>
            </m:ctrlPr>
          </m:dPr>
          <m:e>
            <m:r>
              <w:rPr>
                <w:rFonts w:ascii="Cambria Math" w:eastAsiaTheme="minorEastAsia" w:hAnsi="Cambria Math"/>
                <w:sz w:val="20"/>
                <w:szCs w:val="14"/>
                <w:lang w:val="en-US"/>
              </w:rPr>
              <m:t>μ-0.5</m:t>
            </m:r>
            <m:sSup>
              <m:sSupPr>
                <m:ctrlPr>
                  <w:rPr>
                    <w:rFonts w:ascii="Cambria Math" w:eastAsiaTheme="minorEastAsia" w:hAnsi="Cambria Math"/>
                    <w:i/>
                    <w:sz w:val="20"/>
                    <w:szCs w:val="14"/>
                    <w:lang w:val="en-US"/>
                  </w:rPr>
                </m:ctrlPr>
              </m:sSupPr>
              <m:e>
                <m:r>
                  <w:rPr>
                    <w:rFonts w:ascii="Cambria Math" w:eastAsiaTheme="minorEastAsia" w:hAnsi="Cambria Math"/>
                    <w:sz w:val="20"/>
                    <w:szCs w:val="14"/>
                    <w:lang w:val="en-US"/>
                  </w:rPr>
                  <m:t>σ</m:t>
                </m:r>
              </m:e>
              <m:sup>
                <m:r>
                  <w:rPr>
                    <w:rFonts w:ascii="Cambria Math" w:eastAsiaTheme="minorEastAsia" w:hAnsi="Cambria Math"/>
                    <w:sz w:val="20"/>
                    <w:szCs w:val="14"/>
                    <w:lang w:val="en-US"/>
                  </w:rPr>
                  <m:t>2</m:t>
                </m:r>
              </m:sup>
            </m:sSup>
          </m:e>
        </m:d>
        <m:r>
          <w:rPr>
            <w:rFonts w:ascii="Cambria Math" w:eastAsiaTheme="minorEastAsia" w:hAnsi="Cambria Math"/>
            <w:sz w:val="20"/>
            <w:szCs w:val="14"/>
            <w:lang w:val="en-US"/>
          </w:rPr>
          <m:t>dt+σd</m:t>
        </m:r>
        <m:sSub>
          <m:sSubPr>
            <m:ctrlPr>
              <w:rPr>
                <w:rFonts w:ascii="Cambria Math" w:eastAsiaTheme="minorEastAsia" w:hAnsi="Cambria Math"/>
                <w:i/>
                <w:sz w:val="20"/>
                <w:szCs w:val="14"/>
                <w:lang w:val="en-US"/>
              </w:rPr>
            </m:ctrlPr>
          </m:sSubPr>
          <m:e>
            <m:r>
              <w:rPr>
                <w:rFonts w:ascii="Cambria Math" w:eastAsiaTheme="minorEastAsia" w:hAnsi="Cambria Math"/>
                <w:sz w:val="20"/>
                <w:szCs w:val="14"/>
                <w:lang w:val="en-US"/>
              </w:rPr>
              <m:t>W</m:t>
            </m:r>
          </m:e>
          <m:sub>
            <m:r>
              <w:rPr>
                <w:rFonts w:ascii="Cambria Math" w:eastAsiaTheme="minorEastAsia" w:hAnsi="Cambria Math"/>
                <w:sz w:val="20"/>
                <w:szCs w:val="14"/>
                <w:lang w:val="en-US"/>
              </w:rPr>
              <m:t>t</m:t>
            </m:r>
          </m:sub>
        </m:sSub>
      </m:oMath>
    </w:p>
    <w:p w14:paraId="6B522BB8" w14:textId="598DBD1E" w:rsidR="00A01145" w:rsidRPr="00B12EC9" w:rsidRDefault="00A01145" w:rsidP="00E56BED">
      <w:pPr>
        <w:pStyle w:val="ListParagraph"/>
        <w:numPr>
          <w:ilvl w:val="0"/>
          <w:numId w:val="11"/>
        </w:numPr>
        <w:spacing w:after="0"/>
        <w:rPr>
          <w:rFonts w:eastAsiaTheme="minorEastAsia"/>
          <w:sz w:val="20"/>
          <w:szCs w:val="14"/>
          <w:lang w:val="en-US"/>
        </w:rPr>
      </w:pPr>
      <w:r w:rsidRPr="00B12EC9">
        <w:rPr>
          <w:rFonts w:eastAsiaTheme="minorEastAsia"/>
          <w:sz w:val="20"/>
          <w:szCs w:val="14"/>
          <w:lang w:val="en-US"/>
        </w:rPr>
        <w:t xml:space="preserve">Integrating both sides, from 0 to t, we get – </w:t>
      </w:r>
    </w:p>
    <w:p w14:paraId="2D68AB48" w14:textId="70050809" w:rsidR="00A01145" w:rsidRPr="00B12EC9" w:rsidRDefault="00000000" w:rsidP="00E56BED">
      <w:pPr>
        <w:pStyle w:val="ListParagraph"/>
        <w:numPr>
          <w:ilvl w:val="0"/>
          <w:numId w:val="11"/>
        </w:numPr>
        <w:spacing w:after="0"/>
        <w:rPr>
          <w:rFonts w:eastAsiaTheme="minorEastAsia"/>
          <w:sz w:val="20"/>
          <w:szCs w:val="14"/>
          <w:lang w:val="en-US"/>
        </w:rPr>
      </w:pPr>
      <m:oMath>
        <m:nary>
          <m:naryPr>
            <m:ctrlPr>
              <w:rPr>
                <w:rFonts w:ascii="Cambria Math" w:eastAsiaTheme="minorEastAsia" w:hAnsi="Cambria Math"/>
                <w:i/>
                <w:sz w:val="20"/>
                <w:szCs w:val="14"/>
                <w:lang w:val="en-US"/>
              </w:rPr>
            </m:ctrlPr>
          </m:naryPr>
          <m:sub>
            <m:r>
              <w:rPr>
                <w:rFonts w:ascii="Cambria Math" w:eastAsiaTheme="minorEastAsia" w:hAnsi="Cambria Math"/>
                <w:sz w:val="20"/>
                <w:szCs w:val="14"/>
                <w:lang w:val="en-US"/>
              </w:rPr>
              <m:t>0</m:t>
            </m:r>
          </m:sub>
          <m:sup>
            <m:r>
              <w:rPr>
                <w:rFonts w:ascii="Cambria Math" w:eastAsiaTheme="minorEastAsia" w:hAnsi="Cambria Math"/>
                <w:sz w:val="20"/>
                <w:szCs w:val="14"/>
                <w:lang w:val="en-US"/>
              </w:rPr>
              <m:t>t</m:t>
            </m:r>
          </m:sup>
          <m:e>
            <m:r>
              <w:rPr>
                <w:rFonts w:ascii="Cambria Math" w:eastAsiaTheme="minorEastAsia" w:hAnsi="Cambria Math"/>
                <w:sz w:val="20"/>
                <w:szCs w:val="14"/>
                <w:lang w:val="en-US"/>
              </w:rPr>
              <m:t>d</m:t>
            </m:r>
            <m:d>
              <m:dPr>
                <m:ctrlPr>
                  <w:rPr>
                    <w:rFonts w:ascii="Cambria Math" w:eastAsiaTheme="minorEastAsia" w:hAnsi="Cambria Math"/>
                    <w:i/>
                    <w:sz w:val="20"/>
                    <w:szCs w:val="14"/>
                    <w:lang w:val="en-US"/>
                  </w:rPr>
                </m:ctrlPr>
              </m:dPr>
              <m:e>
                <m:r>
                  <w:rPr>
                    <w:rFonts w:ascii="Cambria Math" w:eastAsiaTheme="minorEastAsia" w:hAnsi="Cambria Math"/>
                    <w:sz w:val="20"/>
                    <w:szCs w:val="14"/>
                    <w:lang w:val="en-US"/>
                  </w:rPr>
                  <m:t>log</m:t>
                </m:r>
                <m:sSub>
                  <m:sSubPr>
                    <m:ctrlPr>
                      <w:rPr>
                        <w:rFonts w:ascii="Cambria Math" w:eastAsiaTheme="minorEastAsia" w:hAnsi="Cambria Math"/>
                        <w:i/>
                        <w:sz w:val="20"/>
                        <w:szCs w:val="14"/>
                        <w:lang w:val="en-US"/>
                      </w:rPr>
                    </m:ctrlPr>
                  </m:sSubPr>
                  <m:e>
                    <m:r>
                      <w:rPr>
                        <w:rFonts w:ascii="Cambria Math" w:eastAsiaTheme="minorEastAsia" w:hAnsi="Cambria Math"/>
                        <w:sz w:val="20"/>
                        <w:szCs w:val="14"/>
                        <w:lang w:val="en-US"/>
                      </w:rPr>
                      <m:t>S</m:t>
                    </m:r>
                  </m:e>
                  <m:sub>
                    <m:r>
                      <w:rPr>
                        <w:rFonts w:ascii="Cambria Math" w:eastAsiaTheme="minorEastAsia" w:hAnsi="Cambria Math"/>
                        <w:sz w:val="20"/>
                        <w:szCs w:val="14"/>
                        <w:lang w:val="en-US"/>
                      </w:rPr>
                      <m:t>t</m:t>
                    </m:r>
                  </m:sub>
                </m:sSub>
              </m:e>
            </m:d>
          </m:e>
        </m:nary>
        <m:r>
          <w:rPr>
            <w:rFonts w:ascii="Cambria Math" w:eastAsiaTheme="minorEastAsia" w:hAnsi="Cambria Math"/>
            <w:sz w:val="20"/>
            <w:szCs w:val="14"/>
            <w:lang w:val="en-US"/>
          </w:rPr>
          <m:t>=</m:t>
        </m:r>
        <m:nary>
          <m:naryPr>
            <m:ctrlPr>
              <w:rPr>
                <w:rFonts w:ascii="Cambria Math" w:eastAsiaTheme="minorEastAsia" w:hAnsi="Cambria Math"/>
                <w:i/>
                <w:sz w:val="20"/>
                <w:szCs w:val="14"/>
                <w:lang w:val="en-US"/>
              </w:rPr>
            </m:ctrlPr>
          </m:naryPr>
          <m:sub>
            <m:r>
              <w:rPr>
                <w:rFonts w:ascii="Cambria Math" w:eastAsiaTheme="minorEastAsia" w:hAnsi="Cambria Math"/>
                <w:sz w:val="20"/>
                <w:szCs w:val="14"/>
                <w:lang w:val="en-US"/>
              </w:rPr>
              <m:t>0</m:t>
            </m:r>
          </m:sub>
          <m:sup>
            <m:r>
              <w:rPr>
                <w:rFonts w:ascii="Cambria Math" w:eastAsiaTheme="minorEastAsia" w:hAnsi="Cambria Math"/>
                <w:sz w:val="20"/>
                <w:szCs w:val="14"/>
                <w:lang w:val="en-US"/>
              </w:rPr>
              <m:t>t</m:t>
            </m:r>
          </m:sup>
          <m:e>
            <m:d>
              <m:dPr>
                <m:ctrlPr>
                  <w:rPr>
                    <w:rFonts w:ascii="Cambria Math" w:eastAsiaTheme="minorEastAsia" w:hAnsi="Cambria Math"/>
                    <w:i/>
                    <w:sz w:val="20"/>
                    <w:szCs w:val="14"/>
                    <w:lang w:val="en-US"/>
                  </w:rPr>
                </m:ctrlPr>
              </m:dPr>
              <m:e>
                <m:r>
                  <w:rPr>
                    <w:rFonts w:ascii="Cambria Math" w:eastAsiaTheme="minorEastAsia" w:hAnsi="Cambria Math"/>
                    <w:sz w:val="20"/>
                    <w:szCs w:val="14"/>
                    <w:lang w:val="en-US"/>
                  </w:rPr>
                  <m:t>μ-0.5</m:t>
                </m:r>
                <m:sSup>
                  <m:sSupPr>
                    <m:ctrlPr>
                      <w:rPr>
                        <w:rFonts w:ascii="Cambria Math" w:eastAsiaTheme="minorEastAsia" w:hAnsi="Cambria Math"/>
                        <w:i/>
                        <w:sz w:val="20"/>
                        <w:szCs w:val="14"/>
                        <w:lang w:val="en-US"/>
                      </w:rPr>
                    </m:ctrlPr>
                  </m:sSupPr>
                  <m:e>
                    <m:r>
                      <w:rPr>
                        <w:rFonts w:ascii="Cambria Math" w:eastAsiaTheme="minorEastAsia" w:hAnsi="Cambria Math"/>
                        <w:sz w:val="20"/>
                        <w:szCs w:val="14"/>
                        <w:lang w:val="en-US"/>
                      </w:rPr>
                      <m:t>σ</m:t>
                    </m:r>
                  </m:e>
                  <m:sup>
                    <m:r>
                      <w:rPr>
                        <w:rFonts w:ascii="Cambria Math" w:eastAsiaTheme="minorEastAsia" w:hAnsi="Cambria Math"/>
                        <w:sz w:val="20"/>
                        <w:szCs w:val="14"/>
                        <w:lang w:val="en-US"/>
                      </w:rPr>
                      <m:t>2</m:t>
                    </m:r>
                  </m:sup>
                </m:sSup>
              </m:e>
            </m:d>
            <m:r>
              <w:rPr>
                <w:rFonts w:ascii="Cambria Math" w:eastAsiaTheme="minorEastAsia" w:hAnsi="Cambria Math"/>
                <w:sz w:val="20"/>
                <w:szCs w:val="14"/>
                <w:lang w:val="en-US"/>
              </w:rPr>
              <m:t>dt</m:t>
            </m:r>
          </m:e>
        </m:nary>
        <m:r>
          <w:rPr>
            <w:rFonts w:ascii="Cambria Math" w:eastAsiaTheme="minorEastAsia" w:hAnsi="Cambria Math"/>
            <w:sz w:val="20"/>
            <w:szCs w:val="14"/>
            <w:lang w:val="en-US"/>
          </w:rPr>
          <m:t>+σ</m:t>
        </m:r>
        <m:nary>
          <m:naryPr>
            <m:ctrlPr>
              <w:rPr>
                <w:rFonts w:ascii="Cambria Math" w:eastAsiaTheme="minorEastAsia" w:hAnsi="Cambria Math"/>
                <w:i/>
                <w:sz w:val="20"/>
                <w:szCs w:val="14"/>
                <w:lang w:val="en-US"/>
              </w:rPr>
            </m:ctrlPr>
          </m:naryPr>
          <m:sub>
            <m:r>
              <w:rPr>
                <w:rFonts w:ascii="Cambria Math" w:eastAsiaTheme="minorEastAsia" w:hAnsi="Cambria Math"/>
                <w:sz w:val="20"/>
                <w:szCs w:val="14"/>
                <w:lang w:val="en-US"/>
              </w:rPr>
              <m:t>0</m:t>
            </m:r>
          </m:sub>
          <m:sup>
            <m:r>
              <w:rPr>
                <w:rFonts w:ascii="Cambria Math" w:eastAsiaTheme="minorEastAsia" w:hAnsi="Cambria Math"/>
                <w:sz w:val="20"/>
                <w:szCs w:val="14"/>
                <w:lang w:val="en-US"/>
              </w:rPr>
              <m:t>t</m:t>
            </m:r>
          </m:sup>
          <m:e>
            <m:r>
              <w:rPr>
                <w:rFonts w:ascii="Cambria Math" w:eastAsiaTheme="minorEastAsia" w:hAnsi="Cambria Math"/>
                <w:sz w:val="20"/>
                <w:szCs w:val="14"/>
                <w:lang w:val="en-US"/>
              </w:rPr>
              <m:t>d</m:t>
            </m:r>
            <m:sSub>
              <m:sSubPr>
                <m:ctrlPr>
                  <w:rPr>
                    <w:rFonts w:ascii="Cambria Math" w:eastAsiaTheme="minorEastAsia" w:hAnsi="Cambria Math"/>
                    <w:i/>
                    <w:sz w:val="20"/>
                    <w:szCs w:val="14"/>
                    <w:lang w:val="en-US"/>
                  </w:rPr>
                </m:ctrlPr>
              </m:sSubPr>
              <m:e>
                <m:r>
                  <w:rPr>
                    <w:rFonts w:ascii="Cambria Math" w:eastAsiaTheme="minorEastAsia" w:hAnsi="Cambria Math"/>
                    <w:sz w:val="20"/>
                    <w:szCs w:val="14"/>
                    <w:lang w:val="en-US"/>
                  </w:rPr>
                  <m:t>W</m:t>
                </m:r>
              </m:e>
              <m:sub>
                <m:r>
                  <w:rPr>
                    <w:rFonts w:ascii="Cambria Math" w:eastAsiaTheme="minorEastAsia" w:hAnsi="Cambria Math"/>
                    <w:sz w:val="20"/>
                    <w:szCs w:val="14"/>
                    <w:lang w:val="en-US"/>
                  </w:rPr>
                  <m:t>t</m:t>
                </m:r>
              </m:sub>
            </m:sSub>
          </m:e>
        </m:nary>
      </m:oMath>
    </w:p>
    <w:p w14:paraId="4CCBF81A" w14:textId="1780E251" w:rsidR="00A01145" w:rsidRPr="00B12EC9" w:rsidRDefault="00000000" w:rsidP="00E56BED">
      <w:pPr>
        <w:pStyle w:val="ListParagraph"/>
        <w:numPr>
          <w:ilvl w:val="0"/>
          <w:numId w:val="11"/>
        </w:numPr>
        <w:spacing w:after="0"/>
        <w:rPr>
          <w:rFonts w:eastAsiaTheme="minorEastAsia"/>
          <w:sz w:val="20"/>
          <w:szCs w:val="14"/>
          <w:lang w:val="en-US"/>
        </w:rPr>
      </w:pPr>
      <m:oMath>
        <m:func>
          <m:funcPr>
            <m:ctrlPr>
              <w:rPr>
                <w:rFonts w:ascii="Cambria Math" w:eastAsiaTheme="minorEastAsia" w:hAnsi="Cambria Math"/>
                <w:sz w:val="20"/>
                <w:szCs w:val="14"/>
                <w:lang w:val="en-US"/>
              </w:rPr>
            </m:ctrlPr>
          </m:funcPr>
          <m:fName>
            <m:r>
              <m:rPr>
                <m:sty m:val="p"/>
              </m:rPr>
              <w:rPr>
                <w:rFonts w:ascii="Cambria Math" w:eastAsiaTheme="minorEastAsia" w:hAnsi="Cambria Math"/>
                <w:sz w:val="20"/>
                <w:szCs w:val="14"/>
                <w:lang w:val="en-US"/>
              </w:rPr>
              <m:t>log</m:t>
            </m:r>
          </m:fName>
          <m:e>
            <m:d>
              <m:dPr>
                <m:ctrlPr>
                  <w:rPr>
                    <w:rFonts w:ascii="Cambria Math" w:eastAsiaTheme="minorEastAsia" w:hAnsi="Cambria Math"/>
                    <w:i/>
                    <w:sz w:val="20"/>
                    <w:szCs w:val="14"/>
                    <w:lang w:val="en-US"/>
                  </w:rPr>
                </m:ctrlPr>
              </m:dPr>
              <m:e>
                <m:sSub>
                  <m:sSubPr>
                    <m:ctrlPr>
                      <w:rPr>
                        <w:rFonts w:ascii="Cambria Math" w:eastAsiaTheme="minorEastAsia" w:hAnsi="Cambria Math"/>
                        <w:i/>
                        <w:sz w:val="20"/>
                        <w:szCs w:val="14"/>
                        <w:lang w:val="en-US"/>
                      </w:rPr>
                    </m:ctrlPr>
                  </m:sSubPr>
                  <m:e>
                    <m:r>
                      <w:rPr>
                        <w:rFonts w:ascii="Cambria Math" w:eastAsiaTheme="minorEastAsia" w:hAnsi="Cambria Math"/>
                        <w:sz w:val="20"/>
                        <w:szCs w:val="14"/>
                        <w:lang w:val="en-US"/>
                      </w:rPr>
                      <m:t>S</m:t>
                    </m:r>
                  </m:e>
                  <m:sub>
                    <m:r>
                      <w:rPr>
                        <w:rFonts w:ascii="Cambria Math" w:eastAsiaTheme="minorEastAsia" w:hAnsi="Cambria Math"/>
                        <w:sz w:val="20"/>
                        <w:szCs w:val="14"/>
                        <w:lang w:val="en-US"/>
                      </w:rPr>
                      <m:t>t</m:t>
                    </m:r>
                  </m:sub>
                </m:sSub>
              </m:e>
            </m:d>
          </m:e>
        </m:func>
        <m:r>
          <w:rPr>
            <w:rFonts w:ascii="Cambria Math" w:eastAsiaTheme="minorEastAsia" w:hAnsi="Cambria Math"/>
            <w:sz w:val="20"/>
            <w:szCs w:val="14"/>
            <w:lang w:val="en-US"/>
          </w:rPr>
          <m:t>=</m:t>
        </m:r>
        <m:func>
          <m:funcPr>
            <m:ctrlPr>
              <w:rPr>
                <w:rFonts w:ascii="Cambria Math" w:eastAsiaTheme="minorEastAsia" w:hAnsi="Cambria Math"/>
                <w:i/>
                <w:sz w:val="20"/>
                <w:szCs w:val="14"/>
                <w:lang w:val="en-US"/>
              </w:rPr>
            </m:ctrlPr>
          </m:funcPr>
          <m:fName>
            <m:r>
              <m:rPr>
                <m:sty m:val="p"/>
              </m:rPr>
              <w:rPr>
                <w:rFonts w:ascii="Cambria Math" w:eastAsiaTheme="minorEastAsia" w:hAnsi="Cambria Math"/>
                <w:sz w:val="20"/>
                <w:szCs w:val="14"/>
                <w:lang w:val="en-US"/>
              </w:rPr>
              <m:t>log</m:t>
            </m:r>
          </m:fName>
          <m:e>
            <m:d>
              <m:dPr>
                <m:ctrlPr>
                  <w:rPr>
                    <w:rFonts w:ascii="Cambria Math" w:eastAsiaTheme="minorEastAsia" w:hAnsi="Cambria Math"/>
                    <w:i/>
                    <w:sz w:val="20"/>
                    <w:szCs w:val="14"/>
                    <w:lang w:val="en-US"/>
                  </w:rPr>
                </m:ctrlPr>
              </m:dPr>
              <m:e>
                <m:sSub>
                  <m:sSubPr>
                    <m:ctrlPr>
                      <w:rPr>
                        <w:rFonts w:ascii="Cambria Math" w:eastAsiaTheme="minorEastAsia" w:hAnsi="Cambria Math"/>
                        <w:i/>
                        <w:sz w:val="20"/>
                        <w:szCs w:val="14"/>
                        <w:lang w:val="en-US"/>
                      </w:rPr>
                    </m:ctrlPr>
                  </m:sSubPr>
                  <m:e>
                    <m:r>
                      <w:rPr>
                        <w:rFonts w:ascii="Cambria Math" w:eastAsiaTheme="minorEastAsia" w:hAnsi="Cambria Math"/>
                        <w:sz w:val="20"/>
                        <w:szCs w:val="14"/>
                        <w:lang w:val="en-US"/>
                      </w:rPr>
                      <m:t>S</m:t>
                    </m:r>
                  </m:e>
                  <m:sub>
                    <m:r>
                      <w:rPr>
                        <w:rFonts w:ascii="Cambria Math" w:eastAsiaTheme="minorEastAsia" w:hAnsi="Cambria Math"/>
                        <w:sz w:val="20"/>
                        <w:szCs w:val="14"/>
                        <w:lang w:val="en-US"/>
                      </w:rPr>
                      <m:t>0</m:t>
                    </m:r>
                  </m:sub>
                </m:sSub>
              </m:e>
            </m:d>
          </m:e>
        </m:func>
        <m:r>
          <w:rPr>
            <w:rFonts w:ascii="Cambria Math" w:eastAsiaTheme="minorEastAsia" w:hAnsi="Cambria Math"/>
            <w:sz w:val="20"/>
            <w:szCs w:val="14"/>
            <w:lang w:val="en-US"/>
          </w:rPr>
          <m:t>+</m:t>
        </m:r>
        <m:d>
          <m:dPr>
            <m:ctrlPr>
              <w:rPr>
                <w:rFonts w:ascii="Cambria Math" w:eastAsiaTheme="minorEastAsia" w:hAnsi="Cambria Math"/>
                <w:i/>
                <w:sz w:val="20"/>
                <w:szCs w:val="14"/>
                <w:lang w:val="en-US"/>
              </w:rPr>
            </m:ctrlPr>
          </m:dPr>
          <m:e>
            <m:r>
              <w:rPr>
                <w:rFonts w:ascii="Cambria Math" w:eastAsiaTheme="minorEastAsia" w:hAnsi="Cambria Math"/>
                <w:sz w:val="20"/>
                <w:szCs w:val="14"/>
                <w:lang w:val="en-US"/>
              </w:rPr>
              <m:t>μ-0.5</m:t>
            </m:r>
            <m:sSup>
              <m:sSupPr>
                <m:ctrlPr>
                  <w:rPr>
                    <w:rFonts w:ascii="Cambria Math" w:eastAsiaTheme="minorEastAsia" w:hAnsi="Cambria Math"/>
                    <w:i/>
                    <w:sz w:val="20"/>
                    <w:szCs w:val="14"/>
                    <w:lang w:val="en-US"/>
                  </w:rPr>
                </m:ctrlPr>
              </m:sSupPr>
              <m:e>
                <m:r>
                  <w:rPr>
                    <w:rFonts w:ascii="Cambria Math" w:eastAsiaTheme="minorEastAsia" w:hAnsi="Cambria Math"/>
                    <w:sz w:val="20"/>
                    <w:szCs w:val="14"/>
                    <w:lang w:val="en-US"/>
                  </w:rPr>
                  <m:t>σ</m:t>
                </m:r>
              </m:e>
              <m:sup>
                <m:r>
                  <w:rPr>
                    <w:rFonts w:ascii="Cambria Math" w:eastAsiaTheme="minorEastAsia" w:hAnsi="Cambria Math"/>
                    <w:sz w:val="20"/>
                    <w:szCs w:val="14"/>
                    <w:lang w:val="en-US"/>
                  </w:rPr>
                  <m:t>2</m:t>
                </m:r>
              </m:sup>
            </m:sSup>
          </m:e>
        </m:d>
        <m:r>
          <w:rPr>
            <w:rFonts w:ascii="Cambria Math" w:eastAsiaTheme="minorEastAsia" w:hAnsi="Cambria Math"/>
            <w:sz w:val="20"/>
            <w:szCs w:val="14"/>
            <w:lang w:val="en-US"/>
          </w:rPr>
          <m:t>t+σ</m:t>
        </m:r>
        <m:sSub>
          <m:sSubPr>
            <m:ctrlPr>
              <w:rPr>
                <w:rFonts w:ascii="Cambria Math" w:eastAsiaTheme="minorEastAsia" w:hAnsi="Cambria Math"/>
                <w:i/>
                <w:sz w:val="20"/>
                <w:szCs w:val="14"/>
                <w:lang w:val="en-US"/>
              </w:rPr>
            </m:ctrlPr>
          </m:sSubPr>
          <m:e>
            <m:r>
              <w:rPr>
                <w:rFonts w:ascii="Cambria Math" w:eastAsiaTheme="minorEastAsia" w:hAnsi="Cambria Math"/>
                <w:sz w:val="20"/>
                <w:szCs w:val="14"/>
                <w:lang w:val="en-US"/>
              </w:rPr>
              <m:t>W</m:t>
            </m:r>
          </m:e>
          <m:sub>
            <m:r>
              <w:rPr>
                <w:rFonts w:ascii="Cambria Math" w:eastAsiaTheme="minorEastAsia" w:hAnsi="Cambria Math"/>
                <w:sz w:val="20"/>
                <w:szCs w:val="14"/>
                <w:lang w:val="en-US"/>
              </w:rPr>
              <m:t>t</m:t>
            </m:r>
          </m:sub>
        </m:sSub>
      </m:oMath>
    </w:p>
    <w:p w14:paraId="4676F240" w14:textId="2C21982E" w:rsidR="00A01145" w:rsidRPr="00B12EC9" w:rsidRDefault="00000000" w:rsidP="00E56BED">
      <w:pPr>
        <w:pStyle w:val="ListParagraph"/>
        <w:numPr>
          <w:ilvl w:val="0"/>
          <w:numId w:val="11"/>
        </w:numPr>
        <w:spacing w:after="0"/>
        <w:rPr>
          <w:rFonts w:eastAsiaTheme="minorEastAsia"/>
          <w:sz w:val="20"/>
          <w:szCs w:val="14"/>
          <w:lang w:val="en-US"/>
        </w:rPr>
      </w:pPr>
      <m:oMath>
        <m:sSub>
          <m:sSubPr>
            <m:ctrlPr>
              <w:rPr>
                <w:rFonts w:ascii="Cambria Math" w:eastAsiaTheme="minorEastAsia" w:hAnsi="Cambria Math"/>
                <w:i/>
                <w:sz w:val="20"/>
                <w:szCs w:val="14"/>
                <w:lang w:val="en-US"/>
              </w:rPr>
            </m:ctrlPr>
          </m:sSubPr>
          <m:e>
            <m:r>
              <w:rPr>
                <w:rFonts w:ascii="Cambria Math" w:eastAsiaTheme="minorEastAsia" w:hAnsi="Cambria Math"/>
                <w:sz w:val="20"/>
                <w:szCs w:val="14"/>
                <w:lang w:val="en-US"/>
              </w:rPr>
              <m:t>S</m:t>
            </m:r>
          </m:e>
          <m:sub>
            <m:r>
              <w:rPr>
                <w:rFonts w:ascii="Cambria Math" w:eastAsiaTheme="minorEastAsia" w:hAnsi="Cambria Math"/>
                <w:sz w:val="20"/>
                <w:szCs w:val="14"/>
                <w:lang w:val="en-US"/>
              </w:rPr>
              <m:t>t</m:t>
            </m:r>
          </m:sub>
        </m:sSub>
        <m:r>
          <w:rPr>
            <w:rFonts w:ascii="Cambria Math" w:eastAsiaTheme="minorEastAsia" w:hAnsi="Cambria Math"/>
            <w:sz w:val="20"/>
            <w:szCs w:val="14"/>
            <w:lang w:val="en-US"/>
          </w:rPr>
          <m:t>=</m:t>
        </m:r>
        <m:sSub>
          <m:sSubPr>
            <m:ctrlPr>
              <w:rPr>
                <w:rFonts w:ascii="Cambria Math" w:eastAsiaTheme="minorEastAsia" w:hAnsi="Cambria Math"/>
                <w:i/>
                <w:sz w:val="20"/>
                <w:szCs w:val="14"/>
                <w:lang w:val="en-US"/>
              </w:rPr>
            </m:ctrlPr>
          </m:sSubPr>
          <m:e>
            <m:r>
              <w:rPr>
                <w:rFonts w:ascii="Cambria Math" w:eastAsiaTheme="minorEastAsia" w:hAnsi="Cambria Math"/>
                <w:sz w:val="20"/>
                <w:szCs w:val="14"/>
                <w:lang w:val="en-US"/>
              </w:rPr>
              <m:t>S</m:t>
            </m:r>
          </m:e>
          <m:sub>
            <m:r>
              <w:rPr>
                <w:rFonts w:ascii="Cambria Math" w:eastAsiaTheme="minorEastAsia" w:hAnsi="Cambria Math"/>
                <w:sz w:val="20"/>
                <w:szCs w:val="14"/>
                <w:lang w:val="en-US"/>
              </w:rPr>
              <m:t>0</m:t>
            </m:r>
          </m:sub>
        </m:sSub>
        <m:sSup>
          <m:sSupPr>
            <m:ctrlPr>
              <w:rPr>
                <w:rFonts w:ascii="Cambria Math" w:eastAsiaTheme="minorEastAsia" w:hAnsi="Cambria Math"/>
                <w:i/>
                <w:sz w:val="20"/>
                <w:szCs w:val="14"/>
                <w:lang w:val="en-US"/>
              </w:rPr>
            </m:ctrlPr>
          </m:sSupPr>
          <m:e>
            <m:r>
              <w:rPr>
                <w:rFonts w:ascii="Cambria Math" w:eastAsiaTheme="minorEastAsia" w:hAnsi="Cambria Math"/>
                <w:sz w:val="20"/>
                <w:szCs w:val="14"/>
                <w:lang w:val="en-US"/>
              </w:rPr>
              <m:t>e</m:t>
            </m:r>
          </m:e>
          <m:sup>
            <m:d>
              <m:dPr>
                <m:ctrlPr>
                  <w:rPr>
                    <w:rFonts w:ascii="Cambria Math" w:eastAsiaTheme="minorEastAsia" w:hAnsi="Cambria Math"/>
                    <w:i/>
                    <w:sz w:val="20"/>
                    <w:szCs w:val="14"/>
                    <w:lang w:val="en-US"/>
                  </w:rPr>
                </m:ctrlPr>
              </m:dPr>
              <m:e>
                <m:r>
                  <w:rPr>
                    <w:rFonts w:ascii="Cambria Math" w:eastAsiaTheme="minorEastAsia" w:hAnsi="Cambria Math"/>
                    <w:sz w:val="20"/>
                    <w:szCs w:val="14"/>
                    <w:lang w:val="en-US"/>
                  </w:rPr>
                  <m:t>μ-0.5</m:t>
                </m:r>
                <m:sSup>
                  <m:sSupPr>
                    <m:ctrlPr>
                      <w:rPr>
                        <w:rFonts w:ascii="Cambria Math" w:eastAsiaTheme="minorEastAsia" w:hAnsi="Cambria Math"/>
                        <w:i/>
                        <w:sz w:val="20"/>
                        <w:szCs w:val="14"/>
                        <w:lang w:val="en-US"/>
                      </w:rPr>
                    </m:ctrlPr>
                  </m:sSupPr>
                  <m:e>
                    <m:r>
                      <w:rPr>
                        <w:rFonts w:ascii="Cambria Math" w:eastAsiaTheme="minorEastAsia" w:hAnsi="Cambria Math"/>
                        <w:sz w:val="20"/>
                        <w:szCs w:val="14"/>
                        <w:lang w:val="en-US"/>
                      </w:rPr>
                      <m:t>σ</m:t>
                    </m:r>
                  </m:e>
                  <m:sup>
                    <m:r>
                      <w:rPr>
                        <w:rFonts w:ascii="Cambria Math" w:eastAsiaTheme="minorEastAsia" w:hAnsi="Cambria Math"/>
                        <w:sz w:val="20"/>
                        <w:szCs w:val="14"/>
                        <w:lang w:val="en-US"/>
                      </w:rPr>
                      <m:t>2</m:t>
                    </m:r>
                  </m:sup>
                </m:sSup>
              </m:e>
            </m:d>
            <m:r>
              <w:rPr>
                <w:rFonts w:ascii="Cambria Math" w:eastAsiaTheme="minorEastAsia" w:hAnsi="Cambria Math"/>
                <w:sz w:val="20"/>
                <w:szCs w:val="14"/>
                <w:lang w:val="en-US"/>
              </w:rPr>
              <m:t>t+σ</m:t>
            </m:r>
            <m:sSub>
              <m:sSubPr>
                <m:ctrlPr>
                  <w:rPr>
                    <w:rFonts w:ascii="Cambria Math" w:eastAsiaTheme="minorEastAsia" w:hAnsi="Cambria Math"/>
                    <w:i/>
                    <w:sz w:val="20"/>
                    <w:szCs w:val="14"/>
                    <w:lang w:val="en-US"/>
                  </w:rPr>
                </m:ctrlPr>
              </m:sSubPr>
              <m:e>
                <m:r>
                  <w:rPr>
                    <w:rFonts w:ascii="Cambria Math" w:eastAsiaTheme="minorEastAsia" w:hAnsi="Cambria Math"/>
                    <w:sz w:val="20"/>
                    <w:szCs w:val="14"/>
                    <w:lang w:val="en-US"/>
                  </w:rPr>
                  <m:t>W</m:t>
                </m:r>
              </m:e>
              <m:sub>
                <m:r>
                  <w:rPr>
                    <w:rFonts w:ascii="Cambria Math" w:eastAsiaTheme="minorEastAsia" w:hAnsi="Cambria Math"/>
                    <w:sz w:val="20"/>
                    <w:szCs w:val="14"/>
                    <w:lang w:val="en-US"/>
                  </w:rPr>
                  <m:t>t</m:t>
                </m:r>
              </m:sub>
            </m:sSub>
          </m:sup>
        </m:sSup>
      </m:oMath>
    </w:p>
    <w:p w14:paraId="1FD7E8B1" w14:textId="1E7398B2" w:rsidR="00A01145" w:rsidRPr="00A01145" w:rsidRDefault="00000000" w:rsidP="00E56BED">
      <w:pPr>
        <w:pStyle w:val="ListParagraph"/>
        <w:numPr>
          <w:ilvl w:val="0"/>
          <w:numId w:val="11"/>
        </w:numPr>
        <w:spacing w:after="0"/>
        <w:rPr>
          <w:rFonts w:eastAsiaTheme="minorEastAsia"/>
          <w:sz w:val="22"/>
          <w:szCs w:val="16"/>
          <w:lang w:val="en-US"/>
        </w:rPr>
      </w:pPr>
      <m:oMath>
        <m:sSub>
          <m:sSubPr>
            <m:ctrlPr>
              <w:rPr>
                <w:rFonts w:ascii="Cambria Math" w:eastAsiaTheme="minorEastAsia" w:hAnsi="Cambria Math"/>
                <w:i/>
                <w:sz w:val="20"/>
                <w:szCs w:val="14"/>
                <w:lang w:val="en-US"/>
              </w:rPr>
            </m:ctrlPr>
          </m:sSubPr>
          <m:e>
            <m:r>
              <w:rPr>
                <w:rFonts w:ascii="Cambria Math" w:eastAsiaTheme="minorEastAsia" w:hAnsi="Cambria Math"/>
                <w:sz w:val="20"/>
                <w:szCs w:val="14"/>
                <w:lang w:val="en-US"/>
              </w:rPr>
              <m:t>S</m:t>
            </m:r>
          </m:e>
          <m:sub>
            <m:r>
              <w:rPr>
                <w:rFonts w:ascii="Cambria Math" w:eastAsiaTheme="minorEastAsia" w:hAnsi="Cambria Math"/>
                <w:sz w:val="20"/>
                <w:szCs w:val="14"/>
                <w:lang w:val="en-US"/>
              </w:rPr>
              <m:t>t</m:t>
            </m:r>
          </m:sub>
        </m:sSub>
        <m:r>
          <w:rPr>
            <w:rFonts w:ascii="Cambria Math" w:eastAsiaTheme="minorEastAsia" w:hAnsi="Cambria Math"/>
            <w:sz w:val="20"/>
            <w:szCs w:val="14"/>
            <w:lang w:val="en-US"/>
          </w:rPr>
          <m:t xml:space="preserve">~ LogN </m:t>
        </m:r>
        <m:d>
          <m:dPr>
            <m:ctrlPr>
              <w:rPr>
                <w:rFonts w:ascii="Cambria Math" w:eastAsiaTheme="minorEastAsia" w:hAnsi="Cambria Math"/>
                <w:i/>
                <w:sz w:val="20"/>
                <w:szCs w:val="14"/>
                <w:lang w:val="en-US"/>
              </w:rPr>
            </m:ctrlPr>
          </m:dPr>
          <m:e>
            <m:r>
              <w:rPr>
                <w:rFonts w:ascii="Cambria Math" w:eastAsiaTheme="minorEastAsia" w:hAnsi="Cambria Math"/>
                <w:sz w:val="20"/>
                <w:szCs w:val="14"/>
                <w:lang w:val="en-US"/>
              </w:rPr>
              <m:t>ln</m:t>
            </m:r>
            <m:sSub>
              <m:sSubPr>
                <m:ctrlPr>
                  <w:rPr>
                    <w:rFonts w:ascii="Cambria Math" w:eastAsiaTheme="minorEastAsia" w:hAnsi="Cambria Math"/>
                    <w:i/>
                    <w:sz w:val="20"/>
                    <w:szCs w:val="14"/>
                    <w:lang w:val="en-US"/>
                  </w:rPr>
                </m:ctrlPr>
              </m:sSubPr>
              <m:e>
                <m:r>
                  <w:rPr>
                    <w:rFonts w:ascii="Cambria Math" w:eastAsiaTheme="minorEastAsia" w:hAnsi="Cambria Math"/>
                    <w:sz w:val="20"/>
                    <w:szCs w:val="14"/>
                    <w:lang w:val="en-US"/>
                  </w:rPr>
                  <m:t>S</m:t>
                </m:r>
              </m:e>
              <m:sub>
                <m:r>
                  <w:rPr>
                    <w:rFonts w:ascii="Cambria Math" w:eastAsiaTheme="minorEastAsia" w:hAnsi="Cambria Math"/>
                    <w:sz w:val="20"/>
                    <w:szCs w:val="14"/>
                    <w:lang w:val="en-US"/>
                  </w:rPr>
                  <m:t>0</m:t>
                </m:r>
              </m:sub>
            </m:sSub>
            <m:r>
              <w:rPr>
                <w:rFonts w:ascii="Cambria Math" w:eastAsiaTheme="minorEastAsia" w:hAnsi="Cambria Math"/>
                <w:sz w:val="20"/>
                <w:szCs w:val="14"/>
                <w:lang w:val="en-US"/>
              </w:rPr>
              <m:t>+(μ-0.5</m:t>
            </m:r>
            <m:sSup>
              <m:sSupPr>
                <m:ctrlPr>
                  <w:rPr>
                    <w:rFonts w:ascii="Cambria Math" w:eastAsiaTheme="minorEastAsia" w:hAnsi="Cambria Math"/>
                    <w:i/>
                    <w:sz w:val="20"/>
                    <w:szCs w:val="14"/>
                    <w:lang w:val="en-US"/>
                  </w:rPr>
                </m:ctrlPr>
              </m:sSupPr>
              <m:e>
                <m:r>
                  <w:rPr>
                    <w:rFonts w:ascii="Cambria Math" w:eastAsiaTheme="minorEastAsia" w:hAnsi="Cambria Math"/>
                    <w:sz w:val="20"/>
                    <w:szCs w:val="14"/>
                    <w:lang w:val="en-US"/>
                  </w:rPr>
                  <m:t>σ</m:t>
                </m:r>
              </m:e>
              <m:sup>
                <m:r>
                  <w:rPr>
                    <w:rFonts w:ascii="Cambria Math" w:eastAsiaTheme="minorEastAsia" w:hAnsi="Cambria Math"/>
                    <w:sz w:val="20"/>
                    <w:szCs w:val="14"/>
                    <w:lang w:val="en-US"/>
                  </w:rPr>
                  <m:t>2</m:t>
                </m:r>
              </m:sup>
            </m:sSup>
          </m:e>
        </m:d>
        <m:r>
          <w:rPr>
            <w:rFonts w:ascii="Cambria Math" w:eastAsiaTheme="minorEastAsia" w:hAnsi="Cambria Math"/>
            <w:sz w:val="20"/>
            <w:szCs w:val="14"/>
            <w:lang w:val="en-US"/>
          </w:rPr>
          <m:t xml:space="preserve">t  , </m:t>
        </m:r>
        <m:sSup>
          <m:sSupPr>
            <m:ctrlPr>
              <w:rPr>
                <w:rFonts w:ascii="Cambria Math" w:eastAsiaTheme="minorEastAsia" w:hAnsi="Cambria Math"/>
                <w:i/>
                <w:sz w:val="20"/>
                <w:szCs w:val="14"/>
                <w:lang w:val="en-US"/>
              </w:rPr>
            </m:ctrlPr>
          </m:sSupPr>
          <m:e>
            <m:r>
              <w:rPr>
                <w:rFonts w:ascii="Cambria Math" w:eastAsiaTheme="minorEastAsia" w:hAnsi="Cambria Math"/>
                <w:sz w:val="20"/>
                <w:szCs w:val="14"/>
                <w:lang w:val="en-US"/>
              </w:rPr>
              <m:t>σ</m:t>
            </m:r>
          </m:e>
          <m:sup>
            <m:r>
              <w:rPr>
                <w:rFonts w:ascii="Cambria Math" w:eastAsiaTheme="minorEastAsia" w:hAnsi="Cambria Math"/>
                <w:sz w:val="20"/>
                <w:szCs w:val="14"/>
                <w:lang w:val="en-US"/>
              </w:rPr>
              <m:t>2</m:t>
            </m:r>
          </m:sup>
        </m:sSup>
        <m:r>
          <w:rPr>
            <w:rFonts w:ascii="Cambria Math" w:eastAsiaTheme="minorEastAsia" w:hAnsi="Cambria Math"/>
            <w:sz w:val="20"/>
            <w:szCs w:val="14"/>
            <w:lang w:val="en-US"/>
          </w:rPr>
          <m:t xml:space="preserve">t) </m:t>
        </m:r>
      </m:oMath>
    </w:p>
    <w:p w14:paraId="461B4E6D" w14:textId="77777777" w:rsidR="00FD4177" w:rsidRDefault="00FD4177" w:rsidP="00D75C4F">
      <w:pPr>
        <w:spacing w:after="0"/>
        <w:rPr>
          <w:b/>
          <w:bCs/>
          <w:sz w:val="22"/>
          <w:szCs w:val="18"/>
        </w:rPr>
      </w:pPr>
    </w:p>
    <w:p w14:paraId="301F66B4" w14:textId="77777777" w:rsidR="00FD4177" w:rsidRDefault="00FD4177" w:rsidP="00D75C4F">
      <w:pPr>
        <w:spacing w:after="0"/>
        <w:rPr>
          <w:b/>
          <w:bCs/>
          <w:sz w:val="22"/>
          <w:szCs w:val="18"/>
        </w:rPr>
      </w:pPr>
    </w:p>
    <w:p w14:paraId="30D96EB0" w14:textId="0506DB27" w:rsidR="009D4697" w:rsidRDefault="001E3FEE" w:rsidP="00D75C4F">
      <w:pPr>
        <w:spacing w:after="0"/>
        <w:rPr>
          <w:b/>
          <w:bCs/>
          <w:sz w:val="22"/>
          <w:szCs w:val="18"/>
        </w:rPr>
      </w:pPr>
      <w:r>
        <w:rPr>
          <w:b/>
          <w:bCs/>
          <w:sz w:val="22"/>
          <w:szCs w:val="18"/>
        </w:rPr>
        <w:lastRenderedPageBreak/>
        <w:t>The</w:t>
      </w:r>
      <w:r w:rsidR="009D4697">
        <w:rPr>
          <w:b/>
          <w:bCs/>
          <w:sz w:val="22"/>
          <w:szCs w:val="18"/>
        </w:rPr>
        <w:t xml:space="preserve"> Black Scholes Formula </w:t>
      </w:r>
    </w:p>
    <w:p w14:paraId="641DEE8E" w14:textId="63AEA554" w:rsidR="009D4697" w:rsidRPr="001E3FEE" w:rsidRDefault="00000000" w:rsidP="00D75C4F">
      <w:pPr>
        <w:spacing w:after="0"/>
        <w:rPr>
          <w:rFonts w:eastAsiaTheme="minorEastAsia"/>
          <w:sz w:val="20"/>
          <w:szCs w:val="20"/>
        </w:rPr>
      </w:p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m:rPr>
            <m:sty m:val="p"/>
          </m:rPr>
          <w:rPr>
            <w:rFonts w:ascii="Cambria Math" w:hAnsi="Cambria Math"/>
            <w:sz w:val="20"/>
            <w:szCs w:val="20"/>
          </w:rPr>
          <m:t>Φ</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1</m:t>
                </m:r>
              </m:sub>
            </m:sSub>
          </m:e>
        </m:d>
        <m:r>
          <w:rPr>
            <w:rFonts w:ascii="Cambria Math" w:hAnsi="Cambria Math"/>
            <w:sz w:val="20"/>
            <w:szCs w:val="20"/>
          </w:rPr>
          <m:t>-K</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T-t</m:t>
                </m:r>
              </m:e>
            </m:d>
          </m:sup>
        </m:sSup>
        <m:r>
          <m:rPr>
            <m:sty m:val="p"/>
          </m:rPr>
          <w:rPr>
            <w:rFonts w:ascii="Cambria Math" w:hAnsi="Cambria Math"/>
            <w:sz w:val="20"/>
            <w:szCs w:val="20"/>
          </w:rPr>
          <m:t>Φ</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m:t>
                </m:r>
              </m:sub>
            </m:sSub>
          </m:e>
        </m:d>
      </m:oMath>
      <w:r w:rsidR="009D4697" w:rsidRPr="001E3FEE">
        <w:rPr>
          <w:rFonts w:eastAsiaTheme="minorEastAsia"/>
          <w:sz w:val="20"/>
          <w:szCs w:val="20"/>
        </w:rPr>
        <w:t xml:space="preserve">  where, </w:t>
      </w:r>
      <m:oMath>
        <m:sSub>
          <m:sSubPr>
            <m:ctrlPr>
              <w:rPr>
                <w:rFonts w:ascii="Cambria Math" w:eastAsiaTheme="minorEastAsia" w:hAnsi="Cambria Math"/>
                <w:i/>
                <w:sz w:val="20"/>
                <w:szCs w:val="20"/>
              </w:rPr>
            </m:ctrlPr>
          </m:sSubPr>
          <m:e>
            <m:r>
              <w:rPr>
                <w:rFonts w:ascii="Cambria Math" w:eastAsiaTheme="minorEastAsia" w:hAnsi="Cambria Math"/>
                <w:sz w:val="20"/>
                <w:szCs w:val="20"/>
              </w:rPr>
              <m:t>d</m:t>
            </m:r>
          </m:e>
          <m:sub>
            <m:r>
              <w:rPr>
                <w:rFonts w:ascii="Cambria Math" w:eastAsiaTheme="minorEastAsia" w:hAnsi="Cambria Math"/>
                <w:sz w:val="20"/>
                <w:szCs w:val="20"/>
              </w:rPr>
              <m:t>1</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ln</m:t>
                </m:r>
              </m:fName>
              <m:e>
                <m:d>
                  <m:dPr>
                    <m:ctrlPr>
                      <w:rPr>
                        <w:rFonts w:ascii="Cambria Math" w:eastAsiaTheme="minorEastAsia" w:hAnsi="Cambria Math"/>
                        <w:i/>
                        <w:sz w:val="20"/>
                        <w:szCs w:val="20"/>
                      </w:rPr>
                    </m:ctrlPr>
                  </m:dPr>
                  <m:e>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t</m:t>
                            </m:r>
                          </m:sub>
                        </m:sSub>
                      </m:num>
                      <m:den>
                        <m:r>
                          <w:rPr>
                            <w:rFonts w:ascii="Cambria Math" w:eastAsiaTheme="minorEastAsia" w:hAnsi="Cambria Math"/>
                            <w:sz w:val="20"/>
                            <w:szCs w:val="20"/>
                          </w:rPr>
                          <m:t>K</m:t>
                        </m:r>
                      </m:den>
                    </m:f>
                  </m:e>
                </m:d>
              </m:e>
            </m:func>
            <m:r>
              <w:rPr>
                <w:rFonts w:ascii="Cambria Math" w:eastAsiaTheme="minorEastAsia" w:hAnsi="Cambria Math"/>
                <w:sz w:val="20"/>
                <w:szCs w:val="20"/>
              </w:rPr>
              <m:t>+</m:t>
            </m:r>
            <m:d>
              <m:dPr>
                <m:ctrlPr>
                  <w:rPr>
                    <w:rFonts w:ascii="Cambria Math" w:eastAsiaTheme="minorEastAsia" w:hAnsi="Cambria Math"/>
                    <w:i/>
                    <w:sz w:val="20"/>
                    <w:szCs w:val="20"/>
                  </w:rPr>
                </m:ctrlPr>
              </m:dPr>
              <m:e>
                <m:r>
                  <w:rPr>
                    <w:rFonts w:ascii="Cambria Math" w:eastAsiaTheme="minorEastAsia" w:hAnsi="Cambria Math"/>
                    <w:sz w:val="20"/>
                    <w:szCs w:val="20"/>
                  </w:rPr>
                  <m:t>r+0.5</m:t>
                </m:r>
                <m:sSup>
                  <m:sSupPr>
                    <m:ctrlPr>
                      <w:rPr>
                        <w:rFonts w:ascii="Cambria Math" w:eastAsiaTheme="minorEastAsia" w:hAnsi="Cambria Math"/>
                        <w:i/>
                        <w:sz w:val="20"/>
                        <w:szCs w:val="20"/>
                      </w:rPr>
                    </m:ctrlPr>
                  </m:sSupPr>
                  <m:e>
                    <m:r>
                      <w:rPr>
                        <w:rFonts w:ascii="Cambria Math" w:eastAsiaTheme="minorEastAsia" w:hAnsi="Cambria Math"/>
                        <w:sz w:val="20"/>
                        <w:szCs w:val="20"/>
                      </w:rPr>
                      <m:t>σ</m:t>
                    </m:r>
                  </m:e>
                  <m:sup>
                    <m:r>
                      <w:rPr>
                        <w:rFonts w:ascii="Cambria Math" w:eastAsiaTheme="minorEastAsia" w:hAnsi="Cambria Math"/>
                        <w:sz w:val="20"/>
                        <w:szCs w:val="20"/>
                      </w:rPr>
                      <m:t>2</m:t>
                    </m:r>
                  </m:sup>
                </m:sSup>
              </m:e>
            </m:d>
            <m:r>
              <w:rPr>
                <w:rFonts w:ascii="Cambria Math" w:eastAsiaTheme="minorEastAsia" w:hAnsi="Cambria Math"/>
                <w:sz w:val="20"/>
                <w:szCs w:val="20"/>
              </w:rPr>
              <m:t>(T-t)</m:t>
            </m:r>
          </m:num>
          <m:den>
            <m:r>
              <w:rPr>
                <w:rFonts w:ascii="Cambria Math" w:eastAsiaTheme="minorEastAsia" w:hAnsi="Cambria Math"/>
                <w:sz w:val="20"/>
                <w:szCs w:val="20"/>
              </w:rPr>
              <m:t>σ</m:t>
            </m:r>
            <m:rad>
              <m:radPr>
                <m:degHide m:val="1"/>
                <m:ctrlPr>
                  <w:rPr>
                    <w:rFonts w:ascii="Cambria Math" w:eastAsiaTheme="minorEastAsia" w:hAnsi="Cambria Math"/>
                    <w:i/>
                    <w:sz w:val="20"/>
                    <w:szCs w:val="20"/>
                  </w:rPr>
                </m:ctrlPr>
              </m:radPr>
              <m:deg/>
              <m:e>
                <m:r>
                  <w:rPr>
                    <w:rFonts w:ascii="Cambria Math" w:eastAsiaTheme="minorEastAsia" w:hAnsi="Cambria Math"/>
                    <w:sz w:val="20"/>
                    <w:szCs w:val="20"/>
                  </w:rPr>
                  <m:t>T-t</m:t>
                </m:r>
              </m:e>
            </m:rad>
          </m:den>
        </m:f>
        <m:r>
          <w:rPr>
            <w:rFonts w:ascii="Cambria Math" w:eastAsiaTheme="minorEastAsia" w:hAnsi="Cambria Math"/>
            <w:sz w:val="20"/>
            <w:szCs w:val="20"/>
          </w:rPr>
          <m:t xml:space="preserve"> and </m:t>
        </m:r>
        <m:sSub>
          <m:sSubPr>
            <m:ctrlPr>
              <w:rPr>
                <w:rFonts w:ascii="Cambria Math" w:eastAsiaTheme="minorEastAsia" w:hAnsi="Cambria Math"/>
                <w:i/>
                <w:sz w:val="20"/>
                <w:szCs w:val="20"/>
              </w:rPr>
            </m:ctrlPr>
          </m:sSubPr>
          <m:e>
            <m:r>
              <w:rPr>
                <w:rFonts w:ascii="Cambria Math" w:eastAsiaTheme="minorEastAsia" w:hAnsi="Cambria Math"/>
                <w:sz w:val="20"/>
                <w:szCs w:val="20"/>
              </w:rPr>
              <m:t>d</m:t>
            </m:r>
          </m:e>
          <m:sub>
            <m:r>
              <w:rPr>
                <w:rFonts w:ascii="Cambria Math" w:eastAsiaTheme="minorEastAsia" w:hAnsi="Cambria Math"/>
                <w:sz w:val="20"/>
                <w:szCs w:val="20"/>
              </w:rPr>
              <m:t>2</m:t>
            </m:r>
          </m:sub>
        </m:sSub>
        <m:r>
          <w:rPr>
            <w:rFonts w:ascii="Cambria Math" w:eastAsiaTheme="minorEastAsia" w:hAnsi="Cambria Math"/>
            <w:sz w:val="20"/>
            <w:szCs w:val="20"/>
          </w:rPr>
          <m:t xml:space="preserve">= </m:t>
        </m:r>
        <m:sSub>
          <m:sSubPr>
            <m:ctrlPr>
              <w:rPr>
                <w:rFonts w:ascii="Cambria Math" w:eastAsiaTheme="minorEastAsia" w:hAnsi="Cambria Math"/>
                <w:i/>
                <w:sz w:val="20"/>
                <w:szCs w:val="20"/>
              </w:rPr>
            </m:ctrlPr>
          </m:sSubPr>
          <m:e>
            <m:r>
              <w:rPr>
                <w:rFonts w:ascii="Cambria Math" w:eastAsiaTheme="minorEastAsia" w:hAnsi="Cambria Math"/>
                <w:sz w:val="20"/>
                <w:szCs w:val="20"/>
              </w:rPr>
              <m:t>d</m:t>
            </m:r>
          </m:e>
          <m:sub>
            <m:r>
              <w:rPr>
                <w:rFonts w:ascii="Cambria Math" w:eastAsiaTheme="minorEastAsia" w:hAnsi="Cambria Math"/>
                <w:sz w:val="20"/>
                <w:szCs w:val="20"/>
              </w:rPr>
              <m:t>1</m:t>
            </m:r>
          </m:sub>
        </m:sSub>
        <m:r>
          <w:rPr>
            <w:rFonts w:ascii="Cambria Math" w:eastAsiaTheme="minorEastAsia" w:hAnsi="Cambria Math"/>
            <w:sz w:val="20"/>
            <w:szCs w:val="20"/>
          </w:rPr>
          <m:t>-σ</m:t>
        </m:r>
        <m:rad>
          <m:radPr>
            <m:degHide m:val="1"/>
            <m:ctrlPr>
              <w:rPr>
                <w:rFonts w:ascii="Cambria Math" w:eastAsiaTheme="minorEastAsia" w:hAnsi="Cambria Math"/>
                <w:i/>
                <w:sz w:val="20"/>
                <w:szCs w:val="20"/>
              </w:rPr>
            </m:ctrlPr>
          </m:radPr>
          <m:deg/>
          <m:e>
            <m:r>
              <w:rPr>
                <w:rFonts w:ascii="Cambria Math" w:eastAsiaTheme="minorEastAsia" w:hAnsi="Cambria Math"/>
                <w:sz w:val="20"/>
                <w:szCs w:val="20"/>
              </w:rPr>
              <m:t>T-t</m:t>
            </m:r>
          </m:e>
        </m:rad>
        <m:r>
          <w:rPr>
            <w:rFonts w:ascii="Cambria Math" w:eastAsiaTheme="minorEastAsia" w:hAnsi="Cambria Math"/>
            <w:sz w:val="20"/>
            <w:szCs w:val="20"/>
          </w:rPr>
          <m:t xml:space="preserve"> or </m:t>
        </m:r>
        <m:f>
          <m:fPr>
            <m:ctrlPr>
              <w:rPr>
                <w:rFonts w:ascii="Cambria Math" w:eastAsiaTheme="minorEastAsia" w:hAnsi="Cambria Math"/>
                <w:i/>
                <w:sz w:val="20"/>
                <w:szCs w:val="20"/>
              </w:rPr>
            </m:ctrlPr>
          </m:fPr>
          <m:num>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ln</m:t>
                </m:r>
              </m:fName>
              <m:e>
                <m:d>
                  <m:dPr>
                    <m:ctrlPr>
                      <w:rPr>
                        <w:rFonts w:ascii="Cambria Math" w:eastAsiaTheme="minorEastAsia" w:hAnsi="Cambria Math"/>
                        <w:i/>
                        <w:sz w:val="20"/>
                        <w:szCs w:val="20"/>
                      </w:rPr>
                    </m:ctrlPr>
                  </m:dPr>
                  <m:e>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t</m:t>
                            </m:r>
                          </m:sub>
                        </m:sSub>
                      </m:num>
                      <m:den>
                        <m:r>
                          <w:rPr>
                            <w:rFonts w:ascii="Cambria Math" w:eastAsiaTheme="minorEastAsia" w:hAnsi="Cambria Math"/>
                            <w:sz w:val="20"/>
                            <w:szCs w:val="20"/>
                          </w:rPr>
                          <m:t>K</m:t>
                        </m:r>
                      </m:den>
                    </m:f>
                  </m:e>
                </m:d>
              </m:e>
            </m:func>
            <m:r>
              <w:rPr>
                <w:rFonts w:ascii="Cambria Math" w:eastAsiaTheme="minorEastAsia" w:hAnsi="Cambria Math"/>
                <w:sz w:val="20"/>
                <w:szCs w:val="20"/>
              </w:rPr>
              <m:t>+</m:t>
            </m:r>
            <m:d>
              <m:dPr>
                <m:ctrlPr>
                  <w:rPr>
                    <w:rFonts w:ascii="Cambria Math" w:eastAsiaTheme="minorEastAsia" w:hAnsi="Cambria Math"/>
                    <w:i/>
                    <w:sz w:val="20"/>
                    <w:szCs w:val="20"/>
                  </w:rPr>
                </m:ctrlPr>
              </m:dPr>
              <m:e>
                <m:r>
                  <w:rPr>
                    <w:rFonts w:ascii="Cambria Math" w:eastAsiaTheme="minorEastAsia" w:hAnsi="Cambria Math"/>
                    <w:sz w:val="20"/>
                    <w:szCs w:val="20"/>
                  </w:rPr>
                  <m:t>r-0.5</m:t>
                </m:r>
                <m:sSup>
                  <m:sSupPr>
                    <m:ctrlPr>
                      <w:rPr>
                        <w:rFonts w:ascii="Cambria Math" w:eastAsiaTheme="minorEastAsia" w:hAnsi="Cambria Math"/>
                        <w:i/>
                        <w:sz w:val="20"/>
                        <w:szCs w:val="20"/>
                      </w:rPr>
                    </m:ctrlPr>
                  </m:sSupPr>
                  <m:e>
                    <m:r>
                      <w:rPr>
                        <w:rFonts w:ascii="Cambria Math" w:eastAsiaTheme="minorEastAsia" w:hAnsi="Cambria Math"/>
                        <w:sz w:val="20"/>
                        <w:szCs w:val="20"/>
                      </w:rPr>
                      <m:t>σ</m:t>
                    </m:r>
                  </m:e>
                  <m:sup>
                    <m:r>
                      <w:rPr>
                        <w:rFonts w:ascii="Cambria Math" w:eastAsiaTheme="minorEastAsia" w:hAnsi="Cambria Math"/>
                        <w:sz w:val="20"/>
                        <w:szCs w:val="20"/>
                      </w:rPr>
                      <m:t>2</m:t>
                    </m:r>
                  </m:sup>
                </m:sSup>
              </m:e>
            </m:d>
            <m:r>
              <w:rPr>
                <w:rFonts w:ascii="Cambria Math" w:eastAsiaTheme="minorEastAsia" w:hAnsi="Cambria Math"/>
                <w:sz w:val="20"/>
                <w:szCs w:val="20"/>
              </w:rPr>
              <m:t>(T-t)</m:t>
            </m:r>
          </m:num>
          <m:den>
            <m:r>
              <w:rPr>
                <w:rFonts w:ascii="Cambria Math" w:eastAsiaTheme="minorEastAsia" w:hAnsi="Cambria Math"/>
                <w:sz w:val="20"/>
                <w:szCs w:val="20"/>
              </w:rPr>
              <m:t>σ</m:t>
            </m:r>
            <m:rad>
              <m:radPr>
                <m:degHide m:val="1"/>
                <m:ctrlPr>
                  <w:rPr>
                    <w:rFonts w:ascii="Cambria Math" w:eastAsiaTheme="minorEastAsia" w:hAnsi="Cambria Math"/>
                    <w:i/>
                    <w:sz w:val="20"/>
                    <w:szCs w:val="20"/>
                  </w:rPr>
                </m:ctrlPr>
              </m:radPr>
              <m:deg/>
              <m:e>
                <m:r>
                  <w:rPr>
                    <w:rFonts w:ascii="Cambria Math" w:eastAsiaTheme="minorEastAsia" w:hAnsi="Cambria Math"/>
                    <w:sz w:val="20"/>
                    <w:szCs w:val="20"/>
                  </w:rPr>
                  <m:t>T-t</m:t>
                </m:r>
              </m:e>
            </m:rad>
          </m:den>
        </m:f>
      </m:oMath>
    </w:p>
    <w:p w14:paraId="116553A2" w14:textId="6958C892" w:rsidR="009D4697" w:rsidRPr="00251A6D" w:rsidRDefault="005622E2" w:rsidP="00D75C4F">
      <w:pPr>
        <w:spacing w:after="0"/>
        <w:rPr>
          <w:b/>
          <w:bCs/>
          <w:sz w:val="22"/>
          <w:szCs w:val="18"/>
        </w:rPr>
      </w:pPr>
      <w:r w:rsidRPr="00251A6D">
        <w:rPr>
          <w:b/>
          <w:bCs/>
          <w:sz w:val="22"/>
          <w:szCs w:val="18"/>
        </w:rPr>
        <w:t xml:space="preserve">When σ → 0, </w:t>
      </w:r>
    </w:p>
    <w:p w14:paraId="0E13802E" w14:textId="0588CD1B" w:rsidR="005622E2" w:rsidRPr="00251A6D" w:rsidRDefault="005622E2" w:rsidP="00E56BED">
      <w:pPr>
        <w:pStyle w:val="ListParagraph"/>
        <w:numPr>
          <w:ilvl w:val="0"/>
          <w:numId w:val="25"/>
        </w:numPr>
        <w:spacing w:after="0"/>
        <w:rPr>
          <w:b/>
          <w:bCs/>
          <w:sz w:val="22"/>
          <w:szCs w:val="18"/>
        </w:rPr>
      </w:pPr>
      <w:r w:rsidRPr="00251A6D">
        <w:rPr>
          <w:b/>
          <w:bCs/>
          <w:sz w:val="22"/>
          <w:szCs w:val="18"/>
        </w:rPr>
        <w:t>Behaviour of d</w:t>
      </w:r>
      <w:r w:rsidRPr="008909E9">
        <w:rPr>
          <w:b/>
          <w:bCs/>
          <w:sz w:val="22"/>
          <w:szCs w:val="18"/>
          <w:vertAlign w:val="subscript"/>
        </w:rPr>
        <w:t>1</w:t>
      </w:r>
      <w:r w:rsidRPr="00251A6D">
        <w:rPr>
          <w:b/>
          <w:bCs/>
          <w:sz w:val="22"/>
          <w:szCs w:val="18"/>
        </w:rPr>
        <w:t xml:space="preserve"> and d</w:t>
      </w:r>
      <w:r w:rsidRPr="008909E9">
        <w:rPr>
          <w:b/>
          <w:bCs/>
          <w:sz w:val="22"/>
          <w:szCs w:val="18"/>
          <w:vertAlign w:val="subscript"/>
        </w:rPr>
        <w:t>2</w:t>
      </w:r>
    </w:p>
    <w:p w14:paraId="6C3138A8" w14:textId="6BF92E7A" w:rsidR="005622E2" w:rsidRDefault="005622E2" w:rsidP="00D75C4F">
      <w:pPr>
        <w:pStyle w:val="ListParagraph"/>
        <w:spacing w:after="0"/>
        <w:rPr>
          <w:sz w:val="22"/>
          <w:szCs w:val="18"/>
        </w:rPr>
      </w:pPr>
      <w:r w:rsidRPr="005622E2">
        <w:rPr>
          <w:noProof/>
          <w:sz w:val="22"/>
          <w:szCs w:val="18"/>
        </w:rPr>
        <w:drawing>
          <wp:inline distT="0" distB="0" distL="0" distR="0" wp14:anchorId="5178DDDA" wp14:editId="6D80F17F">
            <wp:extent cx="3540760" cy="1577543"/>
            <wp:effectExtent l="0" t="0" r="254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51124" cy="1582161"/>
                    </a:xfrm>
                    <a:prstGeom prst="rect">
                      <a:avLst/>
                    </a:prstGeom>
                  </pic:spPr>
                </pic:pic>
              </a:graphicData>
            </a:graphic>
          </wp:inline>
        </w:drawing>
      </w:r>
    </w:p>
    <w:p w14:paraId="6E5A4C60" w14:textId="5C22741C" w:rsidR="005622E2" w:rsidRPr="00251A6D" w:rsidRDefault="005622E2" w:rsidP="00E56BED">
      <w:pPr>
        <w:pStyle w:val="ListParagraph"/>
        <w:numPr>
          <w:ilvl w:val="0"/>
          <w:numId w:val="25"/>
        </w:numPr>
        <w:spacing w:after="0"/>
        <w:rPr>
          <w:b/>
          <w:bCs/>
          <w:sz w:val="22"/>
          <w:szCs w:val="18"/>
        </w:rPr>
      </w:pPr>
      <w:r w:rsidRPr="00251A6D">
        <w:rPr>
          <w:b/>
          <w:bCs/>
          <w:sz w:val="22"/>
          <w:szCs w:val="18"/>
        </w:rPr>
        <w:t>Behaviour of Φ(d</w:t>
      </w:r>
      <w:r w:rsidRPr="00CF3A91">
        <w:rPr>
          <w:b/>
          <w:bCs/>
          <w:sz w:val="22"/>
          <w:szCs w:val="18"/>
          <w:vertAlign w:val="subscript"/>
        </w:rPr>
        <w:t>1</w:t>
      </w:r>
      <w:r w:rsidRPr="00251A6D">
        <w:rPr>
          <w:b/>
          <w:bCs/>
          <w:sz w:val="22"/>
          <w:szCs w:val="18"/>
        </w:rPr>
        <w:t>) and Φ(d</w:t>
      </w:r>
      <w:r w:rsidRPr="00CF3A91">
        <w:rPr>
          <w:b/>
          <w:bCs/>
          <w:sz w:val="22"/>
          <w:szCs w:val="18"/>
          <w:vertAlign w:val="subscript"/>
        </w:rPr>
        <w:t>2</w:t>
      </w:r>
      <w:r w:rsidRPr="00251A6D">
        <w:rPr>
          <w:b/>
          <w:bCs/>
          <w:sz w:val="22"/>
          <w:szCs w:val="18"/>
        </w:rPr>
        <w:t>)</w:t>
      </w:r>
    </w:p>
    <w:p w14:paraId="30CD4A63" w14:textId="690355E3" w:rsidR="005622E2" w:rsidRDefault="005622E2" w:rsidP="00D75C4F">
      <w:pPr>
        <w:pStyle w:val="ListParagraph"/>
        <w:spacing w:after="0"/>
        <w:rPr>
          <w:sz w:val="22"/>
          <w:szCs w:val="18"/>
        </w:rPr>
      </w:pPr>
      <w:r w:rsidRPr="005622E2">
        <w:rPr>
          <w:noProof/>
          <w:sz w:val="22"/>
          <w:szCs w:val="18"/>
        </w:rPr>
        <w:drawing>
          <wp:inline distT="0" distB="0" distL="0" distR="0" wp14:anchorId="4002E5F8" wp14:editId="7BAB1934">
            <wp:extent cx="3664585" cy="977946"/>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78323" cy="981612"/>
                    </a:xfrm>
                    <a:prstGeom prst="rect">
                      <a:avLst/>
                    </a:prstGeom>
                  </pic:spPr>
                </pic:pic>
              </a:graphicData>
            </a:graphic>
          </wp:inline>
        </w:drawing>
      </w:r>
    </w:p>
    <w:p w14:paraId="6A60FD39" w14:textId="77777777" w:rsidR="005622E2" w:rsidRPr="00251A6D" w:rsidRDefault="005622E2" w:rsidP="00E56BED">
      <w:pPr>
        <w:pStyle w:val="ListParagraph"/>
        <w:numPr>
          <w:ilvl w:val="0"/>
          <w:numId w:val="25"/>
        </w:numPr>
        <w:spacing w:after="0"/>
        <w:rPr>
          <w:b/>
          <w:bCs/>
          <w:sz w:val="22"/>
          <w:szCs w:val="18"/>
        </w:rPr>
      </w:pPr>
      <w:r w:rsidRPr="00251A6D">
        <w:rPr>
          <w:b/>
          <w:bCs/>
          <w:sz w:val="22"/>
          <w:szCs w:val="18"/>
        </w:rPr>
        <w:t>Behaviour of entire formula</w:t>
      </w:r>
    </w:p>
    <w:p w14:paraId="1B5A9592" w14:textId="729F7539" w:rsidR="005622E2" w:rsidRDefault="005622E2" w:rsidP="00D75C4F">
      <w:pPr>
        <w:pStyle w:val="ListParagraph"/>
        <w:spacing w:after="0"/>
        <w:rPr>
          <w:sz w:val="22"/>
          <w:szCs w:val="18"/>
        </w:rPr>
      </w:pPr>
      <w:r w:rsidRPr="005622E2">
        <w:rPr>
          <w:noProof/>
        </w:rPr>
        <w:drawing>
          <wp:inline distT="0" distB="0" distL="0" distR="0" wp14:anchorId="3F643F8A" wp14:editId="34A4C7F7">
            <wp:extent cx="3476625" cy="127458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80354" cy="1275952"/>
                    </a:xfrm>
                    <a:prstGeom prst="rect">
                      <a:avLst/>
                    </a:prstGeom>
                  </pic:spPr>
                </pic:pic>
              </a:graphicData>
            </a:graphic>
          </wp:inline>
        </w:drawing>
      </w:r>
    </w:p>
    <w:p w14:paraId="08611E52" w14:textId="04E0FD64" w:rsidR="00BC032A" w:rsidRDefault="00BC032A" w:rsidP="00BC032A">
      <w:pPr>
        <w:spacing w:after="0"/>
        <w:rPr>
          <w:sz w:val="22"/>
          <w:szCs w:val="18"/>
        </w:rPr>
      </w:pPr>
      <w:r>
        <w:rPr>
          <w:sz w:val="22"/>
          <w:szCs w:val="18"/>
        </w:rPr>
        <w:t xml:space="preserve">Analysing each component </w:t>
      </w:r>
      <w:r w:rsidR="001E3FEE">
        <w:rPr>
          <w:sz w:val="22"/>
          <w:szCs w:val="18"/>
        </w:rPr>
        <w:t>of the formula:</w:t>
      </w:r>
    </w:p>
    <w:p w14:paraId="49806CF2" w14:textId="2A0E35AC" w:rsidR="001E3FEE" w:rsidRDefault="001E3FEE" w:rsidP="00BC032A">
      <w:pPr>
        <w:spacing w:after="0"/>
        <w:rPr>
          <w:sz w:val="22"/>
          <w:szCs w:val="18"/>
        </w:rPr>
      </w:pPr>
      <w:r>
        <w:rPr>
          <w:sz w:val="22"/>
          <w:szCs w:val="18"/>
        </w:rPr>
        <w:t>Here we are understanding individually how d1 and d2 behaves.</w:t>
      </w:r>
    </w:p>
    <w:p w14:paraId="43647FD8" w14:textId="4ACA95D3" w:rsidR="001E3FEE" w:rsidRDefault="001E3FEE" w:rsidP="00BC032A">
      <w:pPr>
        <w:spacing w:after="0"/>
        <w:rPr>
          <w:sz w:val="22"/>
          <w:szCs w:val="18"/>
        </w:rPr>
      </w:pPr>
      <w:r>
        <w:rPr>
          <w:noProof/>
        </w:rPr>
        <w:drawing>
          <wp:inline distT="0" distB="0" distL="0" distR="0" wp14:anchorId="58E29FB6" wp14:editId="1D473D0E">
            <wp:extent cx="2914388" cy="4238625"/>
            <wp:effectExtent l="0" t="0" r="635" b="0"/>
            <wp:docPr id="157888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85252" name=""/>
                    <pic:cNvPicPr/>
                  </pic:nvPicPr>
                  <pic:blipFill>
                    <a:blip r:embed="rId102"/>
                    <a:stretch>
                      <a:fillRect/>
                    </a:stretch>
                  </pic:blipFill>
                  <pic:spPr>
                    <a:xfrm>
                      <a:off x="0" y="0"/>
                      <a:ext cx="2941206" cy="4277629"/>
                    </a:xfrm>
                    <a:prstGeom prst="rect">
                      <a:avLst/>
                    </a:prstGeom>
                  </pic:spPr>
                </pic:pic>
              </a:graphicData>
            </a:graphic>
          </wp:inline>
        </w:drawing>
      </w:r>
    </w:p>
    <w:p w14:paraId="6BCE2BA0" w14:textId="75BC2203" w:rsidR="00FA58B6" w:rsidRPr="00BC032A" w:rsidRDefault="00FA58B6" w:rsidP="00BC032A">
      <w:pPr>
        <w:spacing w:after="0"/>
        <w:rPr>
          <w:sz w:val="22"/>
          <w:szCs w:val="18"/>
        </w:rPr>
      </w:pPr>
      <w:r>
        <w:rPr>
          <w:noProof/>
        </w:rPr>
        <w:lastRenderedPageBreak/>
        <w:drawing>
          <wp:inline distT="0" distB="0" distL="0" distR="0" wp14:anchorId="6F7EA7E3" wp14:editId="602DF7DE">
            <wp:extent cx="3570164" cy="3071446"/>
            <wp:effectExtent l="0" t="0" r="0" b="0"/>
            <wp:docPr id="120203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39822" name=""/>
                    <pic:cNvPicPr/>
                  </pic:nvPicPr>
                  <pic:blipFill>
                    <a:blip r:embed="rId103"/>
                    <a:stretch>
                      <a:fillRect/>
                    </a:stretch>
                  </pic:blipFill>
                  <pic:spPr>
                    <a:xfrm>
                      <a:off x="0" y="0"/>
                      <a:ext cx="3581312" cy="3081037"/>
                    </a:xfrm>
                    <a:prstGeom prst="rect">
                      <a:avLst/>
                    </a:prstGeom>
                  </pic:spPr>
                </pic:pic>
              </a:graphicData>
            </a:graphic>
          </wp:inline>
        </w:drawing>
      </w:r>
      <w:r>
        <w:rPr>
          <w:sz w:val="22"/>
          <w:szCs w:val="18"/>
        </w:rPr>
        <w:t>Here its comparing the PDF</w:t>
      </w:r>
    </w:p>
    <w:p w14:paraId="35DE035F" w14:textId="77777777" w:rsidR="001E3FEE" w:rsidRDefault="001E3FEE" w:rsidP="00D75C4F">
      <w:pPr>
        <w:spacing w:after="0"/>
        <w:rPr>
          <w:b/>
          <w:bCs/>
          <w:sz w:val="22"/>
          <w:szCs w:val="18"/>
        </w:rPr>
      </w:pPr>
    </w:p>
    <w:p w14:paraId="7086306D" w14:textId="05FF7FFF" w:rsidR="001E3FEE" w:rsidRDefault="001E3FEE" w:rsidP="00D75C4F">
      <w:pPr>
        <w:spacing w:after="0"/>
        <w:rPr>
          <w:b/>
          <w:bCs/>
          <w:sz w:val="22"/>
          <w:szCs w:val="18"/>
        </w:rPr>
      </w:pPr>
      <w:r>
        <w:rPr>
          <w:b/>
          <w:bCs/>
          <w:sz w:val="22"/>
          <w:szCs w:val="18"/>
        </w:rPr>
        <w:t>Black Scholes PDE:</w:t>
      </w:r>
    </w:p>
    <w:p w14:paraId="50E244FC" w14:textId="7484C5C0" w:rsidR="001E3FEE" w:rsidRPr="002428EA" w:rsidRDefault="002428EA" w:rsidP="00D75C4F">
      <w:pPr>
        <w:spacing w:after="0"/>
        <w:rPr>
          <w:sz w:val="22"/>
          <w:szCs w:val="18"/>
        </w:rPr>
      </w:pPr>
      <w:r w:rsidRPr="002428EA">
        <w:rPr>
          <w:sz w:val="22"/>
          <w:szCs w:val="18"/>
        </w:rPr>
        <w:t>The derivation of the Black-Scholes PDE assumes that the underlying asset follows a geometric Brownian motion and that there are no arbitrage opportunities. It reflects how the value of an option is sensitive to changes in the financial and time variables that describe the system.</w:t>
      </w:r>
    </w:p>
    <w:p w14:paraId="51CD7BCE" w14:textId="0A9EC90D" w:rsidR="001E3FEE" w:rsidRDefault="002428EA" w:rsidP="00D75C4F">
      <w:pPr>
        <w:spacing w:after="0"/>
        <w:rPr>
          <w:sz w:val="22"/>
          <w:szCs w:val="18"/>
        </w:rPr>
      </w:pPr>
      <w:r w:rsidRPr="002428EA">
        <w:rPr>
          <w:b/>
          <w:bCs/>
          <w:noProof/>
          <w:sz w:val="22"/>
          <w:szCs w:val="18"/>
        </w:rPr>
        <w:drawing>
          <wp:inline distT="0" distB="0" distL="0" distR="0" wp14:anchorId="0FC28C16" wp14:editId="1D5861DC">
            <wp:extent cx="1867062" cy="548688"/>
            <wp:effectExtent l="0" t="0" r="0" b="3810"/>
            <wp:docPr id="1967860036" name="Picture 1" descr="A black text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60036" name="Picture 1" descr="A black text with black letters&#10;&#10;Description automatically generated"/>
                    <pic:cNvPicPr/>
                  </pic:nvPicPr>
                  <pic:blipFill>
                    <a:blip r:embed="rId104"/>
                    <a:stretch>
                      <a:fillRect/>
                    </a:stretch>
                  </pic:blipFill>
                  <pic:spPr>
                    <a:xfrm>
                      <a:off x="0" y="0"/>
                      <a:ext cx="1867062" cy="548688"/>
                    </a:xfrm>
                    <a:prstGeom prst="rect">
                      <a:avLst/>
                    </a:prstGeom>
                  </pic:spPr>
                </pic:pic>
              </a:graphicData>
            </a:graphic>
          </wp:inline>
        </w:drawing>
      </w:r>
      <w:r>
        <w:rPr>
          <w:b/>
          <w:bCs/>
          <w:sz w:val="22"/>
          <w:szCs w:val="18"/>
        </w:rPr>
        <w:t xml:space="preserve"> </w:t>
      </w:r>
      <w:r>
        <w:rPr>
          <w:sz w:val="22"/>
          <w:szCs w:val="18"/>
        </w:rPr>
        <w:t>ie GBM.</w:t>
      </w:r>
    </w:p>
    <w:p w14:paraId="225E093F" w14:textId="723B66E3" w:rsidR="002428EA" w:rsidRDefault="002428EA" w:rsidP="00D75C4F">
      <w:pPr>
        <w:spacing w:after="0"/>
        <w:rPr>
          <w:sz w:val="22"/>
          <w:szCs w:val="18"/>
        </w:rPr>
      </w:pPr>
      <w:r w:rsidRPr="002428EA">
        <w:rPr>
          <w:noProof/>
          <w:sz w:val="22"/>
          <w:szCs w:val="18"/>
        </w:rPr>
        <w:drawing>
          <wp:inline distT="0" distB="0" distL="0" distR="0" wp14:anchorId="6BE707CD" wp14:editId="13D752BE">
            <wp:extent cx="3205163" cy="710047"/>
            <wp:effectExtent l="0" t="0" r="0" b="0"/>
            <wp:docPr id="1123501796" name="Picture 1" descr="A math equation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01796" name="Picture 1" descr="A math equations with black text&#10;&#10;Description automatically generated"/>
                    <pic:cNvPicPr/>
                  </pic:nvPicPr>
                  <pic:blipFill>
                    <a:blip r:embed="rId105"/>
                    <a:stretch>
                      <a:fillRect/>
                    </a:stretch>
                  </pic:blipFill>
                  <pic:spPr>
                    <a:xfrm>
                      <a:off x="0" y="0"/>
                      <a:ext cx="3219493" cy="713222"/>
                    </a:xfrm>
                    <a:prstGeom prst="rect">
                      <a:avLst/>
                    </a:prstGeom>
                  </pic:spPr>
                </pic:pic>
              </a:graphicData>
            </a:graphic>
          </wp:inline>
        </w:drawing>
      </w:r>
    </w:p>
    <w:p w14:paraId="29C1357E" w14:textId="72C27C36" w:rsidR="00206630" w:rsidRDefault="00206630" w:rsidP="00D75C4F">
      <w:pPr>
        <w:spacing w:after="0"/>
        <w:rPr>
          <w:sz w:val="22"/>
          <w:szCs w:val="18"/>
        </w:rPr>
      </w:pPr>
      <w:r>
        <w:rPr>
          <w:sz w:val="22"/>
          <w:szCs w:val="18"/>
        </w:rPr>
        <w:t>The drift term should be constant and represent the risk free gain.</w:t>
      </w:r>
    </w:p>
    <w:p w14:paraId="66591D62" w14:textId="198997C0" w:rsidR="00206630" w:rsidRPr="00206630" w:rsidRDefault="00206630" w:rsidP="00D75C4F">
      <w:pPr>
        <w:spacing w:after="0"/>
        <w:rPr>
          <w:b/>
          <w:bCs/>
          <w:sz w:val="22"/>
          <w:szCs w:val="18"/>
        </w:rPr>
      </w:pPr>
      <w:r w:rsidRPr="00206630">
        <w:rPr>
          <w:b/>
          <w:bCs/>
          <w:sz w:val="22"/>
          <w:szCs w:val="18"/>
        </w:rPr>
        <w:t>The black scholes PDE</w:t>
      </w:r>
    </w:p>
    <w:p w14:paraId="44A7C1D5" w14:textId="212BF218" w:rsidR="00206630" w:rsidRDefault="00206630" w:rsidP="00D75C4F">
      <w:pPr>
        <w:spacing w:after="0"/>
        <w:rPr>
          <w:sz w:val="22"/>
          <w:szCs w:val="18"/>
        </w:rPr>
      </w:pPr>
      <w:r w:rsidRPr="00206630">
        <w:rPr>
          <w:noProof/>
          <w:sz w:val="22"/>
          <w:szCs w:val="18"/>
        </w:rPr>
        <w:drawing>
          <wp:inline distT="0" distB="0" distL="0" distR="0" wp14:anchorId="7BD0477D" wp14:editId="0053929B">
            <wp:extent cx="1882303" cy="861135"/>
            <wp:effectExtent l="0" t="0" r="3810" b="0"/>
            <wp:docPr id="101614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45066" name=""/>
                    <pic:cNvPicPr/>
                  </pic:nvPicPr>
                  <pic:blipFill>
                    <a:blip r:embed="rId106"/>
                    <a:stretch>
                      <a:fillRect/>
                    </a:stretch>
                  </pic:blipFill>
                  <pic:spPr>
                    <a:xfrm>
                      <a:off x="0" y="0"/>
                      <a:ext cx="1882303" cy="861135"/>
                    </a:xfrm>
                    <a:prstGeom prst="rect">
                      <a:avLst/>
                    </a:prstGeom>
                  </pic:spPr>
                </pic:pic>
              </a:graphicData>
            </a:graphic>
          </wp:inline>
        </w:drawing>
      </w:r>
      <w:r>
        <w:rPr>
          <w:sz w:val="22"/>
          <w:szCs w:val="18"/>
        </w:rPr>
        <w:t xml:space="preserve"> </w:t>
      </w:r>
    </w:p>
    <w:p w14:paraId="4E72E6F7" w14:textId="5EB1CDAE" w:rsidR="002428EA" w:rsidRDefault="00206630" w:rsidP="00D75C4F">
      <w:pPr>
        <w:spacing w:after="0"/>
        <w:rPr>
          <w:sz w:val="22"/>
          <w:szCs w:val="18"/>
        </w:rPr>
      </w:pPr>
      <w:r>
        <w:rPr>
          <w:sz w:val="22"/>
          <w:szCs w:val="18"/>
        </w:rPr>
        <w:t>The</w:t>
      </w:r>
      <w:r w:rsidR="002428EA">
        <w:rPr>
          <w:sz w:val="22"/>
          <w:szCs w:val="18"/>
        </w:rPr>
        <w:t xml:space="preserve"> risk free portfolio</w:t>
      </w:r>
      <w:r>
        <w:rPr>
          <w:sz w:val="22"/>
          <w:szCs w:val="18"/>
        </w:rPr>
        <w:t xml:space="preserve"> method.</w:t>
      </w:r>
    </w:p>
    <w:p w14:paraId="4926DBD0" w14:textId="24F3FC4C" w:rsidR="002428EA" w:rsidRDefault="002428EA" w:rsidP="00D75C4F">
      <w:pPr>
        <w:spacing w:after="0"/>
        <w:rPr>
          <w:sz w:val="22"/>
          <w:szCs w:val="18"/>
        </w:rPr>
      </w:pPr>
      <w:r w:rsidRPr="002428EA">
        <w:rPr>
          <w:noProof/>
          <w:sz w:val="22"/>
          <w:szCs w:val="18"/>
        </w:rPr>
        <w:drawing>
          <wp:inline distT="0" distB="0" distL="0" distR="0" wp14:anchorId="49284DC1" wp14:editId="2A3BC686">
            <wp:extent cx="1539373" cy="434378"/>
            <wp:effectExtent l="0" t="0" r="3810" b="3810"/>
            <wp:docPr id="25196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61185" name=""/>
                    <pic:cNvPicPr/>
                  </pic:nvPicPr>
                  <pic:blipFill>
                    <a:blip r:embed="rId107"/>
                    <a:stretch>
                      <a:fillRect/>
                    </a:stretch>
                  </pic:blipFill>
                  <pic:spPr>
                    <a:xfrm>
                      <a:off x="0" y="0"/>
                      <a:ext cx="1539373" cy="434378"/>
                    </a:xfrm>
                    <a:prstGeom prst="rect">
                      <a:avLst/>
                    </a:prstGeom>
                  </pic:spPr>
                </pic:pic>
              </a:graphicData>
            </a:graphic>
          </wp:inline>
        </w:drawing>
      </w:r>
      <w:r>
        <w:rPr>
          <w:sz w:val="22"/>
          <w:szCs w:val="18"/>
        </w:rPr>
        <w:t xml:space="preserve"> where V is the value of the portfolio, f is price of a option. </w:t>
      </w:r>
    </w:p>
    <w:p w14:paraId="32A00915" w14:textId="5C340669" w:rsidR="002428EA" w:rsidRDefault="002428EA" w:rsidP="00D75C4F">
      <w:pPr>
        <w:spacing w:after="0"/>
        <w:rPr>
          <w:sz w:val="22"/>
          <w:szCs w:val="18"/>
        </w:rPr>
      </w:pPr>
      <w:r w:rsidRPr="002428EA">
        <w:rPr>
          <w:noProof/>
          <w:sz w:val="22"/>
          <w:szCs w:val="18"/>
        </w:rPr>
        <w:drawing>
          <wp:inline distT="0" distB="0" distL="0" distR="0" wp14:anchorId="52E6DC56" wp14:editId="701DE832">
            <wp:extent cx="3947502" cy="815411"/>
            <wp:effectExtent l="0" t="0" r="0" b="3810"/>
            <wp:docPr id="399472676" name="Picture 1" descr="A math equation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72676" name="Picture 1" descr="A math equations with black text&#10;&#10;Description automatically generated with medium confidence"/>
                    <pic:cNvPicPr/>
                  </pic:nvPicPr>
                  <pic:blipFill>
                    <a:blip r:embed="rId108"/>
                    <a:stretch>
                      <a:fillRect/>
                    </a:stretch>
                  </pic:blipFill>
                  <pic:spPr>
                    <a:xfrm>
                      <a:off x="0" y="0"/>
                      <a:ext cx="3947502" cy="815411"/>
                    </a:xfrm>
                    <a:prstGeom prst="rect">
                      <a:avLst/>
                    </a:prstGeom>
                  </pic:spPr>
                </pic:pic>
              </a:graphicData>
            </a:graphic>
          </wp:inline>
        </w:drawing>
      </w:r>
    </w:p>
    <w:p w14:paraId="2F4BDE2C" w14:textId="1509A7F8" w:rsidR="002428EA" w:rsidRDefault="00206630" w:rsidP="00D75C4F">
      <w:pPr>
        <w:spacing w:after="0"/>
        <w:rPr>
          <w:sz w:val="22"/>
          <w:szCs w:val="18"/>
        </w:rPr>
      </w:pPr>
      <w:r w:rsidRPr="00206630">
        <w:rPr>
          <w:noProof/>
          <w:sz w:val="22"/>
          <w:szCs w:val="18"/>
        </w:rPr>
        <w:drawing>
          <wp:inline distT="0" distB="0" distL="0" distR="0" wp14:anchorId="2E7DA33F" wp14:editId="1D11D296">
            <wp:extent cx="2591025" cy="464860"/>
            <wp:effectExtent l="0" t="0" r="0" b="0"/>
            <wp:docPr id="475176922"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76922" name="Picture 1" descr="A black and white math equation&#10;&#10;Description automatically generated"/>
                    <pic:cNvPicPr/>
                  </pic:nvPicPr>
                  <pic:blipFill>
                    <a:blip r:embed="rId109"/>
                    <a:stretch>
                      <a:fillRect/>
                    </a:stretch>
                  </pic:blipFill>
                  <pic:spPr>
                    <a:xfrm>
                      <a:off x="0" y="0"/>
                      <a:ext cx="2591025" cy="464860"/>
                    </a:xfrm>
                    <a:prstGeom prst="rect">
                      <a:avLst/>
                    </a:prstGeom>
                  </pic:spPr>
                </pic:pic>
              </a:graphicData>
            </a:graphic>
          </wp:inline>
        </w:drawing>
      </w:r>
    </w:p>
    <w:p w14:paraId="59AF0B41" w14:textId="216EE9D1" w:rsidR="00206630" w:rsidRDefault="00206630" w:rsidP="00D75C4F">
      <w:pPr>
        <w:spacing w:after="0"/>
        <w:rPr>
          <w:sz w:val="22"/>
          <w:szCs w:val="18"/>
        </w:rPr>
      </w:pPr>
      <w:r w:rsidRPr="00206630">
        <w:rPr>
          <w:noProof/>
          <w:sz w:val="22"/>
          <w:szCs w:val="18"/>
        </w:rPr>
        <w:drawing>
          <wp:inline distT="0" distB="0" distL="0" distR="0" wp14:anchorId="370CAB27" wp14:editId="0A12A1DE">
            <wp:extent cx="4529138" cy="391005"/>
            <wp:effectExtent l="0" t="0" r="0" b="9525"/>
            <wp:docPr id="20955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5289" name=""/>
                    <pic:cNvPicPr/>
                  </pic:nvPicPr>
                  <pic:blipFill>
                    <a:blip r:embed="rId110"/>
                    <a:stretch>
                      <a:fillRect/>
                    </a:stretch>
                  </pic:blipFill>
                  <pic:spPr>
                    <a:xfrm>
                      <a:off x="0" y="0"/>
                      <a:ext cx="4591081" cy="396353"/>
                    </a:xfrm>
                    <a:prstGeom prst="rect">
                      <a:avLst/>
                    </a:prstGeom>
                  </pic:spPr>
                </pic:pic>
              </a:graphicData>
            </a:graphic>
          </wp:inline>
        </w:drawing>
      </w:r>
    </w:p>
    <w:p w14:paraId="1908FC28" w14:textId="7BEB7C39" w:rsidR="00206630" w:rsidRDefault="00206630" w:rsidP="00D75C4F">
      <w:pPr>
        <w:spacing w:after="0"/>
        <w:rPr>
          <w:sz w:val="22"/>
          <w:szCs w:val="18"/>
        </w:rPr>
      </w:pPr>
      <w:r>
        <w:rPr>
          <w:sz w:val="22"/>
          <w:szCs w:val="18"/>
        </w:rPr>
        <w:t xml:space="preserve">Alternative equation: </w:t>
      </w:r>
    </w:p>
    <w:p w14:paraId="3EBF82AE" w14:textId="4A35E62B" w:rsidR="00206630" w:rsidRDefault="00206630" w:rsidP="00D75C4F">
      <w:pPr>
        <w:spacing w:after="0"/>
        <w:rPr>
          <w:sz w:val="22"/>
          <w:szCs w:val="18"/>
        </w:rPr>
      </w:pPr>
      <w:r w:rsidRPr="00206630">
        <w:rPr>
          <w:noProof/>
          <w:sz w:val="22"/>
          <w:szCs w:val="18"/>
        </w:rPr>
        <w:drawing>
          <wp:inline distT="0" distB="0" distL="0" distR="0" wp14:anchorId="0D75D6C0" wp14:editId="7CBC4981">
            <wp:extent cx="1874682" cy="358171"/>
            <wp:effectExtent l="0" t="0" r="0" b="3810"/>
            <wp:docPr id="143079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95733" name=""/>
                    <pic:cNvPicPr/>
                  </pic:nvPicPr>
                  <pic:blipFill>
                    <a:blip r:embed="rId111"/>
                    <a:stretch>
                      <a:fillRect/>
                    </a:stretch>
                  </pic:blipFill>
                  <pic:spPr>
                    <a:xfrm>
                      <a:off x="0" y="0"/>
                      <a:ext cx="1874682" cy="358171"/>
                    </a:xfrm>
                    <a:prstGeom prst="rect">
                      <a:avLst/>
                    </a:prstGeom>
                  </pic:spPr>
                </pic:pic>
              </a:graphicData>
            </a:graphic>
          </wp:inline>
        </w:drawing>
      </w:r>
      <w:r>
        <w:rPr>
          <w:sz w:val="22"/>
          <w:szCs w:val="18"/>
        </w:rPr>
        <w:t xml:space="preserve"> Since market is assumed to be arbitrage free.</w:t>
      </w:r>
    </w:p>
    <w:p w14:paraId="558CF3BF" w14:textId="02BD5D8A" w:rsidR="001E3FEE" w:rsidRPr="00206630" w:rsidRDefault="00206630" w:rsidP="00D75C4F">
      <w:pPr>
        <w:spacing w:after="0"/>
        <w:rPr>
          <w:sz w:val="22"/>
          <w:szCs w:val="18"/>
        </w:rPr>
      </w:pPr>
      <w:r>
        <w:rPr>
          <w:sz w:val="22"/>
          <w:szCs w:val="18"/>
        </w:rPr>
        <w:lastRenderedPageBreak/>
        <w:t>Now equating both the equations, we get our black scholes pde.</w:t>
      </w:r>
    </w:p>
    <w:p w14:paraId="0FD568EF" w14:textId="5B57E22E" w:rsidR="00086AB7" w:rsidRDefault="00732E87" w:rsidP="00D75C4F">
      <w:pPr>
        <w:spacing w:after="0"/>
        <w:rPr>
          <w:rFonts w:eastAsiaTheme="minorEastAsia"/>
          <w:sz w:val="22"/>
          <w:szCs w:val="18"/>
        </w:rPr>
      </w:pPr>
      <w:r w:rsidRPr="00732E87">
        <w:rPr>
          <w:b/>
          <w:bCs/>
          <w:sz w:val="22"/>
          <w:szCs w:val="18"/>
        </w:rPr>
        <w:t>Que14 – CT8 September 2011 Question 8</w:t>
      </w:r>
      <w:r w:rsidR="004E2415">
        <w:rPr>
          <w:b/>
          <w:bCs/>
          <w:sz w:val="22"/>
          <w:szCs w:val="18"/>
        </w:rPr>
        <w:t xml:space="preserve"> - </w:t>
      </w:r>
      <w:r w:rsidRPr="00732E87">
        <w:rPr>
          <w:sz w:val="22"/>
          <w:szCs w:val="18"/>
        </w:rPr>
        <w:t xml:space="preserve">Given → payoff = </w:t>
      </w:r>
      <m:oMath>
        <m:d>
          <m:dPr>
            <m:begChr m:val="{"/>
            <m:endChr m:val=""/>
            <m:ctrlPr>
              <w:rPr>
                <w:rFonts w:ascii="Cambria Math" w:hAnsi="Cambria Math"/>
                <w:i/>
                <w:sz w:val="22"/>
                <w:szCs w:val="18"/>
              </w:rPr>
            </m:ctrlPr>
          </m:dPr>
          <m:e>
            <m:eqArr>
              <m:eqArrPr>
                <m:ctrlPr>
                  <w:rPr>
                    <w:rFonts w:ascii="Cambria Math" w:hAnsi="Cambria Math"/>
                    <w:i/>
                    <w:sz w:val="22"/>
                    <w:szCs w:val="18"/>
                  </w:rPr>
                </m:ctrlPr>
              </m:eqArrPr>
              <m:e>
                <m:r>
                  <w:rPr>
                    <w:rFonts w:ascii="Cambria Math" w:hAnsi="Cambria Math"/>
                    <w:sz w:val="22"/>
                    <w:szCs w:val="18"/>
                  </w:rPr>
                  <m:t xml:space="preserve">1000 if t=2,  </m:t>
                </m:r>
                <m:sSub>
                  <m:sSubPr>
                    <m:ctrlPr>
                      <w:rPr>
                        <w:rFonts w:ascii="Cambria Math" w:hAnsi="Cambria Math"/>
                        <w:i/>
                        <w:sz w:val="22"/>
                        <w:szCs w:val="18"/>
                      </w:rPr>
                    </m:ctrlPr>
                  </m:sSubPr>
                  <m:e>
                    <m:r>
                      <w:rPr>
                        <w:rFonts w:ascii="Cambria Math" w:hAnsi="Cambria Math"/>
                        <w:sz w:val="22"/>
                        <w:szCs w:val="18"/>
                      </w:rPr>
                      <m:t>S</m:t>
                    </m:r>
                  </m:e>
                  <m:sub>
                    <m:r>
                      <w:rPr>
                        <w:rFonts w:ascii="Cambria Math" w:hAnsi="Cambria Math"/>
                        <w:sz w:val="22"/>
                        <w:szCs w:val="18"/>
                      </w:rPr>
                      <m:t>2</m:t>
                    </m:r>
                  </m:sub>
                </m:sSub>
                <m:r>
                  <w:rPr>
                    <w:rFonts w:ascii="Cambria Math" w:hAnsi="Cambria Math"/>
                    <w:sz w:val="22"/>
                    <w:szCs w:val="18"/>
                  </w:rPr>
                  <m:t>&lt;2</m:t>
                </m:r>
              </m:e>
              <m:e>
                <m:r>
                  <w:rPr>
                    <w:rFonts w:ascii="Cambria Math" w:hAnsi="Cambria Math"/>
                    <w:sz w:val="22"/>
                    <w:szCs w:val="18"/>
                  </w:rPr>
                  <m:t xml:space="preserve">500    if t=1, </m:t>
                </m:r>
                <m:sSub>
                  <m:sSubPr>
                    <m:ctrlPr>
                      <w:rPr>
                        <w:rFonts w:ascii="Cambria Math" w:hAnsi="Cambria Math"/>
                        <w:i/>
                        <w:sz w:val="22"/>
                        <w:szCs w:val="18"/>
                      </w:rPr>
                    </m:ctrlPr>
                  </m:sSubPr>
                  <m:e>
                    <m:r>
                      <w:rPr>
                        <w:rFonts w:ascii="Cambria Math" w:hAnsi="Cambria Math"/>
                        <w:sz w:val="22"/>
                        <w:szCs w:val="18"/>
                      </w:rPr>
                      <m:t>S</m:t>
                    </m:r>
                  </m:e>
                  <m:sub>
                    <m:r>
                      <w:rPr>
                        <w:rFonts w:ascii="Cambria Math" w:hAnsi="Cambria Math"/>
                        <w:sz w:val="22"/>
                        <w:szCs w:val="18"/>
                      </w:rPr>
                      <m:t>1</m:t>
                    </m:r>
                  </m:sub>
                </m:sSub>
                <m:r>
                  <w:rPr>
                    <w:rFonts w:ascii="Cambria Math" w:hAnsi="Cambria Math"/>
                    <w:sz w:val="22"/>
                    <w:szCs w:val="18"/>
                  </w:rPr>
                  <m:t>&gt;2</m:t>
                </m:r>
              </m:e>
            </m:eqArr>
          </m:e>
        </m:d>
      </m:oMath>
      <w:r w:rsidRPr="00732E87">
        <w:rPr>
          <w:rFonts w:eastAsiaTheme="minorEastAsia"/>
          <w:sz w:val="22"/>
          <w:szCs w:val="18"/>
        </w:rPr>
        <w:t xml:space="preserve"> </w:t>
      </w:r>
      <w:r w:rsidRPr="00732E87">
        <w:rPr>
          <w:rFonts w:eastAsiaTheme="minorEastAsia"/>
          <w:b/>
          <w:bCs/>
          <w:sz w:val="22"/>
          <w:szCs w:val="18"/>
        </w:rPr>
        <w:t>If option is not exercised at time 1 then how should it be priced?</w:t>
      </w:r>
    </w:p>
    <w:p w14:paraId="797A7495" w14:textId="7FF0DC99" w:rsidR="00732E87" w:rsidRDefault="00732E87" w:rsidP="00E56BED">
      <w:pPr>
        <w:pStyle w:val="ListParagraph"/>
        <w:numPr>
          <w:ilvl w:val="0"/>
          <w:numId w:val="11"/>
        </w:numPr>
        <w:spacing w:after="0"/>
        <w:rPr>
          <w:rFonts w:eastAsiaTheme="minorEastAsia"/>
          <w:sz w:val="22"/>
          <w:szCs w:val="18"/>
        </w:rPr>
      </w:pPr>
      <w:r w:rsidRPr="00B12EC9">
        <w:rPr>
          <w:rFonts w:eastAsiaTheme="minorEastAsia"/>
          <w:sz w:val="20"/>
          <w:szCs w:val="16"/>
        </w:rPr>
        <w:t xml:space="preserve">If option is not exercised then it becomes an European Put option with </w:t>
      </w:r>
    </w:p>
    <w:p w14:paraId="564BD07E" w14:textId="53D05252" w:rsidR="00732E87" w:rsidRPr="00B12EC9" w:rsidRDefault="00732E87" w:rsidP="00E56BED">
      <w:pPr>
        <w:pStyle w:val="ListParagraph"/>
        <w:numPr>
          <w:ilvl w:val="1"/>
          <w:numId w:val="11"/>
        </w:numPr>
        <w:spacing w:after="0"/>
        <w:rPr>
          <w:rFonts w:eastAsiaTheme="minorEastAsia"/>
          <w:sz w:val="20"/>
          <w:szCs w:val="16"/>
        </w:rPr>
      </w:pPr>
      <w:r w:rsidRPr="00B12EC9">
        <w:rPr>
          <w:rFonts w:eastAsiaTheme="minorEastAsia"/>
          <w:sz w:val="20"/>
          <w:szCs w:val="16"/>
        </w:rPr>
        <w:t>Strike Price = K = £2.00</w:t>
      </w:r>
    </w:p>
    <w:p w14:paraId="79F2EAC7" w14:textId="3F98C76A" w:rsidR="00732E87" w:rsidRPr="00B12EC9" w:rsidRDefault="00732E87" w:rsidP="00E56BED">
      <w:pPr>
        <w:pStyle w:val="ListParagraph"/>
        <w:numPr>
          <w:ilvl w:val="1"/>
          <w:numId w:val="11"/>
        </w:numPr>
        <w:spacing w:after="0"/>
        <w:rPr>
          <w:rFonts w:eastAsiaTheme="minorEastAsia"/>
          <w:sz w:val="20"/>
          <w:szCs w:val="16"/>
        </w:rPr>
      </w:pPr>
      <w:r w:rsidRPr="00B12EC9">
        <w:rPr>
          <w:rFonts w:eastAsiaTheme="minorEastAsia"/>
          <w:sz w:val="20"/>
          <w:szCs w:val="16"/>
        </w:rPr>
        <w:t>Remaining Term = 2 – t where 1≤ t ≤ 2</w:t>
      </w:r>
    </w:p>
    <w:p w14:paraId="23110134" w14:textId="774002F8" w:rsidR="00137DD8" w:rsidRPr="00137DD8" w:rsidRDefault="00732E87" w:rsidP="00E56BED">
      <w:pPr>
        <w:pStyle w:val="ListParagraph"/>
        <w:numPr>
          <w:ilvl w:val="1"/>
          <w:numId w:val="11"/>
        </w:numPr>
        <w:spacing w:after="0"/>
        <w:rPr>
          <w:rFonts w:asciiTheme="majorHAnsi" w:eastAsiaTheme="minorEastAsia" w:hAnsiTheme="majorHAnsi" w:cstheme="majorBidi"/>
          <w:b/>
          <w:bCs/>
          <w:color w:val="000000" w:themeColor="text1"/>
          <w:sz w:val="24"/>
          <w:szCs w:val="24"/>
        </w:rPr>
      </w:pPr>
      <w:r w:rsidRPr="00B12EC9">
        <w:rPr>
          <w:rFonts w:eastAsiaTheme="minorEastAsia"/>
          <w:sz w:val="20"/>
          <w:szCs w:val="16"/>
        </w:rPr>
        <w:t>Fixed-Cash Payoff = 1000 when S</w:t>
      </w:r>
      <w:r w:rsidRPr="00B12EC9">
        <w:rPr>
          <w:rFonts w:eastAsiaTheme="minorEastAsia"/>
          <w:sz w:val="20"/>
          <w:szCs w:val="16"/>
          <w:vertAlign w:val="subscript"/>
        </w:rPr>
        <w:t>t</w:t>
      </w:r>
      <w:r w:rsidRPr="00B12EC9">
        <w:rPr>
          <w:rFonts w:eastAsiaTheme="minorEastAsia"/>
          <w:sz w:val="20"/>
          <w:szCs w:val="16"/>
        </w:rPr>
        <w:t xml:space="preserve"> &lt; K</w:t>
      </w:r>
    </w:p>
    <w:p w14:paraId="6DBED070" w14:textId="587E9194" w:rsidR="00137DD8" w:rsidRDefault="00137DD8" w:rsidP="00137DD8">
      <w:pPr>
        <w:spacing w:after="0"/>
        <w:rPr>
          <w:rFonts w:eastAsiaTheme="minorEastAsia" w:cs="Times New Roman"/>
          <w:b/>
          <w:bCs/>
          <w:color w:val="000000" w:themeColor="text1"/>
          <w:sz w:val="24"/>
          <w:szCs w:val="24"/>
        </w:rPr>
      </w:pPr>
      <w:r>
        <w:rPr>
          <w:rFonts w:eastAsiaTheme="minorEastAsia" w:cs="Times New Roman"/>
          <w:b/>
          <w:bCs/>
          <w:color w:val="000000" w:themeColor="text1"/>
          <w:sz w:val="24"/>
          <w:szCs w:val="24"/>
        </w:rPr>
        <w:t>Put options to hedge risk (Sept 2020)</w:t>
      </w:r>
    </w:p>
    <w:p w14:paraId="150A178F" w14:textId="3E138719" w:rsidR="00137DD8" w:rsidRDefault="00137DD8" w:rsidP="00137DD8">
      <w:pPr>
        <w:pStyle w:val="1iText"/>
        <w:numPr>
          <w:ilvl w:val="0"/>
          <w:numId w:val="11"/>
        </w:numPr>
        <w:tabs>
          <w:tab w:val="clear" w:pos="720"/>
          <w:tab w:val="clear" w:pos="1440"/>
          <w:tab w:val="clear" w:pos="9000"/>
          <w:tab w:val="right" w:pos="8959"/>
        </w:tabs>
        <w:suppressAutoHyphens w:val="0"/>
        <w:spacing w:after="160" w:line="259" w:lineRule="auto"/>
        <w:contextualSpacing/>
      </w:pPr>
      <w:r w:rsidRPr="009F0EC4">
        <w:t>Whether put options can be bought on these shares.</w:t>
      </w:r>
    </w:p>
    <w:p w14:paraId="3F367934" w14:textId="0BCBB684" w:rsidR="00137DD8" w:rsidRDefault="00137DD8" w:rsidP="00137DD8">
      <w:pPr>
        <w:pStyle w:val="1iText"/>
        <w:numPr>
          <w:ilvl w:val="0"/>
          <w:numId w:val="11"/>
        </w:numPr>
        <w:tabs>
          <w:tab w:val="clear" w:pos="720"/>
          <w:tab w:val="clear" w:pos="1440"/>
          <w:tab w:val="clear" w:pos="9000"/>
          <w:tab w:val="right" w:pos="8959"/>
        </w:tabs>
        <w:suppressAutoHyphens w:val="0"/>
        <w:spacing w:after="160" w:line="259" w:lineRule="auto"/>
        <w:contextualSpacing/>
      </w:pPr>
      <w:r w:rsidRPr="009F0EC4">
        <w:t>Whether a put option can be bought on these shares with the right term…</w:t>
      </w:r>
      <w:r w:rsidRPr="009F0EC4">
        <w:tab/>
      </w:r>
    </w:p>
    <w:p w14:paraId="27D4A455" w14:textId="574DA6ED" w:rsidR="00137DD8" w:rsidRDefault="00137DD8" w:rsidP="00137DD8">
      <w:pPr>
        <w:pStyle w:val="1iText"/>
        <w:numPr>
          <w:ilvl w:val="0"/>
          <w:numId w:val="11"/>
        </w:numPr>
        <w:tabs>
          <w:tab w:val="clear" w:pos="720"/>
          <w:tab w:val="clear" w:pos="1440"/>
          <w:tab w:val="clear" w:pos="9000"/>
          <w:tab w:val="right" w:pos="8959"/>
        </w:tabs>
        <w:suppressAutoHyphens w:val="0"/>
        <w:spacing w:after="160" w:line="259" w:lineRule="auto"/>
        <w:contextualSpacing/>
      </w:pPr>
      <w:r w:rsidRPr="009F0EC4">
        <w:t>… or whether a dynamic h</w:t>
      </w:r>
      <w:r>
        <w:t>edging strategy will be needed.</w:t>
      </w:r>
      <w:r>
        <w:tab/>
      </w:r>
    </w:p>
    <w:p w14:paraId="23B12A58" w14:textId="63510166" w:rsidR="00137DD8" w:rsidRDefault="00137DD8" w:rsidP="00137DD8">
      <w:pPr>
        <w:pStyle w:val="1iText"/>
        <w:numPr>
          <w:ilvl w:val="0"/>
          <w:numId w:val="11"/>
        </w:numPr>
        <w:tabs>
          <w:tab w:val="clear" w:pos="720"/>
          <w:tab w:val="clear" w:pos="1440"/>
          <w:tab w:val="clear" w:pos="9000"/>
          <w:tab w:val="right" w:pos="8959"/>
        </w:tabs>
        <w:suppressAutoHyphens w:val="0"/>
        <w:spacing w:after="160" w:line="259" w:lineRule="auto"/>
        <w:contextualSpacing/>
      </w:pPr>
      <w:r w:rsidRPr="009F0EC4">
        <w:t>Whether the put option is believed to be reasonably priced.</w:t>
      </w:r>
      <w:r w:rsidRPr="009F0EC4">
        <w:tab/>
      </w:r>
    </w:p>
    <w:p w14:paraId="5EB24729" w14:textId="4BA3C8C5" w:rsidR="00137DD8" w:rsidRDefault="00137DD8" w:rsidP="00137DD8">
      <w:pPr>
        <w:pStyle w:val="1iText"/>
        <w:numPr>
          <w:ilvl w:val="0"/>
          <w:numId w:val="11"/>
        </w:numPr>
        <w:tabs>
          <w:tab w:val="clear" w:pos="720"/>
          <w:tab w:val="clear" w:pos="1440"/>
          <w:tab w:val="clear" w:pos="9000"/>
          <w:tab w:val="right" w:pos="8959"/>
        </w:tabs>
        <w:suppressAutoHyphens w:val="0"/>
        <w:spacing w:after="160" w:line="259" w:lineRule="auto"/>
        <w:contextualSpacing/>
      </w:pPr>
      <w:r w:rsidRPr="009F0EC4">
        <w:t>The executive’s utility function.</w:t>
      </w:r>
      <w:r w:rsidRPr="009F0EC4">
        <w:tab/>
      </w:r>
    </w:p>
    <w:p w14:paraId="7860DDE3" w14:textId="2C1FD110" w:rsidR="00137DD8" w:rsidRDefault="00137DD8" w:rsidP="00137DD8">
      <w:pPr>
        <w:pStyle w:val="1iText"/>
        <w:numPr>
          <w:ilvl w:val="0"/>
          <w:numId w:val="11"/>
        </w:numPr>
        <w:tabs>
          <w:tab w:val="clear" w:pos="720"/>
          <w:tab w:val="clear" w:pos="1440"/>
          <w:tab w:val="clear" w:pos="9000"/>
          <w:tab w:val="right" w:pos="8959"/>
        </w:tabs>
        <w:suppressAutoHyphens w:val="0"/>
        <w:spacing w:after="160" w:line="259" w:lineRule="auto"/>
        <w:contextualSpacing/>
      </w:pPr>
      <w:r w:rsidRPr="009F0EC4">
        <w:t>Whether the executive has expertise in the use of derivatives.</w:t>
      </w:r>
      <w:r w:rsidRPr="009F0EC4">
        <w:tab/>
      </w:r>
    </w:p>
    <w:p w14:paraId="372D402E" w14:textId="6851FE52" w:rsidR="00137DD8" w:rsidRDefault="00137DD8" w:rsidP="00137DD8">
      <w:pPr>
        <w:pStyle w:val="1iText"/>
        <w:numPr>
          <w:ilvl w:val="0"/>
          <w:numId w:val="11"/>
        </w:numPr>
        <w:tabs>
          <w:tab w:val="clear" w:pos="720"/>
          <w:tab w:val="clear" w:pos="1440"/>
          <w:tab w:val="clear" w:pos="9000"/>
          <w:tab w:val="right" w:pos="8959"/>
        </w:tabs>
        <w:suppressAutoHyphens w:val="0"/>
        <w:spacing w:after="160" w:line="259" w:lineRule="auto"/>
        <w:contextualSpacing/>
      </w:pPr>
      <w:r w:rsidRPr="009F0EC4">
        <w:t>Any tax or regulatory concerns about using derivatives</w:t>
      </w:r>
      <w:r w:rsidRPr="009F0EC4">
        <w:tab/>
      </w:r>
    </w:p>
    <w:p w14:paraId="5E040225" w14:textId="17DF9AF5" w:rsidR="00137DD8" w:rsidRDefault="00137DD8" w:rsidP="00137DD8">
      <w:pPr>
        <w:pStyle w:val="1iText"/>
        <w:numPr>
          <w:ilvl w:val="0"/>
          <w:numId w:val="11"/>
        </w:numPr>
        <w:tabs>
          <w:tab w:val="clear" w:pos="720"/>
          <w:tab w:val="clear" w:pos="1440"/>
          <w:tab w:val="clear" w:pos="9000"/>
          <w:tab w:val="right" w:pos="8959"/>
        </w:tabs>
        <w:suppressAutoHyphens w:val="0"/>
        <w:spacing w:after="160" w:line="259" w:lineRule="auto"/>
        <w:contextualSpacing/>
      </w:pPr>
      <w:r>
        <w:t>Dealing costs or access to the market</w:t>
      </w:r>
      <w:r w:rsidRPr="009F0EC4">
        <w:tab/>
      </w:r>
    </w:p>
    <w:p w14:paraId="5AD332AF" w14:textId="1A550BAA" w:rsidR="00137DD8" w:rsidRDefault="00137DD8" w:rsidP="00137DD8">
      <w:pPr>
        <w:pStyle w:val="1iText"/>
        <w:numPr>
          <w:ilvl w:val="0"/>
          <w:numId w:val="11"/>
        </w:numPr>
        <w:tabs>
          <w:tab w:val="clear" w:pos="720"/>
          <w:tab w:val="clear" w:pos="1440"/>
          <w:tab w:val="clear" w:pos="9000"/>
          <w:tab w:val="right" w:pos="8959"/>
        </w:tabs>
        <w:suppressAutoHyphens w:val="0"/>
        <w:spacing w:after="160" w:line="259" w:lineRule="auto"/>
        <w:contextualSpacing/>
      </w:pPr>
      <w:r>
        <w:t>Restrictions on CEOs trading company shares</w:t>
      </w:r>
      <w:r w:rsidRPr="009F0EC4">
        <w:tab/>
      </w:r>
    </w:p>
    <w:p w14:paraId="734C5D54" w14:textId="62A626F4" w:rsidR="00137DD8" w:rsidRDefault="00137DD8" w:rsidP="00137DD8">
      <w:pPr>
        <w:pStyle w:val="1iText"/>
        <w:numPr>
          <w:ilvl w:val="0"/>
          <w:numId w:val="11"/>
        </w:numPr>
        <w:tabs>
          <w:tab w:val="clear" w:pos="720"/>
          <w:tab w:val="clear" w:pos="1440"/>
          <w:tab w:val="clear" w:pos="9000"/>
          <w:tab w:val="right" w:pos="8959"/>
        </w:tabs>
        <w:suppressAutoHyphens w:val="0"/>
        <w:spacing w:after="160" w:line="259" w:lineRule="auto"/>
        <w:contextualSpacing/>
      </w:pPr>
      <w:r>
        <w:t>The hedge would reduce the upside potential of the benefits</w:t>
      </w:r>
      <w:r w:rsidRPr="009F0EC4">
        <w:tab/>
      </w:r>
    </w:p>
    <w:p w14:paraId="53A56616" w14:textId="6F177F9B" w:rsidR="00137DD8" w:rsidRDefault="00137DD8" w:rsidP="00137DD8">
      <w:pPr>
        <w:pStyle w:val="1iText"/>
        <w:numPr>
          <w:ilvl w:val="0"/>
          <w:numId w:val="11"/>
        </w:numPr>
        <w:tabs>
          <w:tab w:val="clear" w:pos="720"/>
          <w:tab w:val="clear" w:pos="1440"/>
          <w:tab w:val="clear" w:pos="9000"/>
          <w:tab w:val="right" w:pos="8959"/>
        </w:tabs>
        <w:suppressAutoHyphens w:val="0"/>
        <w:spacing w:after="160" w:line="259" w:lineRule="auto"/>
        <w:contextualSpacing/>
      </w:pPr>
      <w:r w:rsidRPr="0091378C">
        <w:t>Reputational damage caused by the CEO effectively betting against their own compan</w:t>
      </w:r>
      <w:r>
        <w:t>y</w:t>
      </w:r>
    </w:p>
    <w:p w14:paraId="339CF000" w14:textId="77777777" w:rsidR="0057132D" w:rsidRDefault="0057132D" w:rsidP="0057132D">
      <w:pPr>
        <w:pStyle w:val="1iText"/>
        <w:tabs>
          <w:tab w:val="clear" w:pos="720"/>
          <w:tab w:val="clear" w:pos="1440"/>
          <w:tab w:val="clear" w:pos="9000"/>
          <w:tab w:val="right" w:pos="8959"/>
        </w:tabs>
        <w:suppressAutoHyphens w:val="0"/>
        <w:spacing w:after="160" w:line="259" w:lineRule="auto"/>
        <w:contextualSpacing/>
      </w:pPr>
    </w:p>
    <w:p w14:paraId="402A8ED4" w14:textId="555926C9" w:rsidR="00053FD8" w:rsidRDefault="0057132D" w:rsidP="00053FD8">
      <w:pPr>
        <w:pStyle w:val="1iText"/>
        <w:tabs>
          <w:tab w:val="clear" w:pos="720"/>
          <w:tab w:val="clear" w:pos="1440"/>
          <w:tab w:val="clear" w:pos="9000"/>
          <w:tab w:val="right" w:pos="8959"/>
        </w:tabs>
        <w:suppressAutoHyphens w:val="0"/>
        <w:spacing w:after="160" w:line="259" w:lineRule="auto"/>
        <w:contextualSpacing/>
      </w:pPr>
      <w:r w:rsidRPr="0057132D">
        <w:rPr>
          <w:noProof/>
        </w:rPr>
        <w:drawing>
          <wp:inline distT="0" distB="0" distL="0" distR="0" wp14:anchorId="389119D9" wp14:editId="645F5D07">
            <wp:extent cx="5281118" cy="1455546"/>
            <wp:effectExtent l="0" t="0" r="0" b="0"/>
            <wp:docPr id="140465627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56272" name="Picture 1" descr="A screenshot of a white background&#10;&#10;Description automatically generated"/>
                    <pic:cNvPicPr/>
                  </pic:nvPicPr>
                  <pic:blipFill>
                    <a:blip r:embed="rId112"/>
                    <a:stretch>
                      <a:fillRect/>
                    </a:stretch>
                  </pic:blipFill>
                  <pic:spPr>
                    <a:xfrm>
                      <a:off x="0" y="0"/>
                      <a:ext cx="5281118" cy="1455546"/>
                    </a:xfrm>
                    <a:prstGeom prst="rect">
                      <a:avLst/>
                    </a:prstGeom>
                  </pic:spPr>
                </pic:pic>
              </a:graphicData>
            </a:graphic>
          </wp:inline>
        </w:drawing>
      </w:r>
    </w:p>
    <w:p w14:paraId="09CBEA68" w14:textId="7135C2D7" w:rsidR="00053FD8" w:rsidRDefault="00053FD8" w:rsidP="00053FD8">
      <w:pPr>
        <w:pStyle w:val="1iText"/>
        <w:tabs>
          <w:tab w:val="clear" w:pos="720"/>
          <w:tab w:val="clear" w:pos="1440"/>
          <w:tab w:val="clear" w:pos="9000"/>
          <w:tab w:val="right" w:pos="8959"/>
        </w:tabs>
        <w:suppressAutoHyphens w:val="0"/>
        <w:spacing w:after="160" w:line="259" w:lineRule="auto"/>
        <w:contextualSpacing/>
      </w:pPr>
      <w:r w:rsidRPr="00053FD8">
        <w:rPr>
          <w:noProof/>
        </w:rPr>
        <w:drawing>
          <wp:inline distT="0" distB="0" distL="0" distR="0" wp14:anchorId="3680B7B4" wp14:editId="55889367">
            <wp:extent cx="1387929" cy="414026"/>
            <wp:effectExtent l="0" t="0" r="0" b="0"/>
            <wp:docPr id="8707434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43424" name="Picture 1" descr="A black text on a white background&#10;&#10;Description automatically generated"/>
                    <pic:cNvPicPr/>
                  </pic:nvPicPr>
                  <pic:blipFill>
                    <a:blip r:embed="rId113"/>
                    <a:stretch>
                      <a:fillRect/>
                    </a:stretch>
                  </pic:blipFill>
                  <pic:spPr>
                    <a:xfrm>
                      <a:off x="0" y="0"/>
                      <a:ext cx="1409769" cy="420541"/>
                    </a:xfrm>
                    <a:prstGeom prst="rect">
                      <a:avLst/>
                    </a:prstGeom>
                  </pic:spPr>
                </pic:pic>
              </a:graphicData>
            </a:graphic>
          </wp:inline>
        </w:drawing>
      </w:r>
    </w:p>
    <w:p w14:paraId="2F2BE90F" w14:textId="77777777" w:rsidR="00572989" w:rsidRDefault="00572989" w:rsidP="0057132D">
      <w:pPr>
        <w:pStyle w:val="1iText"/>
        <w:tabs>
          <w:tab w:val="clear" w:pos="720"/>
          <w:tab w:val="clear" w:pos="1440"/>
          <w:tab w:val="clear" w:pos="9000"/>
          <w:tab w:val="right" w:pos="8959"/>
        </w:tabs>
        <w:suppressAutoHyphens w:val="0"/>
        <w:spacing w:after="160" w:line="259" w:lineRule="auto"/>
        <w:contextualSpacing/>
      </w:pPr>
    </w:p>
    <w:p w14:paraId="79026BF7" w14:textId="31D592DD" w:rsidR="00572989" w:rsidRDefault="00572989" w:rsidP="0057132D">
      <w:pPr>
        <w:pStyle w:val="1iText"/>
        <w:tabs>
          <w:tab w:val="clear" w:pos="720"/>
          <w:tab w:val="clear" w:pos="1440"/>
          <w:tab w:val="clear" w:pos="9000"/>
          <w:tab w:val="right" w:pos="8959"/>
        </w:tabs>
        <w:suppressAutoHyphens w:val="0"/>
        <w:spacing w:after="160" w:line="259" w:lineRule="auto"/>
        <w:contextualSpacing/>
      </w:pPr>
    </w:p>
    <w:p w14:paraId="477403CB" w14:textId="77777777" w:rsidR="00E25BCC" w:rsidRDefault="00E25BCC" w:rsidP="0057132D">
      <w:pPr>
        <w:pStyle w:val="1iText"/>
        <w:tabs>
          <w:tab w:val="clear" w:pos="720"/>
          <w:tab w:val="clear" w:pos="1440"/>
          <w:tab w:val="clear" w:pos="9000"/>
          <w:tab w:val="right" w:pos="8959"/>
        </w:tabs>
        <w:suppressAutoHyphens w:val="0"/>
        <w:spacing w:after="160" w:line="259" w:lineRule="auto"/>
        <w:contextualSpacing/>
      </w:pPr>
    </w:p>
    <w:p w14:paraId="6394B618" w14:textId="0B5B4D3A" w:rsidR="00E25BCC" w:rsidRDefault="00E25BCC" w:rsidP="0057132D">
      <w:pPr>
        <w:pStyle w:val="1iText"/>
        <w:tabs>
          <w:tab w:val="clear" w:pos="720"/>
          <w:tab w:val="clear" w:pos="1440"/>
          <w:tab w:val="clear" w:pos="9000"/>
          <w:tab w:val="right" w:pos="8959"/>
        </w:tabs>
        <w:suppressAutoHyphens w:val="0"/>
        <w:spacing w:after="160" w:line="259" w:lineRule="auto"/>
        <w:contextualSpacing/>
      </w:pPr>
      <w:r>
        <w:tab/>
        <w:t>**All greeks derivation and formula for black scholes</w:t>
      </w:r>
    </w:p>
    <w:p w14:paraId="657E0790" w14:textId="77777777" w:rsidR="00E25BCC" w:rsidRPr="009F0EC4" w:rsidRDefault="00E25BCC" w:rsidP="0057132D">
      <w:pPr>
        <w:pStyle w:val="1iText"/>
        <w:tabs>
          <w:tab w:val="clear" w:pos="720"/>
          <w:tab w:val="clear" w:pos="1440"/>
          <w:tab w:val="clear" w:pos="9000"/>
          <w:tab w:val="right" w:pos="8959"/>
        </w:tabs>
        <w:suppressAutoHyphens w:val="0"/>
        <w:spacing w:after="160" w:line="259" w:lineRule="auto"/>
        <w:contextualSpacing/>
      </w:pPr>
    </w:p>
    <w:p w14:paraId="0AA3CD7C" w14:textId="73F0F807" w:rsidR="00137DD8" w:rsidRDefault="00137DD8" w:rsidP="00137DD8">
      <w:pPr>
        <w:spacing w:after="0"/>
        <w:rPr>
          <w:rFonts w:eastAsiaTheme="minorEastAsia" w:cs="Times New Roman"/>
          <w:b/>
          <w:bCs/>
          <w:color w:val="000000" w:themeColor="text1"/>
          <w:sz w:val="24"/>
          <w:szCs w:val="24"/>
        </w:rPr>
      </w:pPr>
    </w:p>
    <w:p w14:paraId="7E6808B8" w14:textId="77777777" w:rsidR="00137DD8" w:rsidRPr="00137DD8" w:rsidRDefault="00137DD8" w:rsidP="00137DD8">
      <w:pPr>
        <w:spacing w:after="0"/>
        <w:rPr>
          <w:rFonts w:eastAsiaTheme="minorEastAsia" w:cs="Times New Roman"/>
          <w:b/>
          <w:bCs/>
          <w:color w:val="000000" w:themeColor="text1"/>
          <w:sz w:val="24"/>
          <w:szCs w:val="24"/>
        </w:rPr>
      </w:pPr>
    </w:p>
    <w:p w14:paraId="26CBE5EA" w14:textId="77777777" w:rsidR="00137DD8" w:rsidRDefault="00137DD8" w:rsidP="00137DD8">
      <w:pPr>
        <w:spacing w:after="0"/>
      </w:pPr>
    </w:p>
    <w:p w14:paraId="73406B6D" w14:textId="4F6D1503" w:rsidR="001472E5" w:rsidRPr="00137DD8" w:rsidRDefault="001472E5" w:rsidP="00137DD8">
      <w:pPr>
        <w:spacing w:after="0"/>
        <w:rPr>
          <w:rFonts w:asciiTheme="majorHAnsi" w:eastAsiaTheme="minorEastAsia" w:hAnsiTheme="majorHAnsi" w:cstheme="majorBidi"/>
          <w:b/>
          <w:bCs/>
          <w:color w:val="000000" w:themeColor="text1"/>
          <w:sz w:val="24"/>
          <w:szCs w:val="24"/>
        </w:rPr>
      </w:pPr>
      <w:r>
        <w:br w:type="page"/>
      </w:r>
    </w:p>
    <w:p w14:paraId="6D343CCA" w14:textId="4A8F3711" w:rsidR="0022591B" w:rsidRPr="00D70ADE" w:rsidRDefault="00750F34" w:rsidP="00D75C4F">
      <w:pPr>
        <w:pStyle w:val="Heading2"/>
      </w:pPr>
      <w:r w:rsidRPr="00D70ADE">
        <w:lastRenderedPageBreak/>
        <w:t>Ch 16-17: 5 Step Method</w:t>
      </w:r>
    </w:p>
    <w:p w14:paraId="0B6E4AE6" w14:textId="07597545" w:rsidR="00215095" w:rsidRDefault="00865F15" w:rsidP="00D75C4F">
      <w:pPr>
        <w:spacing w:after="0"/>
        <w:rPr>
          <w:sz w:val="22"/>
          <w:szCs w:val="16"/>
        </w:rPr>
      </w:pPr>
      <w:r w:rsidRPr="00D70ADE">
        <w:rPr>
          <w:sz w:val="22"/>
          <w:szCs w:val="16"/>
        </w:rPr>
        <w:t>This chapter centres on the development of a derivative pricing approach based on the use of replicating strategies.</w:t>
      </w:r>
    </w:p>
    <w:p w14:paraId="23905D36" w14:textId="17F88C55" w:rsidR="00E92219" w:rsidRDefault="00E92219" w:rsidP="00D75C4F">
      <w:pPr>
        <w:spacing w:after="0"/>
        <w:rPr>
          <w:sz w:val="22"/>
          <w:szCs w:val="16"/>
        </w:rPr>
      </w:pPr>
      <w:r w:rsidRPr="00E92219">
        <w:rPr>
          <w:sz w:val="22"/>
          <w:szCs w:val="16"/>
        </w:rPr>
        <w:t>5 Step Method</w:t>
      </w:r>
    </w:p>
    <w:p w14:paraId="2A6A7E79" w14:textId="5CC36FE9" w:rsidR="00812EF1" w:rsidRPr="00155672" w:rsidRDefault="00812EF1" w:rsidP="00D75C4F">
      <w:pPr>
        <w:spacing w:after="0"/>
        <w:rPr>
          <w:sz w:val="22"/>
          <w:szCs w:val="16"/>
          <w:lang w:val="en-US"/>
        </w:rPr>
      </w:pPr>
      <w:r>
        <w:rPr>
          <w:sz w:val="22"/>
          <w:szCs w:val="16"/>
        </w:rPr>
        <w:t xml:space="preserve">This chapter focuses on developing proofs for the formula </w:t>
      </w:r>
      <w:r w:rsidRPr="00812EF1">
        <w:rPr>
          <w:noProof/>
          <w:sz w:val="22"/>
          <w:szCs w:val="16"/>
        </w:rPr>
        <w:drawing>
          <wp:inline distT="0" distB="0" distL="0" distR="0" wp14:anchorId="50A91695" wp14:editId="7F5CF35F">
            <wp:extent cx="1244600" cy="208347"/>
            <wp:effectExtent l="0" t="0" r="0" b="1270"/>
            <wp:docPr id="183079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98623" name=""/>
                    <pic:cNvPicPr/>
                  </pic:nvPicPr>
                  <pic:blipFill>
                    <a:blip r:embed="rId114"/>
                    <a:stretch>
                      <a:fillRect/>
                    </a:stretch>
                  </pic:blipFill>
                  <pic:spPr>
                    <a:xfrm>
                      <a:off x="0" y="0"/>
                      <a:ext cx="1261346" cy="211150"/>
                    </a:xfrm>
                    <a:prstGeom prst="rect">
                      <a:avLst/>
                    </a:prstGeom>
                  </pic:spPr>
                </pic:pic>
              </a:graphicData>
            </a:graphic>
          </wp:inline>
        </w:drawing>
      </w:r>
    </w:p>
    <w:p w14:paraId="1C1FBBA1" w14:textId="77777777" w:rsidR="00E92219" w:rsidRDefault="00E92219" w:rsidP="00E56BED">
      <w:pPr>
        <w:numPr>
          <w:ilvl w:val="0"/>
          <w:numId w:val="15"/>
        </w:numPr>
        <w:spacing w:after="0"/>
        <w:rPr>
          <w:sz w:val="22"/>
          <w:szCs w:val="16"/>
        </w:rPr>
      </w:pPr>
      <w:r w:rsidRPr="00E92219">
        <w:rPr>
          <w:sz w:val="22"/>
          <w:szCs w:val="16"/>
        </w:rPr>
        <w:t xml:space="preserve">Establish an unique equivalent measure Q under which the discounted asset price process given by </w:t>
      </w:r>
    </w:p>
    <w:p w14:paraId="7454A4CD" w14:textId="4EEE0417" w:rsidR="00E92219" w:rsidRPr="00E92219" w:rsidRDefault="00000000" w:rsidP="00D75C4F">
      <w:pPr>
        <w:spacing w:after="0"/>
        <w:ind w:left="720"/>
        <w:rPr>
          <w:sz w:val="22"/>
          <w:szCs w:val="16"/>
        </w:rPr>
      </w:pPr>
      <m:oMath>
        <m:sSub>
          <m:sSubPr>
            <m:ctrlPr>
              <w:rPr>
                <w:rFonts w:ascii="Cambria Math" w:hAnsi="Cambria Math"/>
                <w:b/>
                <w:bCs/>
                <w:i/>
                <w:sz w:val="22"/>
                <w:szCs w:val="16"/>
              </w:rPr>
            </m:ctrlPr>
          </m:sSubPr>
          <m:e>
            <m:r>
              <m:rPr>
                <m:sty m:val="bi"/>
              </m:rPr>
              <w:rPr>
                <w:rFonts w:ascii="Cambria Math" w:hAnsi="Cambria Math"/>
                <w:sz w:val="22"/>
                <w:szCs w:val="16"/>
              </w:rPr>
              <m:t>D</m:t>
            </m:r>
          </m:e>
          <m:sub>
            <m:r>
              <m:rPr>
                <m:sty m:val="bi"/>
              </m:rPr>
              <w:rPr>
                <w:rFonts w:ascii="Cambria Math" w:hAnsi="Cambria Math"/>
                <w:sz w:val="22"/>
                <w:szCs w:val="16"/>
              </w:rPr>
              <m:t>t</m:t>
            </m:r>
          </m:sub>
        </m:sSub>
        <m:r>
          <m:rPr>
            <m:sty m:val="bi"/>
          </m:rPr>
          <w:rPr>
            <w:rFonts w:ascii="Cambria Math" w:hAnsi="Cambria Math"/>
            <w:sz w:val="22"/>
            <w:szCs w:val="16"/>
          </w:rPr>
          <m:t>=</m:t>
        </m:r>
        <m:sSup>
          <m:sSupPr>
            <m:ctrlPr>
              <w:rPr>
                <w:rFonts w:ascii="Cambria Math" w:hAnsi="Cambria Math"/>
                <w:b/>
                <w:bCs/>
                <w:i/>
                <w:sz w:val="22"/>
                <w:szCs w:val="16"/>
              </w:rPr>
            </m:ctrlPr>
          </m:sSupPr>
          <m:e>
            <m:r>
              <m:rPr>
                <m:sty m:val="bi"/>
              </m:rPr>
              <w:rPr>
                <w:rFonts w:ascii="Cambria Math" w:hAnsi="Cambria Math"/>
                <w:sz w:val="22"/>
                <w:szCs w:val="16"/>
              </w:rPr>
              <m:t>e</m:t>
            </m:r>
          </m:e>
          <m:sup>
            <m:r>
              <m:rPr>
                <m:sty m:val="bi"/>
              </m:rPr>
              <w:rPr>
                <w:rFonts w:ascii="Cambria Math" w:hAnsi="Cambria Math"/>
                <w:sz w:val="22"/>
                <w:szCs w:val="16"/>
              </w:rPr>
              <m:t>-rt</m:t>
            </m:r>
          </m:sup>
        </m:sSup>
        <m:sSub>
          <m:sSubPr>
            <m:ctrlPr>
              <w:rPr>
                <w:rFonts w:ascii="Cambria Math" w:hAnsi="Cambria Math"/>
                <w:b/>
                <w:bCs/>
                <w:i/>
                <w:sz w:val="22"/>
                <w:szCs w:val="16"/>
              </w:rPr>
            </m:ctrlPr>
          </m:sSubPr>
          <m:e>
            <m:r>
              <m:rPr>
                <m:sty m:val="bi"/>
              </m:rPr>
              <w:rPr>
                <w:rFonts w:ascii="Cambria Math" w:hAnsi="Cambria Math"/>
                <w:sz w:val="22"/>
                <w:szCs w:val="16"/>
              </w:rPr>
              <m:t>S</m:t>
            </m:r>
          </m:e>
          <m:sub>
            <m:r>
              <m:rPr>
                <m:sty m:val="bi"/>
              </m:rPr>
              <w:rPr>
                <w:rFonts w:ascii="Cambria Math" w:hAnsi="Cambria Math"/>
                <w:sz w:val="22"/>
                <w:szCs w:val="16"/>
              </w:rPr>
              <m:t>t</m:t>
            </m:r>
          </m:sub>
        </m:sSub>
      </m:oMath>
      <w:r w:rsidR="00E92219" w:rsidRPr="00E92219">
        <w:rPr>
          <w:sz w:val="22"/>
          <w:szCs w:val="16"/>
        </w:rPr>
        <w:t xml:space="preserve"> is a martingale.</w:t>
      </w:r>
    </w:p>
    <w:p w14:paraId="22D0C96A" w14:textId="2843E6CF" w:rsidR="00E92219" w:rsidRPr="00E92219" w:rsidRDefault="00000000" w:rsidP="00D75C4F">
      <w:pPr>
        <w:spacing w:after="0"/>
        <w:rPr>
          <w:sz w:val="22"/>
          <w:szCs w:val="16"/>
        </w:rPr>
      </w:pPr>
      <w:r>
        <w:rPr>
          <w:noProof/>
        </w:rPr>
        <w:pict w14:anchorId="37ECE5E6">
          <v:shapetype id="_x0000_t202" coordsize="21600,21600" o:spt="202" path="m,l,21600r21600,l21600,xe">
            <v:stroke joinstyle="miter"/>
            <v:path gradientshapeok="t" o:connecttype="rect"/>
          </v:shapetype>
          <v:shape id="Text Box 2" o:spid="_x0000_s1026" type="#_x0000_t202" style="position:absolute;margin-left:0;margin-top:13.5pt;width:376.25pt;height:187.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uLMEgIAACAEAAAOAAAAZHJzL2Uyb0RvYy54bWysk81u2zAMx+8D9g6C7ouTNFlSI07Rpcsw&#10;oPsAuj2ALMuxMFnUKCV29vSl5DQNuu0yzAdBNKm/yB+p1U3fGnZQ6DXYgk9GY86UlVBpuyv492/b&#10;N0vOfBC2EgasKvhReX6zfv1q1blcTaEBUylkJGJ93rmCNyG4PMu8bFQr/AicsuSsAVsRyMRdVqHo&#10;SL012XQ8fpt1gJVDkMp7+ns3OPk66de1kuFLXXsVmCk45RbSimkt45qtVyLfoXCNlqc0xD9k0Qpt&#10;6dKz1J0Igu1R/ybVaongoQ4jCW0Gda2lSjVQNZPxi2oeGuFUqoXgeHfG5P+frPx8eHBfkYX+HfTU&#10;wFSEd/cgf3hmYdMIu1O3iNA1SlR08SQiyzrn89PRiNrnPoqU3SeoqMliHyAJ9TW2kQrVyUidGnA8&#10;Q1d9YJJ+zhaL5dVizpkk3/RqsZjNUlsykT8dd+jDBwUti5uCI3U1yYvDvQ8xHZE/hcTbPBhdbbUx&#10;ycBduTHIDoImYJu+VMGLMGNZV/Dr+XQ+EPirxDh9f5JodaBRNrot+PIcJPLI7b2t0qAFoc2wp5SN&#10;PYGM7AaKoS97CoxAS6iOhBRhGFl6YrRpAH9x1tG4Ftz/3AtUnJmPltpyPYnYWEjGbL6YkoGXnvLS&#10;I6wkqYIHzobtJqQ3EYFZuKX21TqBfc7klCuNYeJ9ejJxzi/tFPX8sNePAAAA//8DAFBLAwQUAAYA&#10;CAAAACEAyQlnJN8AAAAHAQAADwAAAGRycy9kb3ducmV2LnhtbEyPwU7DMBBE70j8g7VIXBB1GtKm&#10;hGwqhASCG7QVXN14m0TE62C7afh7zAlOq9GMZt6W68n0YiTnO8sI81kCgri2uuMGYbd9vF6B8EGx&#10;Vr1lQvgmD+vq/KxUhbYnfqNxExoRS9gXCqENYSik9HVLRvmZHYijd7DOqBCla6R26hTLTS/TJFlK&#10;ozqOC60a6KGl+nNzNAir7Hn88C83r+/18tDfhqt8fPpyiJcX0/0diEBT+AvDL35Ehyoy7e2RtRc9&#10;QnwkIKR5vNHNF+kCxB4hS+YZyKqU//mrHwAAAP//AwBQSwECLQAUAAYACAAAACEAtoM4kv4AAADh&#10;AQAAEwAAAAAAAAAAAAAAAAAAAAAAW0NvbnRlbnRfVHlwZXNdLnhtbFBLAQItABQABgAIAAAAIQA4&#10;/SH/1gAAAJQBAAALAAAAAAAAAAAAAAAAAC8BAABfcmVscy8ucmVsc1BLAQItABQABgAIAAAAIQAF&#10;zuLMEgIAACAEAAAOAAAAAAAAAAAAAAAAAC4CAABkcnMvZTJvRG9jLnhtbFBLAQItABQABgAIAAAA&#10;IQDJCWck3wAAAAcBAAAPAAAAAAAAAAAAAAAAAGwEAABkcnMvZG93bnJldi54bWxQSwUGAAAAAAQA&#10;BADzAAAAeAUAAAAA&#10;">
            <v:textbox>
              <w:txbxContent>
                <w:p w14:paraId="5800311D" w14:textId="77777777" w:rsidR="00E92219" w:rsidRPr="000A2996" w:rsidRDefault="00000000" w:rsidP="00E92219">
                  <w:pPr>
                    <w:rPr>
                      <w:rFonts w:eastAsiaTheme="minorEastAsia"/>
                      <w:sz w:val="22"/>
                      <w:szCs w:val="16"/>
                    </w:rPr>
                  </w:pPr>
                  <m:oMathPara>
                    <m:oMath>
                      <m:sSub>
                        <m:sSubPr>
                          <m:ctrlPr>
                            <w:rPr>
                              <w:rFonts w:ascii="Cambria Math" w:hAnsi="Cambria Math"/>
                              <w:i/>
                              <w:sz w:val="22"/>
                              <w:szCs w:val="16"/>
                            </w:rPr>
                          </m:ctrlPr>
                        </m:sSubPr>
                        <m:e>
                          <m:r>
                            <w:rPr>
                              <w:rFonts w:ascii="Cambria Math" w:hAnsi="Cambria Math"/>
                              <w:sz w:val="22"/>
                              <w:szCs w:val="16"/>
                            </w:rPr>
                            <m:t>E</m:t>
                          </m:r>
                        </m:e>
                        <m:sub>
                          <m:r>
                            <w:rPr>
                              <w:rFonts w:ascii="Cambria Math" w:hAnsi="Cambria Math"/>
                              <w:sz w:val="22"/>
                              <w:szCs w:val="16"/>
                            </w:rPr>
                            <m:t>Q</m:t>
                          </m:r>
                        </m:sub>
                      </m:sSub>
                      <m:d>
                        <m:dPr>
                          <m:begChr m:val="["/>
                          <m:endChr m:val="]"/>
                          <m:ctrlPr>
                            <w:rPr>
                              <w:rFonts w:ascii="Cambria Math" w:hAnsi="Cambria Math"/>
                              <w:i/>
                              <w:sz w:val="22"/>
                              <w:szCs w:val="16"/>
                            </w:rPr>
                          </m:ctrlPr>
                        </m:dPr>
                        <m:e>
                          <m:sSub>
                            <m:sSubPr>
                              <m:ctrlPr>
                                <w:rPr>
                                  <w:rFonts w:ascii="Cambria Math" w:hAnsi="Cambria Math"/>
                                  <w:i/>
                                  <w:sz w:val="22"/>
                                  <w:szCs w:val="16"/>
                                </w:rPr>
                              </m:ctrlPr>
                            </m:sSubPr>
                            <m:e>
                              <m:r>
                                <w:rPr>
                                  <w:rFonts w:ascii="Cambria Math" w:hAnsi="Cambria Math"/>
                                  <w:sz w:val="22"/>
                                  <w:szCs w:val="16"/>
                                </w:rPr>
                                <m:t>S</m:t>
                              </m:r>
                            </m:e>
                            <m:sub>
                              <m:r>
                                <w:rPr>
                                  <w:rFonts w:ascii="Cambria Math" w:hAnsi="Cambria Math"/>
                                  <w:sz w:val="22"/>
                                  <w:szCs w:val="16"/>
                                </w:rPr>
                                <m:t>t</m:t>
                              </m:r>
                            </m:sub>
                          </m:sSub>
                          <m:sSup>
                            <m:sSupPr>
                              <m:ctrlPr>
                                <w:rPr>
                                  <w:rFonts w:ascii="Cambria Math" w:hAnsi="Cambria Math"/>
                                  <w:i/>
                                  <w:sz w:val="22"/>
                                  <w:szCs w:val="16"/>
                                </w:rPr>
                              </m:ctrlPr>
                            </m:sSupPr>
                            <m:e>
                              <m:r>
                                <w:rPr>
                                  <w:rFonts w:ascii="Cambria Math" w:hAnsi="Cambria Math"/>
                                  <w:sz w:val="22"/>
                                  <w:szCs w:val="16"/>
                                </w:rPr>
                                <m:t>e</m:t>
                              </m:r>
                            </m:e>
                            <m:sup>
                              <m:r>
                                <w:rPr>
                                  <w:rFonts w:ascii="Cambria Math" w:hAnsi="Cambria Math"/>
                                  <w:sz w:val="22"/>
                                  <w:szCs w:val="16"/>
                                </w:rPr>
                                <m:t>-rt</m:t>
                              </m:r>
                            </m:sup>
                          </m:sSup>
                          <m:r>
                            <w:rPr>
                              <w:rFonts w:ascii="Cambria Math" w:hAnsi="Cambria Math"/>
                              <w:sz w:val="22"/>
                              <w:szCs w:val="16"/>
                            </w:rPr>
                            <m:t xml:space="preserve"> |</m:t>
                          </m:r>
                          <m:sSub>
                            <m:sSubPr>
                              <m:ctrlPr>
                                <w:rPr>
                                  <w:rFonts w:ascii="Cambria Math" w:hAnsi="Cambria Math"/>
                                  <w:i/>
                                  <w:sz w:val="22"/>
                                  <w:szCs w:val="16"/>
                                </w:rPr>
                              </m:ctrlPr>
                            </m:sSubPr>
                            <m:e>
                              <m:r>
                                <w:rPr>
                                  <w:rFonts w:ascii="Cambria Math" w:hAnsi="Cambria Math"/>
                                  <w:sz w:val="22"/>
                                  <w:szCs w:val="16"/>
                                </w:rPr>
                                <m:t>F</m:t>
                              </m:r>
                            </m:e>
                            <m:sub>
                              <m:r>
                                <w:rPr>
                                  <w:rFonts w:ascii="Cambria Math" w:hAnsi="Cambria Math"/>
                                  <w:sz w:val="22"/>
                                  <w:szCs w:val="16"/>
                                </w:rPr>
                                <m:t>s</m:t>
                              </m:r>
                            </m:sub>
                          </m:sSub>
                        </m:e>
                      </m:d>
                    </m:oMath>
                  </m:oMathPara>
                </w:p>
                <w:p w14:paraId="1A690D17" w14:textId="77777777" w:rsidR="00E92219" w:rsidRPr="000A2996" w:rsidRDefault="00000000" w:rsidP="00E92219">
                  <w:pPr>
                    <w:rPr>
                      <w:rFonts w:eastAsiaTheme="minorEastAsia"/>
                      <w:sz w:val="22"/>
                      <w:szCs w:val="16"/>
                    </w:rPr>
                  </w:pPr>
                  <m:oMath>
                    <m:sSub>
                      <m:sSubPr>
                        <m:ctrlPr>
                          <w:rPr>
                            <w:rFonts w:ascii="Cambria Math" w:eastAsiaTheme="minorEastAsia" w:hAnsi="Cambria Math"/>
                            <w:i/>
                            <w:sz w:val="22"/>
                            <w:szCs w:val="16"/>
                          </w:rPr>
                        </m:ctrlPr>
                      </m:sSubPr>
                      <m:e>
                        <m:r>
                          <w:rPr>
                            <w:rFonts w:ascii="Cambria Math" w:eastAsiaTheme="minorEastAsia" w:hAnsi="Cambria Math"/>
                            <w:sz w:val="22"/>
                            <w:szCs w:val="16"/>
                          </w:rPr>
                          <m:t>S</m:t>
                        </m:r>
                      </m:e>
                      <m:sub>
                        <m:r>
                          <w:rPr>
                            <w:rFonts w:ascii="Cambria Math" w:eastAsiaTheme="minorEastAsia" w:hAnsi="Cambria Math"/>
                            <w:sz w:val="22"/>
                            <w:szCs w:val="16"/>
                          </w:rPr>
                          <m:t>t</m:t>
                        </m:r>
                      </m:sub>
                    </m:sSub>
                    <m:r>
                      <w:rPr>
                        <w:rFonts w:ascii="Cambria Math" w:eastAsiaTheme="minorEastAsia" w:hAnsi="Cambria Math"/>
                        <w:sz w:val="22"/>
                        <w:szCs w:val="16"/>
                      </w:rPr>
                      <m:t>~LogN</m:t>
                    </m:r>
                    <m:d>
                      <m:dPr>
                        <m:ctrlPr>
                          <w:rPr>
                            <w:rFonts w:ascii="Cambria Math" w:eastAsiaTheme="minorEastAsia" w:hAnsi="Cambria Math"/>
                            <w:i/>
                            <w:sz w:val="22"/>
                            <w:szCs w:val="16"/>
                          </w:rPr>
                        </m:ctrlPr>
                      </m:dPr>
                      <m:e>
                        <m:r>
                          <w:rPr>
                            <w:rFonts w:ascii="Cambria Math" w:eastAsiaTheme="minorEastAsia" w:hAnsi="Cambria Math"/>
                            <w:sz w:val="22"/>
                            <w:szCs w:val="16"/>
                          </w:rPr>
                          <m:t>ln</m:t>
                        </m:r>
                        <m:sSub>
                          <m:sSubPr>
                            <m:ctrlPr>
                              <w:rPr>
                                <w:rFonts w:ascii="Cambria Math" w:eastAsiaTheme="minorEastAsia" w:hAnsi="Cambria Math"/>
                                <w:i/>
                                <w:sz w:val="22"/>
                                <w:szCs w:val="16"/>
                              </w:rPr>
                            </m:ctrlPr>
                          </m:sSubPr>
                          <m:e>
                            <m:r>
                              <w:rPr>
                                <w:rFonts w:ascii="Cambria Math" w:eastAsiaTheme="minorEastAsia" w:hAnsi="Cambria Math"/>
                                <w:sz w:val="22"/>
                                <w:szCs w:val="16"/>
                              </w:rPr>
                              <m:t>S</m:t>
                            </m:r>
                          </m:e>
                          <m:sub>
                            <m:r>
                              <w:rPr>
                                <w:rFonts w:ascii="Cambria Math" w:eastAsiaTheme="minorEastAsia" w:hAnsi="Cambria Math"/>
                                <w:sz w:val="22"/>
                                <w:szCs w:val="16"/>
                              </w:rPr>
                              <m:t>0</m:t>
                            </m:r>
                          </m:sub>
                        </m:sSub>
                        <m:r>
                          <w:rPr>
                            <w:rFonts w:ascii="Cambria Math" w:eastAsiaTheme="minorEastAsia" w:hAnsi="Cambria Math"/>
                            <w:sz w:val="22"/>
                            <w:szCs w:val="16"/>
                          </w:rPr>
                          <m:t>+</m:t>
                        </m:r>
                        <m:r>
                          <m:rPr>
                            <m:sty m:val="bi"/>
                          </m:rPr>
                          <w:rPr>
                            <w:rFonts w:ascii="Cambria Math" w:eastAsiaTheme="minorEastAsia" w:hAnsi="Cambria Math"/>
                            <w:sz w:val="22"/>
                            <w:szCs w:val="16"/>
                          </w:rPr>
                          <m:t>r</m:t>
                        </m:r>
                        <m:r>
                          <w:rPr>
                            <w:rFonts w:ascii="Cambria Math" w:eastAsiaTheme="minorEastAsia" w:hAnsi="Cambria Math"/>
                            <w:sz w:val="22"/>
                            <w:szCs w:val="16"/>
                          </w:rPr>
                          <m:t xml:space="preserve">t , </m:t>
                        </m:r>
                        <m:sSup>
                          <m:sSupPr>
                            <m:ctrlPr>
                              <w:rPr>
                                <w:rFonts w:ascii="Cambria Math" w:eastAsiaTheme="minorEastAsia" w:hAnsi="Cambria Math"/>
                                <w:i/>
                                <w:sz w:val="22"/>
                                <w:szCs w:val="16"/>
                              </w:rPr>
                            </m:ctrlPr>
                          </m:sSupPr>
                          <m:e>
                            <m:r>
                              <w:rPr>
                                <w:rFonts w:ascii="Cambria Math" w:eastAsiaTheme="minorEastAsia" w:hAnsi="Cambria Math"/>
                                <w:sz w:val="22"/>
                                <w:szCs w:val="16"/>
                              </w:rPr>
                              <m:t>σ</m:t>
                            </m:r>
                          </m:e>
                          <m:sup>
                            <m:r>
                              <w:rPr>
                                <w:rFonts w:ascii="Cambria Math" w:eastAsiaTheme="minorEastAsia" w:hAnsi="Cambria Math"/>
                                <w:sz w:val="22"/>
                                <w:szCs w:val="16"/>
                              </w:rPr>
                              <m:t>2</m:t>
                            </m:r>
                          </m:sup>
                        </m:sSup>
                        <m:r>
                          <w:rPr>
                            <w:rFonts w:ascii="Cambria Math" w:eastAsiaTheme="minorEastAsia" w:hAnsi="Cambria Math"/>
                            <w:sz w:val="22"/>
                            <w:szCs w:val="16"/>
                          </w:rPr>
                          <m:t>t</m:t>
                        </m:r>
                      </m:e>
                    </m:d>
                  </m:oMath>
                  <w:r w:rsidR="00E92219">
                    <w:rPr>
                      <w:rFonts w:eastAsiaTheme="minorEastAsia"/>
                      <w:sz w:val="22"/>
                      <w:szCs w:val="16"/>
                    </w:rPr>
                    <w:t xml:space="preserve"> (Under Q, μ → r)</w:t>
                  </w:r>
                </w:p>
                <w:p w14:paraId="4B27DFE1" w14:textId="77777777" w:rsidR="00E92219" w:rsidRPr="000A2996" w:rsidRDefault="00E92219" w:rsidP="00E92219">
                  <w:pPr>
                    <w:rPr>
                      <w:rFonts w:eastAsiaTheme="minorEastAsia"/>
                      <w:sz w:val="22"/>
                      <w:szCs w:val="16"/>
                    </w:rPr>
                  </w:pPr>
                  <m:oMathPara>
                    <m:oMath>
                      <m:r>
                        <w:rPr>
                          <w:rFonts w:ascii="Cambria Math" w:hAnsi="Cambria Math"/>
                          <w:sz w:val="22"/>
                          <w:szCs w:val="16"/>
                        </w:rPr>
                        <m:t>=</m:t>
                      </m:r>
                      <m:sSup>
                        <m:sSupPr>
                          <m:ctrlPr>
                            <w:rPr>
                              <w:rFonts w:ascii="Cambria Math" w:hAnsi="Cambria Math"/>
                              <w:i/>
                              <w:sz w:val="22"/>
                              <w:szCs w:val="16"/>
                            </w:rPr>
                          </m:ctrlPr>
                        </m:sSupPr>
                        <m:e>
                          <m:r>
                            <w:rPr>
                              <w:rFonts w:ascii="Cambria Math" w:hAnsi="Cambria Math"/>
                              <w:sz w:val="22"/>
                              <w:szCs w:val="16"/>
                            </w:rPr>
                            <m:t>e</m:t>
                          </m:r>
                        </m:e>
                        <m:sup>
                          <m:r>
                            <w:rPr>
                              <w:rFonts w:ascii="Cambria Math" w:hAnsi="Cambria Math"/>
                              <w:sz w:val="22"/>
                              <w:szCs w:val="16"/>
                            </w:rPr>
                            <m:t>-rt</m:t>
                          </m:r>
                        </m:sup>
                      </m:sSup>
                      <m:sSub>
                        <m:sSubPr>
                          <m:ctrlPr>
                            <w:rPr>
                              <w:rFonts w:ascii="Cambria Math" w:eastAsiaTheme="minorEastAsia" w:hAnsi="Cambria Math"/>
                              <w:i/>
                              <w:sz w:val="22"/>
                              <w:szCs w:val="16"/>
                            </w:rPr>
                          </m:ctrlPr>
                        </m:sSubPr>
                        <m:e>
                          <m:r>
                            <w:rPr>
                              <w:rFonts w:ascii="Cambria Math" w:eastAsiaTheme="minorEastAsia" w:hAnsi="Cambria Math"/>
                              <w:sz w:val="22"/>
                              <w:szCs w:val="16"/>
                            </w:rPr>
                            <m:t>S</m:t>
                          </m:r>
                        </m:e>
                        <m:sub>
                          <m:r>
                            <w:rPr>
                              <w:rFonts w:ascii="Cambria Math" w:eastAsiaTheme="minorEastAsia" w:hAnsi="Cambria Math"/>
                              <w:sz w:val="22"/>
                              <w:szCs w:val="16"/>
                            </w:rPr>
                            <m:t>s</m:t>
                          </m:r>
                        </m:sub>
                      </m:sSub>
                      <m:r>
                        <w:rPr>
                          <w:rFonts w:ascii="Cambria Math" w:eastAsiaTheme="minorEastAsia" w:hAnsi="Cambria Math"/>
                          <w:sz w:val="22"/>
                          <w:szCs w:val="16"/>
                        </w:rPr>
                        <m:t>*</m:t>
                      </m:r>
                      <m:sSub>
                        <m:sSubPr>
                          <m:ctrlPr>
                            <w:rPr>
                              <w:rFonts w:ascii="Cambria Math" w:eastAsiaTheme="minorEastAsia" w:hAnsi="Cambria Math"/>
                              <w:i/>
                              <w:sz w:val="22"/>
                              <w:szCs w:val="16"/>
                            </w:rPr>
                          </m:ctrlPr>
                        </m:sSubPr>
                        <m:e>
                          <m:r>
                            <w:rPr>
                              <w:rFonts w:ascii="Cambria Math" w:eastAsiaTheme="minorEastAsia" w:hAnsi="Cambria Math"/>
                              <w:sz w:val="22"/>
                              <w:szCs w:val="16"/>
                            </w:rPr>
                            <m:t>E</m:t>
                          </m:r>
                        </m:e>
                        <m:sub>
                          <m:r>
                            <w:rPr>
                              <w:rFonts w:ascii="Cambria Math" w:eastAsiaTheme="minorEastAsia" w:hAnsi="Cambria Math"/>
                              <w:sz w:val="22"/>
                              <w:szCs w:val="16"/>
                            </w:rPr>
                            <m:t>Q</m:t>
                          </m:r>
                        </m:sub>
                      </m:sSub>
                      <m:d>
                        <m:dPr>
                          <m:begChr m:val="["/>
                          <m:endChr m:val="]"/>
                          <m:ctrlPr>
                            <w:rPr>
                              <w:rFonts w:ascii="Cambria Math" w:eastAsiaTheme="minorEastAsia" w:hAnsi="Cambria Math"/>
                              <w:i/>
                              <w:sz w:val="22"/>
                              <w:szCs w:val="16"/>
                            </w:rPr>
                          </m:ctrlPr>
                        </m:dPr>
                        <m:e>
                          <m:sSup>
                            <m:sSupPr>
                              <m:ctrlPr>
                                <w:rPr>
                                  <w:rFonts w:ascii="Cambria Math" w:eastAsiaTheme="minorEastAsia" w:hAnsi="Cambria Math"/>
                                  <w:i/>
                                  <w:sz w:val="22"/>
                                  <w:szCs w:val="16"/>
                                </w:rPr>
                              </m:ctrlPr>
                            </m:sSupPr>
                            <m:e>
                              <m:r>
                                <w:rPr>
                                  <w:rFonts w:ascii="Cambria Math" w:eastAsiaTheme="minorEastAsia" w:hAnsi="Cambria Math"/>
                                  <w:sz w:val="22"/>
                                  <w:szCs w:val="16"/>
                                </w:rPr>
                                <m:t>e</m:t>
                              </m:r>
                            </m:e>
                            <m:sup>
                              <m:d>
                                <m:dPr>
                                  <m:ctrlPr>
                                    <w:rPr>
                                      <w:rFonts w:ascii="Cambria Math" w:eastAsiaTheme="minorEastAsia" w:hAnsi="Cambria Math"/>
                                      <w:i/>
                                      <w:sz w:val="22"/>
                                      <w:szCs w:val="16"/>
                                    </w:rPr>
                                  </m:ctrlPr>
                                </m:dPr>
                                <m:e>
                                  <m:r>
                                    <w:rPr>
                                      <w:rFonts w:ascii="Cambria Math" w:eastAsiaTheme="minorEastAsia" w:hAnsi="Cambria Math"/>
                                      <w:sz w:val="22"/>
                                      <w:szCs w:val="16"/>
                                    </w:rPr>
                                    <m:t>r-0.5</m:t>
                                  </m:r>
                                  <m:sSup>
                                    <m:sSupPr>
                                      <m:ctrlPr>
                                        <w:rPr>
                                          <w:rFonts w:ascii="Cambria Math" w:eastAsiaTheme="minorEastAsia" w:hAnsi="Cambria Math"/>
                                          <w:i/>
                                          <w:sz w:val="22"/>
                                          <w:szCs w:val="16"/>
                                          <w:lang w:val="en-US"/>
                                        </w:rPr>
                                      </m:ctrlPr>
                                    </m:sSupPr>
                                    <m:e>
                                      <m:r>
                                        <w:rPr>
                                          <w:rFonts w:ascii="Cambria Math" w:eastAsiaTheme="minorEastAsia" w:hAnsi="Cambria Math"/>
                                          <w:sz w:val="22"/>
                                          <w:szCs w:val="16"/>
                                          <w:lang w:val="en-US"/>
                                        </w:rPr>
                                        <m:t>σ</m:t>
                                      </m:r>
                                    </m:e>
                                    <m:sup>
                                      <m:r>
                                        <w:rPr>
                                          <w:rFonts w:ascii="Cambria Math" w:eastAsiaTheme="minorEastAsia" w:hAnsi="Cambria Math"/>
                                          <w:sz w:val="22"/>
                                          <w:szCs w:val="16"/>
                                          <w:lang w:val="en-US"/>
                                        </w:rPr>
                                        <m:t>2</m:t>
                                      </m:r>
                                    </m:sup>
                                  </m:sSup>
                                  <m:ctrlPr>
                                    <w:rPr>
                                      <w:rFonts w:ascii="Cambria Math" w:eastAsiaTheme="minorEastAsia" w:hAnsi="Cambria Math"/>
                                      <w:i/>
                                      <w:sz w:val="22"/>
                                      <w:szCs w:val="16"/>
                                      <w:lang w:val="en-US"/>
                                    </w:rPr>
                                  </m:ctrlPr>
                                </m:e>
                              </m:d>
                              <m:d>
                                <m:dPr>
                                  <m:ctrlPr>
                                    <w:rPr>
                                      <w:rFonts w:ascii="Cambria Math" w:eastAsiaTheme="minorEastAsia" w:hAnsi="Cambria Math"/>
                                      <w:i/>
                                      <w:sz w:val="22"/>
                                      <w:szCs w:val="16"/>
                                      <w:lang w:val="en-US"/>
                                    </w:rPr>
                                  </m:ctrlPr>
                                </m:dPr>
                                <m:e>
                                  <m:r>
                                    <w:rPr>
                                      <w:rFonts w:ascii="Cambria Math" w:eastAsiaTheme="minorEastAsia" w:hAnsi="Cambria Math"/>
                                      <w:sz w:val="22"/>
                                      <w:szCs w:val="16"/>
                                      <w:lang w:val="en-US"/>
                                    </w:rPr>
                                    <m:t>t-s</m:t>
                                  </m:r>
                                </m:e>
                              </m:d>
                              <m:r>
                                <w:rPr>
                                  <w:rFonts w:ascii="Cambria Math" w:eastAsiaTheme="minorEastAsia" w:hAnsi="Cambria Math"/>
                                  <w:sz w:val="22"/>
                                  <w:szCs w:val="16"/>
                                  <w:lang w:val="en-US"/>
                                </w:rPr>
                                <m:t>+σ</m:t>
                              </m:r>
                              <m:d>
                                <m:dPr>
                                  <m:ctrlPr>
                                    <w:rPr>
                                      <w:rFonts w:ascii="Cambria Math" w:eastAsiaTheme="minorEastAsia" w:hAnsi="Cambria Math"/>
                                      <w:i/>
                                      <w:sz w:val="22"/>
                                      <w:szCs w:val="16"/>
                                      <w:lang w:val="en-US"/>
                                    </w:rPr>
                                  </m:ctrlPr>
                                </m:dPr>
                                <m:e>
                                  <m:sSub>
                                    <m:sSubPr>
                                      <m:ctrlPr>
                                        <w:rPr>
                                          <w:rFonts w:ascii="Cambria Math" w:eastAsiaTheme="minorEastAsia" w:hAnsi="Cambria Math"/>
                                          <w:i/>
                                          <w:sz w:val="22"/>
                                          <w:szCs w:val="16"/>
                                          <w:lang w:val="en-US"/>
                                        </w:rPr>
                                      </m:ctrlPr>
                                    </m:sSubPr>
                                    <m:e>
                                      <m:r>
                                        <w:rPr>
                                          <w:rFonts w:ascii="Cambria Math" w:eastAsiaTheme="minorEastAsia" w:hAnsi="Cambria Math"/>
                                          <w:sz w:val="22"/>
                                          <w:szCs w:val="16"/>
                                          <w:lang w:val="en-US"/>
                                        </w:rPr>
                                        <m:t>Z</m:t>
                                      </m:r>
                                    </m:e>
                                    <m:sub>
                                      <m:r>
                                        <w:rPr>
                                          <w:rFonts w:ascii="Cambria Math" w:eastAsiaTheme="minorEastAsia" w:hAnsi="Cambria Math"/>
                                          <w:sz w:val="22"/>
                                          <w:szCs w:val="16"/>
                                          <w:lang w:val="en-US"/>
                                        </w:rPr>
                                        <m:t>t</m:t>
                                      </m:r>
                                    </m:sub>
                                  </m:sSub>
                                  <m:r>
                                    <w:rPr>
                                      <w:rFonts w:ascii="Cambria Math" w:eastAsiaTheme="minorEastAsia" w:hAnsi="Cambria Math"/>
                                      <w:sz w:val="22"/>
                                      <w:szCs w:val="16"/>
                                      <w:lang w:val="en-US"/>
                                    </w:rPr>
                                    <m:t>-</m:t>
                                  </m:r>
                                  <m:sSub>
                                    <m:sSubPr>
                                      <m:ctrlPr>
                                        <w:rPr>
                                          <w:rFonts w:ascii="Cambria Math" w:eastAsiaTheme="minorEastAsia" w:hAnsi="Cambria Math"/>
                                          <w:i/>
                                          <w:sz w:val="22"/>
                                          <w:szCs w:val="16"/>
                                          <w:lang w:val="en-US"/>
                                        </w:rPr>
                                      </m:ctrlPr>
                                    </m:sSubPr>
                                    <m:e>
                                      <m:r>
                                        <w:rPr>
                                          <w:rFonts w:ascii="Cambria Math" w:eastAsiaTheme="minorEastAsia" w:hAnsi="Cambria Math"/>
                                          <w:sz w:val="22"/>
                                          <w:szCs w:val="16"/>
                                          <w:lang w:val="en-US"/>
                                        </w:rPr>
                                        <m:t>Z</m:t>
                                      </m:r>
                                    </m:e>
                                    <m:sub>
                                      <m:r>
                                        <w:rPr>
                                          <w:rFonts w:ascii="Cambria Math" w:eastAsiaTheme="minorEastAsia" w:hAnsi="Cambria Math"/>
                                          <w:sz w:val="22"/>
                                          <w:szCs w:val="16"/>
                                          <w:lang w:val="en-US"/>
                                        </w:rPr>
                                        <m:t>s</m:t>
                                      </m:r>
                                    </m:sub>
                                  </m:sSub>
                                </m:e>
                              </m:d>
                            </m:sup>
                          </m:sSup>
                        </m:e>
                      </m:d>
                    </m:oMath>
                  </m:oMathPara>
                </w:p>
                <w:p w14:paraId="53C4A13D" w14:textId="77777777" w:rsidR="00E92219" w:rsidRPr="000A2996" w:rsidRDefault="00E92219" w:rsidP="00E92219">
                  <w:pPr>
                    <w:rPr>
                      <w:rFonts w:eastAsiaTheme="minorEastAsia"/>
                      <w:sz w:val="22"/>
                      <w:szCs w:val="16"/>
                    </w:rPr>
                  </w:pPr>
                  <m:oMathPara>
                    <m:oMath>
                      <m:r>
                        <w:rPr>
                          <w:rFonts w:ascii="Cambria Math" w:eastAsiaTheme="minorEastAsia" w:hAnsi="Cambria Math"/>
                          <w:sz w:val="22"/>
                          <w:szCs w:val="16"/>
                        </w:rPr>
                        <m:t xml:space="preserve">= </m:t>
                      </m:r>
                      <m:sSup>
                        <m:sSupPr>
                          <m:ctrlPr>
                            <w:rPr>
                              <w:rFonts w:ascii="Cambria Math" w:hAnsi="Cambria Math"/>
                              <w:i/>
                              <w:sz w:val="22"/>
                              <w:szCs w:val="16"/>
                            </w:rPr>
                          </m:ctrlPr>
                        </m:sSupPr>
                        <m:e>
                          <m:r>
                            <w:rPr>
                              <w:rFonts w:ascii="Cambria Math" w:hAnsi="Cambria Math"/>
                              <w:sz w:val="22"/>
                              <w:szCs w:val="16"/>
                            </w:rPr>
                            <m:t>e</m:t>
                          </m:r>
                        </m:e>
                        <m:sup>
                          <m:r>
                            <w:rPr>
                              <w:rFonts w:ascii="Cambria Math" w:hAnsi="Cambria Math"/>
                              <w:sz w:val="22"/>
                              <w:szCs w:val="16"/>
                            </w:rPr>
                            <m:t>-rt</m:t>
                          </m:r>
                        </m:sup>
                      </m:sSup>
                      <m:sSub>
                        <m:sSubPr>
                          <m:ctrlPr>
                            <w:rPr>
                              <w:rFonts w:ascii="Cambria Math" w:eastAsiaTheme="minorEastAsia" w:hAnsi="Cambria Math"/>
                              <w:i/>
                              <w:sz w:val="22"/>
                              <w:szCs w:val="16"/>
                            </w:rPr>
                          </m:ctrlPr>
                        </m:sSubPr>
                        <m:e>
                          <m:r>
                            <w:rPr>
                              <w:rFonts w:ascii="Cambria Math" w:eastAsiaTheme="minorEastAsia" w:hAnsi="Cambria Math"/>
                              <w:sz w:val="22"/>
                              <w:szCs w:val="16"/>
                            </w:rPr>
                            <m:t>S</m:t>
                          </m:r>
                        </m:e>
                        <m:sub>
                          <m:r>
                            <w:rPr>
                              <w:rFonts w:ascii="Cambria Math" w:eastAsiaTheme="minorEastAsia" w:hAnsi="Cambria Math"/>
                              <w:sz w:val="22"/>
                              <w:szCs w:val="16"/>
                            </w:rPr>
                            <m:t>s</m:t>
                          </m:r>
                        </m:sub>
                      </m:sSub>
                      <m:r>
                        <w:rPr>
                          <w:rFonts w:ascii="Cambria Math" w:eastAsiaTheme="minorEastAsia" w:hAnsi="Cambria Math"/>
                          <w:sz w:val="22"/>
                          <w:szCs w:val="16"/>
                        </w:rPr>
                        <m:t xml:space="preserve"> </m:t>
                      </m:r>
                      <m:sSup>
                        <m:sSupPr>
                          <m:ctrlPr>
                            <w:rPr>
                              <w:rFonts w:ascii="Cambria Math" w:eastAsiaTheme="minorEastAsia" w:hAnsi="Cambria Math"/>
                              <w:i/>
                              <w:sz w:val="22"/>
                              <w:szCs w:val="16"/>
                            </w:rPr>
                          </m:ctrlPr>
                        </m:sSupPr>
                        <m:e>
                          <m:r>
                            <w:rPr>
                              <w:rFonts w:ascii="Cambria Math" w:eastAsiaTheme="minorEastAsia" w:hAnsi="Cambria Math"/>
                              <w:sz w:val="22"/>
                              <w:szCs w:val="16"/>
                            </w:rPr>
                            <m:t>e</m:t>
                          </m:r>
                        </m:e>
                        <m:sup>
                          <m:d>
                            <m:dPr>
                              <m:ctrlPr>
                                <w:rPr>
                                  <w:rFonts w:ascii="Cambria Math" w:eastAsiaTheme="minorEastAsia" w:hAnsi="Cambria Math"/>
                                  <w:i/>
                                  <w:sz w:val="22"/>
                                  <w:szCs w:val="16"/>
                                </w:rPr>
                              </m:ctrlPr>
                            </m:dPr>
                            <m:e>
                              <m:r>
                                <w:rPr>
                                  <w:rFonts w:ascii="Cambria Math" w:eastAsiaTheme="minorEastAsia" w:hAnsi="Cambria Math"/>
                                  <w:sz w:val="22"/>
                                  <w:szCs w:val="16"/>
                                </w:rPr>
                                <m:t>r-0.5</m:t>
                              </m:r>
                              <m:sSup>
                                <m:sSupPr>
                                  <m:ctrlPr>
                                    <w:rPr>
                                      <w:rFonts w:ascii="Cambria Math" w:eastAsiaTheme="minorEastAsia" w:hAnsi="Cambria Math"/>
                                      <w:i/>
                                      <w:sz w:val="22"/>
                                      <w:szCs w:val="16"/>
                                    </w:rPr>
                                  </m:ctrlPr>
                                </m:sSupPr>
                                <m:e>
                                  <m:r>
                                    <w:rPr>
                                      <w:rFonts w:ascii="Cambria Math" w:eastAsiaTheme="minorEastAsia" w:hAnsi="Cambria Math"/>
                                      <w:sz w:val="22"/>
                                      <w:szCs w:val="16"/>
                                    </w:rPr>
                                    <m:t>σ</m:t>
                                  </m:r>
                                </m:e>
                                <m:sup>
                                  <m:r>
                                    <w:rPr>
                                      <w:rFonts w:ascii="Cambria Math" w:eastAsiaTheme="minorEastAsia" w:hAnsi="Cambria Math"/>
                                      <w:sz w:val="22"/>
                                      <w:szCs w:val="16"/>
                                    </w:rPr>
                                    <m:t>2</m:t>
                                  </m:r>
                                </m:sup>
                              </m:sSup>
                            </m:e>
                          </m:d>
                          <m:d>
                            <m:dPr>
                              <m:ctrlPr>
                                <w:rPr>
                                  <w:rFonts w:ascii="Cambria Math" w:eastAsiaTheme="minorEastAsia" w:hAnsi="Cambria Math"/>
                                  <w:i/>
                                  <w:sz w:val="22"/>
                                  <w:szCs w:val="16"/>
                                </w:rPr>
                              </m:ctrlPr>
                            </m:dPr>
                            <m:e>
                              <m:r>
                                <w:rPr>
                                  <w:rFonts w:ascii="Cambria Math" w:eastAsiaTheme="minorEastAsia" w:hAnsi="Cambria Math"/>
                                  <w:sz w:val="22"/>
                                  <w:szCs w:val="16"/>
                                </w:rPr>
                                <m:t>t-s</m:t>
                              </m:r>
                            </m:e>
                          </m:d>
                          <m:r>
                            <w:rPr>
                              <w:rFonts w:ascii="Cambria Math" w:eastAsiaTheme="minorEastAsia" w:hAnsi="Cambria Math"/>
                              <w:sz w:val="22"/>
                              <w:szCs w:val="16"/>
                            </w:rPr>
                            <m:t>+</m:t>
                          </m:r>
                          <m:sSup>
                            <m:sSupPr>
                              <m:ctrlPr>
                                <w:rPr>
                                  <w:rFonts w:ascii="Cambria Math" w:eastAsiaTheme="minorEastAsia" w:hAnsi="Cambria Math"/>
                                  <w:i/>
                                  <w:sz w:val="22"/>
                                  <w:szCs w:val="16"/>
                                </w:rPr>
                              </m:ctrlPr>
                            </m:sSupPr>
                            <m:e>
                              <m:r>
                                <w:rPr>
                                  <w:rFonts w:ascii="Cambria Math" w:eastAsiaTheme="minorEastAsia" w:hAnsi="Cambria Math"/>
                                  <w:sz w:val="22"/>
                                  <w:szCs w:val="16"/>
                                </w:rPr>
                                <m:t>0.5σ</m:t>
                              </m:r>
                            </m:e>
                            <m:sup>
                              <m:r>
                                <w:rPr>
                                  <w:rFonts w:ascii="Cambria Math" w:eastAsiaTheme="minorEastAsia" w:hAnsi="Cambria Math"/>
                                  <w:sz w:val="22"/>
                                  <w:szCs w:val="16"/>
                                </w:rPr>
                                <m:t>2</m:t>
                              </m:r>
                            </m:sup>
                          </m:sSup>
                          <m:r>
                            <w:rPr>
                              <w:rFonts w:ascii="Cambria Math" w:eastAsiaTheme="minorEastAsia" w:hAnsi="Cambria Math"/>
                              <w:sz w:val="22"/>
                              <w:szCs w:val="16"/>
                            </w:rPr>
                            <m:t>(t-s)</m:t>
                          </m:r>
                        </m:sup>
                      </m:sSup>
                    </m:oMath>
                  </m:oMathPara>
                </w:p>
                <w:p w14:paraId="396A8D95" w14:textId="77777777" w:rsidR="00E92219" w:rsidRPr="000A2996" w:rsidRDefault="00E92219" w:rsidP="00E92219">
                  <w:pPr>
                    <w:rPr>
                      <w:rFonts w:eastAsiaTheme="minorEastAsia"/>
                      <w:sz w:val="22"/>
                      <w:szCs w:val="16"/>
                    </w:rPr>
                  </w:pPr>
                  <w:r w:rsidRPr="000A2996">
                    <w:rPr>
                      <w:rFonts w:eastAsiaTheme="minorEastAsia"/>
                      <w:sz w:val="20"/>
                      <w:szCs w:val="14"/>
                    </w:rPr>
                    <w:t xml:space="preserve">Because </w:t>
                  </w:r>
                  <m:oMath>
                    <m:func>
                      <m:funcPr>
                        <m:ctrlPr>
                          <w:rPr>
                            <w:rFonts w:ascii="Cambria Math" w:eastAsiaTheme="minorEastAsia" w:hAnsi="Cambria Math"/>
                            <w:i/>
                            <w:sz w:val="20"/>
                            <w:szCs w:val="14"/>
                          </w:rPr>
                        </m:ctrlPr>
                      </m:funcPr>
                      <m:fName>
                        <m:r>
                          <m:rPr>
                            <m:sty m:val="p"/>
                          </m:rPr>
                          <w:rPr>
                            <w:rFonts w:ascii="Cambria Math" w:eastAsiaTheme="minorEastAsia" w:hAnsi="Cambria Math"/>
                            <w:sz w:val="20"/>
                            <w:szCs w:val="14"/>
                          </w:rPr>
                          <m:t>exp</m:t>
                        </m:r>
                      </m:fName>
                      <m:e>
                        <m:d>
                          <m:dPr>
                            <m:begChr m:val="["/>
                            <m:endChr m:val="]"/>
                            <m:ctrlPr>
                              <w:rPr>
                                <w:rFonts w:ascii="Cambria Math" w:eastAsiaTheme="minorEastAsia" w:hAnsi="Cambria Math"/>
                                <w:i/>
                                <w:sz w:val="20"/>
                                <w:szCs w:val="14"/>
                              </w:rPr>
                            </m:ctrlPr>
                          </m:dPr>
                          <m:e>
                            <m:r>
                              <w:rPr>
                                <w:rFonts w:ascii="Cambria Math" w:eastAsiaTheme="minorEastAsia" w:hAnsi="Cambria Math"/>
                                <w:sz w:val="20"/>
                                <w:szCs w:val="14"/>
                              </w:rPr>
                              <m:t>σ</m:t>
                            </m:r>
                            <m:d>
                              <m:dPr>
                                <m:ctrlPr>
                                  <w:rPr>
                                    <w:rFonts w:ascii="Cambria Math" w:eastAsiaTheme="minorEastAsia" w:hAnsi="Cambria Math"/>
                                    <w:i/>
                                    <w:sz w:val="20"/>
                                    <w:szCs w:val="14"/>
                                  </w:rPr>
                                </m:ctrlPr>
                              </m:dPr>
                              <m:e>
                                <m:sSub>
                                  <m:sSubPr>
                                    <m:ctrlPr>
                                      <w:rPr>
                                        <w:rFonts w:ascii="Cambria Math" w:eastAsiaTheme="minorEastAsia" w:hAnsi="Cambria Math"/>
                                        <w:i/>
                                        <w:sz w:val="20"/>
                                        <w:szCs w:val="14"/>
                                      </w:rPr>
                                    </m:ctrlPr>
                                  </m:sSubPr>
                                  <m:e>
                                    <m:r>
                                      <w:rPr>
                                        <w:rFonts w:ascii="Cambria Math" w:eastAsiaTheme="minorEastAsia" w:hAnsi="Cambria Math"/>
                                        <w:sz w:val="20"/>
                                        <w:szCs w:val="14"/>
                                      </w:rPr>
                                      <m:t>Z</m:t>
                                    </m:r>
                                  </m:e>
                                  <m:sub>
                                    <m:r>
                                      <w:rPr>
                                        <w:rFonts w:ascii="Cambria Math" w:eastAsiaTheme="minorEastAsia" w:hAnsi="Cambria Math"/>
                                        <w:sz w:val="20"/>
                                        <w:szCs w:val="14"/>
                                      </w:rPr>
                                      <m:t>t</m:t>
                                    </m:r>
                                  </m:sub>
                                </m:sSub>
                                <m:r>
                                  <w:rPr>
                                    <w:rFonts w:ascii="Cambria Math" w:eastAsiaTheme="minorEastAsia" w:hAnsi="Cambria Math"/>
                                    <w:sz w:val="20"/>
                                    <w:szCs w:val="14"/>
                                  </w:rPr>
                                  <m:t>-</m:t>
                                </m:r>
                                <m:sSub>
                                  <m:sSubPr>
                                    <m:ctrlPr>
                                      <w:rPr>
                                        <w:rFonts w:ascii="Cambria Math" w:eastAsiaTheme="minorEastAsia" w:hAnsi="Cambria Math"/>
                                        <w:i/>
                                        <w:sz w:val="20"/>
                                        <w:szCs w:val="14"/>
                                      </w:rPr>
                                    </m:ctrlPr>
                                  </m:sSubPr>
                                  <m:e>
                                    <m:r>
                                      <w:rPr>
                                        <w:rFonts w:ascii="Cambria Math" w:eastAsiaTheme="minorEastAsia" w:hAnsi="Cambria Math"/>
                                        <w:sz w:val="20"/>
                                        <w:szCs w:val="14"/>
                                      </w:rPr>
                                      <m:t>Z</m:t>
                                    </m:r>
                                  </m:e>
                                  <m:sub>
                                    <m:r>
                                      <w:rPr>
                                        <w:rFonts w:ascii="Cambria Math" w:eastAsiaTheme="minorEastAsia" w:hAnsi="Cambria Math"/>
                                        <w:sz w:val="20"/>
                                        <w:szCs w:val="14"/>
                                      </w:rPr>
                                      <m:t>s</m:t>
                                    </m:r>
                                  </m:sub>
                                </m:sSub>
                              </m:e>
                            </m:d>
                          </m:e>
                        </m:d>
                      </m:e>
                    </m:func>
                    <m:r>
                      <w:rPr>
                        <w:rFonts w:ascii="Cambria Math" w:eastAsiaTheme="minorEastAsia" w:hAnsi="Cambria Math"/>
                        <w:sz w:val="20"/>
                        <w:szCs w:val="14"/>
                      </w:rPr>
                      <m:t>~LogN</m:t>
                    </m:r>
                    <m:d>
                      <m:dPr>
                        <m:ctrlPr>
                          <w:rPr>
                            <w:rFonts w:ascii="Cambria Math" w:eastAsiaTheme="minorEastAsia" w:hAnsi="Cambria Math"/>
                            <w:i/>
                            <w:sz w:val="20"/>
                            <w:szCs w:val="14"/>
                          </w:rPr>
                        </m:ctrlPr>
                      </m:dPr>
                      <m:e>
                        <m:r>
                          <w:rPr>
                            <w:rFonts w:ascii="Cambria Math" w:eastAsiaTheme="minorEastAsia" w:hAnsi="Cambria Math"/>
                            <w:sz w:val="20"/>
                            <w:szCs w:val="14"/>
                          </w:rPr>
                          <m:t xml:space="preserve">0, </m:t>
                        </m:r>
                        <m:sSup>
                          <m:sSupPr>
                            <m:ctrlPr>
                              <w:rPr>
                                <w:rFonts w:ascii="Cambria Math" w:eastAsiaTheme="minorEastAsia" w:hAnsi="Cambria Math"/>
                                <w:i/>
                                <w:sz w:val="20"/>
                                <w:szCs w:val="14"/>
                              </w:rPr>
                            </m:ctrlPr>
                          </m:sSupPr>
                          <m:e>
                            <m:r>
                              <w:rPr>
                                <w:rFonts w:ascii="Cambria Math" w:eastAsiaTheme="minorEastAsia" w:hAnsi="Cambria Math"/>
                                <w:sz w:val="20"/>
                                <w:szCs w:val="14"/>
                              </w:rPr>
                              <m:t>σ</m:t>
                            </m:r>
                          </m:e>
                          <m:sup>
                            <m:r>
                              <w:rPr>
                                <w:rFonts w:ascii="Cambria Math" w:eastAsiaTheme="minorEastAsia" w:hAnsi="Cambria Math"/>
                                <w:sz w:val="20"/>
                                <w:szCs w:val="14"/>
                              </w:rPr>
                              <m:t>2</m:t>
                            </m:r>
                          </m:sup>
                        </m:sSup>
                        <m:d>
                          <m:dPr>
                            <m:ctrlPr>
                              <w:rPr>
                                <w:rFonts w:ascii="Cambria Math" w:eastAsiaTheme="minorEastAsia" w:hAnsi="Cambria Math"/>
                                <w:i/>
                                <w:sz w:val="20"/>
                                <w:szCs w:val="14"/>
                              </w:rPr>
                            </m:ctrlPr>
                          </m:dPr>
                          <m:e>
                            <m:r>
                              <w:rPr>
                                <w:rFonts w:ascii="Cambria Math" w:eastAsiaTheme="minorEastAsia" w:hAnsi="Cambria Math"/>
                                <w:sz w:val="20"/>
                                <w:szCs w:val="14"/>
                              </w:rPr>
                              <m:t>t-s</m:t>
                            </m:r>
                          </m:e>
                        </m:d>
                      </m:e>
                    </m:d>
                    <m:r>
                      <w:rPr>
                        <w:rFonts w:ascii="Cambria Math" w:eastAsiaTheme="minorEastAsia" w:hAnsi="Cambria Math"/>
                        <w:sz w:val="20"/>
                        <w:szCs w:val="14"/>
                      </w:rPr>
                      <m:t>,   mean=</m:t>
                    </m:r>
                    <m:sSup>
                      <m:sSupPr>
                        <m:ctrlPr>
                          <w:rPr>
                            <w:rFonts w:ascii="Cambria Math" w:eastAsiaTheme="minorEastAsia" w:hAnsi="Cambria Math"/>
                            <w:i/>
                            <w:sz w:val="20"/>
                            <w:szCs w:val="14"/>
                          </w:rPr>
                        </m:ctrlPr>
                      </m:sSupPr>
                      <m:e>
                        <m:r>
                          <w:rPr>
                            <w:rFonts w:ascii="Cambria Math" w:eastAsiaTheme="minorEastAsia" w:hAnsi="Cambria Math"/>
                            <w:sz w:val="20"/>
                            <w:szCs w:val="14"/>
                          </w:rPr>
                          <m:t>e</m:t>
                        </m:r>
                      </m:e>
                      <m:sup>
                        <m:r>
                          <w:rPr>
                            <w:rFonts w:ascii="Cambria Math" w:eastAsiaTheme="minorEastAsia" w:hAnsi="Cambria Math"/>
                            <w:sz w:val="20"/>
                            <w:szCs w:val="14"/>
                          </w:rPr>
                          <m:t>0.5</m:t>
                        </m:r>
                        <m:sSup>
                          <m:sSupPr>
                            <m:ctrlPr>
                              <w:rPr>
                                <w:rFonts w:ascii="Cambria Math" w:eastAsiaTheme="minorEastAsia" w:hAnsi="Cambria Math"/>
                                <w:i/>
                                <w:sz w:val="20"/>
                                <w:szCs w:val="14"/>
                              </w:rPr>
                            </m:ctrlPr>
                          </m:sSupPr>
                          <m:e>
                            <m:r>
                              <w:rPr>
                                <w:rFonts w:ascii="Cambria Math" w:eastAsiaTheme="minorEastAsia" w:hAnsi="Cambria Math"/>
                                <w:sz w:val="20"/>
                                <w:szCs w:val="14"/>
                              </w:rPr>
                              <m:t>σ</m:t>
                            </m:r>
                          </m:e>
                          <m:sup>
                            <m:r>
                              <w:rPr>
                                <w:rFonts w:ascii="Cambria Math" w:eastAsiaTheme="minorEastAsia" w:hAnsi="Cambria Math"/>
                                <w:sz w:val="20"/>
                                <w:szCs w:val="14"/>
                              </w:rPr>
                              <m:t>2</m:t>
                            </m:r>
                          </m:sup>
                        </m:sSup>
                        <m:r>
                          <w:rPr>
                            <w:rFonts w:ascii="Cambria Math" w:eastAsiaTheme="minorEastAsia" w:hAnsi="Cambria Math"/>
                            <w:sz w:val="20"/>
                            <w:szCs w:val="14"/>
                          </w:rPr>
                          <m:t>(t-s)</m:t>
                        </m:r>
                      </m:sup>
                    </m:sSup>
                  </m:oMath>
                </w:p>
                <w:p w14:paraId="47C66099" w14:textId="77777777" w:rsidR="00E92219" w:rsidRPr="000A2996" w:rsidRDefault="00E92219" w:rsidP="00E92219">
                  <w:pPr>
                    <w:rPr>
                      <w:rFonts w:eastAsiaTheme="minorEastAsia"/>
                      <w:sz w:val="22"/>
                      <w:szCs w:val="16"/>
                    </w:rPr>
                  </w:pPr>
                  <m:oMathPara>
                    <m:oMath>
                      <m:r>
                        <w:rPr>
                          <w:rFonts w:ascii="Cambria Math" w:eastAsiaTheme="minorEastAsia" w:hAnsi="Cambria Math"/>
                          <w:sz w:val="22"/>
                          <w:szCs w:val="16"/>
                        </w:rPr>
                        <m:t>=</m:t>
                      </m:r>
                      <m:sSub>
                        <m:sSubPr>
                          <m:ctrlPr>
                            <w:rPr>
                              <w:rFonts w:ascii="Cambria Math" w:eastAsiaTheme="minorEastAsia" w:hAnsi="Cambria Math"/>
                              <w:i/>
                              <w:sz w:val="22"/>
                              <w:szCs w:val="16"/>
                            </w:rPr>
                          </m:ctrlPr>
                        </m:sSubPr>
                        <m:e>
                          <m:r>
                            <w:rPr>
                              <w:rFonts w:ascii="Cambria Math" w:eastAsiaTheme="minorEastAsia" w:hAnsi="Cambria Math"/>
                              <w:sz w:val="22"/>
                              <w:szCs w:val="16"/>
                            </w:rPr>
                            <m:t>S</m:t>
                          </m:r>
                        </m:e>
                        <m:sub>
                          <m:r>
                            <w:rPr>
                              <w:rFonts w:ascii="Cambria Math" w:eastAsiaTheme="minorEastAsia" w:hAnsi="Cambria Math"/>
                              <w:sz w:val="22"/>
                              <w:szCs w:val="16"/>
                            </w:rPr>
                            <m:t>s</m:t>
                          </m:r>
                        </m:sub>
                      </m:sSub>
                      <m:sSup>
                        <m:sSupPr>
                          <m:ctrlPr>
                            <w:rPr>
                              <w:rFonts w:ascii="Cambria Math" w:eastAsiaTheme="minorEastAsia" w:hAnsi="Cambria Math"/>
                              <w:i/>
                              <w:sz w:val="22"/>
                              <w:szCs w:val="16"/>
                            </w:rPr>
                          </m:ctrlPr>
                        </m:sSupPr>
                        <m:e>
                          <m:r>
                            <w:rPr>
                              <w:rFonts w:ascii="Cambria Math" w:eastAsiaTheme="minorEastAsia" w:hAnsi="Cambria Math"/>
                              <w:sz w:val="22"/>
                              <w:szCs w:val="16"/>
                            </w:rPr>
                            <m:t>e</m:t>
                          </m:r>
                        </m:e>
                        <m:sup>
                          <m:r>
                            <w:rPr>
                              <w:rFonts w:ascii="Cambria Math" w:eastAsiaTheme="minorEastAsia" w:hAnsi="Cambria Math"/>
                              <w:sz w:val="22"/>
                              <w:szCs w:val="16"/>
                            </w:rPr>
                            <m:t>-rt + rt-rs-0.5</m:t>
                          </m:r>
                          <m:sSup>
                            <m:sSupPr>
                              <m:ctrlPr>
                                <w:rPr>
                                  <w:rFonts w:ascii="Cambria Math" w:eastAsiaTheme="minorEastAsia" w:hAnsi="Cambria Math"/>
                                  <w:i/>
                                  <w:sz w:val="22"/>
                                  <w:szCs w:val="16"/>
                                </w:rPr>
                              </m:ctrlPr>
                            </m:sSupPr>
                            <m:e>
                              <m:r>
                                <w:rPr>
                                  <w:rFonts w:ascii="Cambria Math" w:eastAsiaTheme="minorEastAsia" w:hAnsi="Cambria Math"/>
                                  <w:sz w:val="22"/>
                                  <w:szCs w:val="16"/>
                                </w:rPr>
                                <m:t>σ</m:t>
                              </m:r>
                            </m:e>
                            <m:sup>
                              <m:r>
                                <w:rPr>
                                  <w:rFonts w:ascii="Cambria Math" w:eastAsiaTheme="minorEastAsia" w:hAnsi="Cambria Math"/>
                                  <w:sz w:val="22"/>
                                  <w:szCs w:val="16"/>
                                </w:rPr>
                                <m:t>2</m:t>
                              </m:r>
                            </m:sup>
                          </m:sSup>
                          <m:d>
                            <m:dPr>
                              <m:ctrlPr>
                                <w:rPr>
                                  <w:rFonts w:ascii="Cambria Math" w:eastAsiaTheme="minorEastAsia" w:hAnsi="Cambria Math"/>
                                  <w:i/>
                                  <w:sz w:val="22"/>
                                  <w:szCs w:val="16"/>
                                </w:rPr>
                              </m:ctrlPr>
                            </m:dPr>
                            <m:e>
                              <m:r>
                                <w:rPr>
                                  <w:rFonts w:ascii="Cambria Math" w:eastAsiaTheme="minorEastAsia" w:hAnsi="Cambria Math"/>
                                  <w:sz w:val="22"/>
                                  <w:szCs w:val="16"/>
                                </w:rPr>
                                <m:t>t-s</m:t>
                              </m:r>
                            </m:e>
                          </m:d>
                          <m:r>
                            <w:rPr>
                              <w:rFonts w:ascii="Cambria Math" w:eastAsiaTheme="minorEastAsia" w:hAnsi="Cambria Math"/>
                              <w:sz w:val="22"/>
                              <w:szCs w:val="16"/>
                            </w:rPr>
                            <m:t>+</m:t>
                          </m:r>
                          <m:sSup>
                            <m:sSupPr>
                              <m:ctrlPr>
                                <w:rPr>
                                  <w:rFonts w:ascii="Cambria Math" w:eastAsiaTheme="minorEastAsia" w:hAnsi="Cambria Math"/>
                                  <w:i/>
                                  <w:sz w:val="22"/>
                                  <w:szCs w:val="16"/>
                                </w:rPr>
                              </m:ctrlPr>
                            </m:sSupPr>
                            <m:e>
                              <m:r>
                                <w:rPr>
                                  <w:rFonts w:ascii="Cambria Math" w:eastAsiaTheme="minorEastAsia" w:hAnsi="Cambria Math"/>
                                  <w:sz w:val="22"/>
                                  <w:szCs w:val="16"/>
                                </w:rPr>
                                <m:t>0.5σ</m:t>
                              </m:r>
                            </m:e>
                            <m:sup>
                              <m:r>
                                <w:rPr>
                                  <w:rFonts w:ascii="Cambria Math" w:eastAsiaTheme="minorEastAsia" w:hAnsi="Cambria Math"/>
                                  <w:sz w:val="22"/>
                                  <w:szCs w:val="16"/>
                                </w:rPr>
                                <m:t>2</m:t>
                              </m:r>
                            </m:sup>
                          </m:sSup>
                          <m:r>
                            <w:rPr>
                              <w:rFonts w:ascii="Cambria Math" w:eastAsiaTheme="minorEastAsia" w:hAnsi="Cambria Math"/>
                              <w:sz w:val="22"/>
                              <w:szCs w:val="16"/>
                            </w:rPr>
                            <m:t>(t-s)</m:t>
                          </m:r>
                        </m:sup>
                      </m:sSup>
                    </m:oMath>
                  </m:oMathPara>
                </w:p>
                <w:p w14:paraId="2074B4C3" w14:textId="77777777" w:rsidR="00E92219" w:rsidRPr="000A2996" w:rsidRDefault="00E92219" w:rsidP="00E92219">
                  <w:pPr>
                    <w:rPr>
                      <w:rFonts w:eastAsiaTheme="minorEastAsia"/>
                      <w:sz w:val="22"/>
                      <w:szCs w:val="16"/>
                    </w:rPr>
                  </w:pPr>
                  <m:oMath>
                    <m:r>
                      <w:rPr>
                        <w:rFonts w:ascii="Cambria Math" w:eastAsiaTheme="minorEastAsia" w:hAnsi="Cambria Math"/>
                        <w:sz w:val="22"/>
                        <w:szCs w:val="16"/>
                      </w:rPr>
                      <m:t>=</m:t>
                    </m:r>
                    <m:sSub>
                      <m:sSubPr>
                        <m:ctrlPr>
                          <w:rPr>
                            <w:rFonts w:ascii="Cambria Math" w:eastAsiaTheme="minorEastAsia" w:hAnsi="Cambria Math"/>
                            <w:i/>
                            <w:sz w:val="22"/>
                            <w:szCs w:val="16"/>
                          </w:rPr>
                        </m:ctrlPr>
                      </m:sSubPr>
                      <m:e>
                        <m:r>
                          <w:rPr>
                            <w:rFonts w:ascii="Cambria Math" w:eastAsiaTheme="minorEastAsia" w:hAnsi="Cambria Math"/>
                            <w:sz w:val="22"/>
                            <w:szCs w:val="16"/>
                          </w:rPr>
                          <m:t>S</m:t>
                        </m:r>
                      </m:e>
                      <m:sub>
                        <m:r>
                          <w:rPr>
                            <w:rFonts w:ascii="Cambria Math" w:eastAsiaTheme="minorEastAsia" w:hAnsi="Cambria Math"/>
                            <w:sz w:val="22"/>
                            <w:szCs w:val="16"/>
                          </w:rPr>
                          <m:t>s</m:t>
                        </m:r>
                      </m:sub>
                    </m:sSub>
                    <m:sSup>
                      <m:sSupPr>
                        <m:ctrlPr>
                          <w:rPr>
                            <w:rFonts w:ascii="Cambria Math" w:eastAsiaTheme="minorEastAsia" w:hAnsi="Cambria Math"/>
                            <w:i/>
                            <w:sz w:val="22"/>
                            <w:szCs w:val="16"/>
                          </w:rPr>
                        </m:ctrlPr>
                      </m:sSupPr>
                      <m:e>
                        <m:r>
                          <w:rPr>
                            <w:rFonts w:ascii="Cambria Math" w:eastAsiaTheme="minorEastAsia" w:hAnsi="Cambria Math"/>
                            <w:sz w:val="22"/>
                            <w:szCs w:val="16"/>
                          </w:rPr>
                          <m:t>e</m:t>
                        </m:r>
                      </m:e>
                      <m:sup>
                        <m:r>
                          <w:rPr>
                            <w:rFonts w:ascii="Cambria Math" w:eastAsiaTheme="minorEastAsia" w:hAnsi="Cambria Math"/>
                            <w:sz w:val="22"/>
                            <w:szCs w:val="16"/>
                          </w:rPr>
                          <m:t>-rs</m:t>
                        </m:r>
                      </m:sup>
                    </m:sSup>
                  </m:oMath>
                  <w:r>
                    <w:rPr>
                      <w:rFonts w:eastAsiaTheme="minorEastAsia"/>
                      <w:sz w:val="22"/>
                      <w:szCs w:val="16"/>
                    </w:rPr>
                    <w:t xml:space="preserve">  Thus, a Martingale under Q. (because we changed drift μ → r)</w:t>
                  </w:r>
                </w:p>
              </w:txbxContent>
            </v:textbox>
            <w10:wrap type="square"/>
          </v:shape>
        </w:pict>
      </w:r>
    </w:p>
    <w:p w14:paraId="3ECB9D3B" w14:textId="07107670" w:rsidR="00E92219" w:rsidRPr="00E92219" w:rsidRDefault="00E92219" w:rsidP="00D75C4F">
      <w:pPr>
        <w:spacing w:after="0"/>
        <w:rPr>
          <w:sz w:val="22"/>
          <w:szCs w:val="16"/>
        </w:rPr>
      </w:pPr>
    </w:p>
    <w:p w14:paraId="245BC357" w14:textId="77777777" w:rsidR="00E92219" w:rsidRPr="00E92219" w:rsidRDefault="00E92219" w:rsidP="00D75C4F">
      <w:pPr>
        <w:spacing w:after="0"/>
        <w:rPr>
          <w:sz w:val="22"/>
          <w:szCs w:val="16"/>
        </w:rPr>
      </w:pPr>
    </w:p>
    <w:p w14:paraId="6F61B173" w14:textId="77777777" w:rsidR="00E92219" w:rsidRPr="00E92219" w:rsidRDefault="00E92219" w:rsidP="00D75C4F">
      <w:pPr>
        <w:spacing w:after="0"/>
        <w:rPr>
          <w:sz w:val="22"/>
          <w:szCs w:val="16"/>
        </w:rPr>
      </w:pPr>
    </w:p>
    <w:p w14:paraId="11E1889C" w14:textId="77777777" w:rsidR="00E92219" w:rsidRPr="00E92219" w:rsidRDefault="00E92219" w:rsidP="00D75C4F">
      <w:pPr>
        <w:spacing w:after="0"/>
        <w:rPr>
          <w:sz w:val="22"/>
          <w:szCs w:val="16"/>
        </w:rPr>
      </w:pPr>
    </w:p>
    <w:p w14:paraId="144277A8" w14:textId="77777777" w:rsidR="00E92219" w:rsidRPr="00E92219" w:rsidRDefault="00E92219" w:rsidP="00D75C4F">
      <w:pPr>
        <w:spacing w:after="0"/>
        <w:rPr>
          <w:sz w:val="22"/>
          <w:szCs w:val="16"/>
        </w:rPr>
      </w:pPr>
    </w:p>
    <w:p w14:paraId="05EE37A7" w14:textId="77777777" w:rsidR="00E92219" w:rsidRDefault="00E92219" w:rsidP="00D75C4F">
      <w:pPr>
        <w:spacing w:after="0"/>
        <w:rPr>
          <w:b/>
          <w:bCs/>
          <w:sz w:val="22"/>
          <w:szCs w:val="16"/>
        </w:rPr>
      </w:pPr>
    </w:p>
    <w:p w14:paraId="1E8BDAB2" w14:textId="77777777" w:rsidR="00E92219" w:rsidRDefault="00E92219" w:rsidP="00D75C4F">
      <w:pPr>
        <w:spacing w:after="0"/>
        <w:rPr>
          <w:b/>
          <w:bCs/>
          <w:sz w:val="22"/>
          <w:szCs w:val="16"/>
        </w:rPr>
      </w:pPr>
    </w:p>
    <w:p w14:paraId="36907083" w14:textId="77777777" w:rsidR="00E92219" w:rsidRDefault="00E92219" w:rsidP="00D75C4F">
      <w:pPr>
        <w:spacing w:after="0"/>
        <w:rPr>
          <w:b/>
          <w:bCs/>
          <w:sz w:val="22"/>
          <w:szCs w:val="16"/>
        </w:rPr>
      </w:pPr>
    </w:p>
    <w:p w14:paraId="51D0F1CE" w14:textId="77777777" w:rsidR="00E92219" w:rsidRDefault="00E92219" w:rsidP="00D75C4F">
      <w:pPr>
        <w:spacing w:after="0"/>
        <w:rPr>
          <w:b/>
          <w:bCs/>
          <w:sz w:val="22"/>
          <w:szCs w:val="16"/>
        </w:rPr>
      </w:pPr>
    </w:p>
    <w:p w14:paraId="46F67CA3" w14:textId="77777777" w:rsidR="00E92219" w:rsidRDefault="00E92219" w:rsidP="00D75C4F">
      <w:pPr>
        <w:spacing w:after="0"/>
        <w:rPr>
          <w:b/>
          <w:bCs/>
          <w:sz w:val="22"/>
          <w:szCs w:val="16"/>
        </w:rPr>
      </w:pPr>
    </w:p>
    <w:p w14:paraId="36F77D95" w14:textId="77777777" w:rsidR="00E92219" w:rsidRDefault="00E92219" w:rsidP="00D75C4F">
      <w:pPr>
        <w:spacing w:after="0"/>
        <w:rPr>
          <w:b/>
          <w:bCs/>
          <w:sz w:val="22"/>
          <w:szCs w:val="16"/>
        </w:rPr>
      </w:pPr>
    </w:p>
    <w:p w14:paraId="539A6A3F" w14:textId="77777777" w:rsidR="00E92219" w:rsidRDefault="00E92219" w:rsidP="00D75C4F">
      <w:pPr>
        <w:spacing w:after="0"/>
        <w:rPr>
          <w:b/>
          <w:bCs/>
          <w:sz w:val="22"/>
          <w:szCs w:val="16"/>
        </w:rPr>
      </w:pPr>
    </w:p>
    <w:p w14:paraId="7C4C86C6" w14:textId="77777777" w:rsidR="00E92219" w:rsidRDefault="00E92219" w:rsidP="00D75C4F">
      <w:pPr>
        <w:spacing w:after="0"/>
        <w:rPr>
          <w:b/>
          <w:bCs/>
          <w:sz w:val="22"/>
          <w:szCs w:val="16"/>
        </w:rPr>
      </w:pPr>
    </w:p>
    <w:p w14:paraId="5DEA3572" w14:textId="77777777" w:rsidR="00E92219" w:rsidRDefault="00E92219" w:rsidP="00D75C4F">
      <w:pPr>
        <w:spacing w:after="0"/>
        <w:rPr>
          <w:b/>
          <w:bCs/>
          <w:sz w:val="22"/>
          <w:szCs w:val="16"/>
        </w:rPr>
      </w:pPr>
    </w:p>
    <w:p w14:paraId="18BF906A" w14:textId="72C12209" w:rsidR="00E92219" w:rsidRDefault="00973DD4" w:rsidP="00D75C4F">
      <w:pPr>
        <w:spacing w:after="0"/>
        <w:rPr>
          <w:b/>
          <w:bCs/>
          <w:sz w:val="22"/>
          <w:szCs w:val="16"/>
        </w:rPr>
      </w:pPr>
      <w:r w:rsidRPr="00973DD4">
        <w:rPr>
          <w:b/>
          <w:bCs/>
          <w:noProof/>
          <w:sz w:val="22"/>
          <w:szCs w:val="16"/>
        </w:rPr>
        <w:drawing>
          <wp:inline distT="0" distB="0" distL="0" distR="0" wp14:anchorId="7643A755" wp14:editId="332B98C0">
            <wp:extent cx="5382986" cy="1259596"/>
            <wp:effectExtent l="0" t="0" r="0" b="0"/>
            <wp:docPr id="54360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03526" name=""/>
                    <pic:cNvPicPr/>
                  </pic:nvPicPr>
                  <pic:blipFill>
                    <a:blip r:embed="rId115"/>
                    <a:stretch>
                      <a:fillRect/>
                    </a:stretch>
                  </pic:blipFill>
                  <pic:spPr>
                    <a:xfrm>
                      <a:off x="0" y="0"/>
                      <a:ext cx="5413859" cy="1266820"/>
                    </a:xfrm>
                    <a:prstGeom prst="rect">
                      <a:avLst/>
                    </a:prstGeom>
                  </pic:spPr>
                </pic:pic>
              </a:graphicData>
            </a:graphic>
          </wp:inline>
        </w:drawing>
      </w:r>
    </w:p>
    <w:p w14:paraId="7392ED27" w14:textId="77777777" w:rsidR="00812EF1" w:rsidRDefault="00E92219" w:rsidP="00D75C4F">
      <w:pPr>
        <w:spacing w:after="0"/>
        <w:rPr>
          <w:sz w:val="22"/>
          <w:szCs w:val="16"/>
        </w:rPr>
      </w:pPr>
      <w:r w:rsidRPr="00E92219">
        <w:rPr>
          <w:b/>
          <w:bCs/>
          <w:sz w:val="22"/>
          <w:szCs w:val="16"/>
        </w:rPr>
        <w:t>Addition under continuous →</w:t>
      </w:r>
      <w:r w:rsidRPr="00E92219">
        <w:rPr>
          <w:sz w:val="22"/>
          <w:szCs w:val="16"/>
        </w:rPr>
        <w:t xml:space="preserve"> </w:t>
      </w:r>
    </w:p>
    <w:p w14:paraId="5EEDF111" w14:textId="77254A11" w:rsidR="00812EF1" w:rsidRPr="00812EF1" w:rsidRDefault="00E92219" w:rsidP="00812EF1">
      <w:pPr>
        <w:pStyle w:val="ListParagraph"/>
        <w:numPr>
          <w:ilvl w:val="0"/>
          <w:numId w:val="35"/>
        </w:numPr>
        <w:spacing w:after="0"/>
        <w:rPr>
          <w:sz w:val="22"/>
          <w:szCs w:val="16"/>
        </w:rPr>
      </w:pPr>
      <w:r w:rsidRPr="00812EF1">
        <w:rPr>
          <w:sz w:val="22"/>
          <w:szCs w:val="16"/>
        </w:rPr>
        <w:t>It can show that that this measure exists, is unique, and that under Q:</w:t>
      </w:r>
    </w:p>
    <w:p w14:paraId="54F5173C" w14:textId="6946152E" w:rsidR="00E92219" w:rsidRPr="00E92219" w:rsidRDefault="00000000" w:rsidP="00812EF1">
      <w:pPr>
        <w:spacing w:after="0"/>
        <w:ind w:firstLine="720"/>
        <w:rPr>
          <w:sz w:val="22"/>
          <w:szCs w:val="16"/>
        </w:rPr>
      </w:pPr>
      <m:oMath>
        <m:sSub>
          <m:sSubPr>
            <m:ctrlPr>
              <w:rPr>
                <w:rFonts w:ascii="Cambria Math" w:hAnsi="Cambria Math"/>
                <w:i/>
                <w:sz w:val="22"/>
                <w:szCs w:val="16"/>
              </w:rPr>
            </m:ctrlPr>
          </m:sSubPr>
          <m:e>
            <m:r>
              <w:rPr>
                <w:rFonts w:ascii="Cambria Math" w:hAnsi="Cambria Math"/>
                <w:sz w:val="22"/>
                <w:szCs w:val="16"/>
              </w:rPr>
              <m:t>D</m:t>
            </m:r>
          </m:e>
          <m:sub>
            <m:r>
              <w:rPr>
                <w:rFonts w:ascii="Cambria Math" w:hAnsi="Cambria Math"/>
                <w:sz w:val="22"/>
                <w:szCs w:val="16"/>
              </w:rPr>
              <m:t>t</m:t>
            </m:r>
          </m:sub>
        </m:sSub>
        <m:r>
          <w:rPr>
            <w:rFonts w:ascii="Cambria Math" w:hAnsi="Cambria Math"/>
            <w:sz w:val="22"/>
            <w:szCs w:val="16"/>
          </w:rPr>
          <m:t>=</m:t>
        </m:r>
        <m:sSub>
          <m:sSubPr>
            <m:ctrlPr>
              <w:rPr>
                <w:rFonts w:ascii="Cambria Math" w:hAnsi="Cambria Math"/>
                <w:i/>
                <w:sz w:val="22"/>
                <w:szCs w:val="16"/>
              </w:rPr>
            </m:ctrlPr>
          </m:sSubPr>
          <m:e>
            <m:r>
              <w:rPr>
                <w:rFonts w:ascii="Cambria Math" w:hAnsi="Cambria Math"/>
                <w:sz w:val="22"/>
                <w:szCs w:val="16"/>
              </w:rPr>
              <m:t>D</m:t>
            </m:r>
          </m:e>
          <m:sub>
            <m:r>
              <w:rPr>
                <w:rFonts w:ascii="Cambria Math" w:hAnsi="Cambria Math"/>
                <w:sz w:val="22"/>
                <w:szCs w:val="16"/>
              </w:rPr>
              <m:t>0</m:t>
            </m:r>
          </m:sub>
        </m:sSub>
        <m:d>
          <m:dPr>
            <m:ctrlPr>
              <w:rPr>
                <w:rFonts w:ascii="Cambria Math" w:hAnsi="Cambria Math"/>
                <w:i/>
                <w:sz w:val="22"/>
                <w:szCs w:val="16"/>
              </w:rPr>
            </m:ctrlPr>
          </m:dPr>
          <m:e>
            <m:r>
              <w:rPr>
                <w:rFonts w:ascii="Cambria Math" w:hAnsi="Cambria Math"/>
                <w:sz w:val="22"/>
                <w:szCs w:val="16"/>
              </w:rPr>
              <m:t>σ</m:t>
            </m:r>
            <m:sSub>
              <m:sSubPr>
                <m:ctrlPr>
                  <w:rPr>
                    <w:rFonts w:ascii="Cambria Math" w:hAnsi="Cambria Math"/>
                    <w:i/>
                    <w:sz w:val="22"/>
                    <w:szCs w:val="16"/>
                  </w:rPr>
                </m:ctrlPr>
              </m:sSubPr>
              <m:e>
                <m:r>
                  <w:rPr>
                    <w:rFonts w:ascii="Cambria Math" w:hAnsi="Cambria Math"/>
                    <w:sz w:val="22"/>
                    <w:szCs w:val="16"/>
                  </w:rPr>
                  <m:t>z̃</m:t>
                </m:r>
              </m:e>
              <m:sub>
                <m:r>
                  <w:rPr>
                    <w:rFonts w:ascii="Cambria Math" w:hAnsi="Cambria Math"/>
                    <w:sz w:val="22"/>
                    <w:szCs w:val="16"/>
                  </w:rPr>
                  <m:t>t</m:t>
                </m:r>
              </m:sub>
            </m:sSub>
            <m:r>
              <w:rPr>
                <w:rFonts w:ascii="Cambria Math" w:hAnsi="Cambria Math"/>
                <w:sz w:val="22"/>
                <w:szCs w:val="16"/>
              </w:rPr>
              <m:t>-0.5</m:t>
            </m:r>
            <m:sSup>
              <m:sSupPr>
                <m:ctrlPr>
                  <w:rPr>
                    <w:rFonts w:ascii="Cambria Math" w:hAnsi="Cambria Math"/>
                    <w:i/>
                    <w:sz w:val="22"/>
                    <w:szCs w:val="16"/>
                  </w:rPr>
                </m:ctrlPr>
              </m:sSupPr>
              <m:e>
                <m:r>
                  <w:rPr>
                    <w:rFonts w:ascii="Cambria Math" w:hAnsi="Cambria Math"/>
                    <w:sz w:val="22"/>
                    <w:szCs w:val="16"/>
                  </w:rPr>
                  <m:t>σ</m:t>
                </m:r>
              </m:e>
              <m:sup>
                <m:r>
                  <w:rPr>
                    <w:rFonts w:ascii="Cambria Math" w:hAnsi="Cambria Math"/>
                    <w:sz w:val="22"/>
                    <w:szCs w:val="16"/>
                  </w:rPr>
                  <m:t>2</m:t>
                </m:r>
              </m:sup>
            </m:sSup>
            <m:r>
              <w:rPr>
                <w:rFonts w:ascii="Cambria Math" w:hAnsi="Cambria Math"/>
                <w:sz w:val="22"/>
                <w:szCs w:val="16"/>
              </w:rPr>
              <m:t>t</m:t>
            </m:r>
          </m:e>
        </m:d>
      </m:oMath>
      <w:r w:rsidR="00E92219" w:rsidRPr="00E92219">
        <w:rPr>
          <w:sz w:val="22"/>
          <w:szCs w:val="16"/>
        </w:rPr>
        <w:t xml:space="preserve"> where </w:t>
      </w:r>
      <m:oMath>
        <m:sSub>
          <m:sSubPr>
            <m:ctrlPr>
              <w:rPr>
                <w:rFonts w:ascii="Cambria Math" w:hAnsi="Cambria Math"/>
                <w:i/>
                <w:sz w:val="22"/>
                <w:szCs w:val="16"/>
              </w:rPr>
            </m:ctrlPr>
          </m:sSubPr>
          <m:e>
            <m:r>
              <w:rPr>
                <w:rFonts w:ascii="Cambria Math" w:hAnsi="Cambria Math"/>
                <w:sz w:val="22"/>
                <w:szCs w:val="16"/>
              </w:rPr>
              <m:t>z̃</m:t>
            </m:r>
          </m:e>
          <m:sub>
            <m:r>
              <w:rPr>
                <w:rFonts w:ascii="Cambria Math" w:hAnsi="Cambria Math"/>
                <w:sz w:val="22"/>
                <w:szCs w:val="16"/>
              </w:rPr>
              <m:t>t</m:t>
            </m:r>
          </m:sub>
        </m:sSub>
      </m:oMath>
      <w:r w:rsidR="00E92219" w:rsidRPr="00E92219">
        <w:rPr>
          <w:sz w:val="22"/>
          <w:szCs w:val="16"/>
        </w:rPr>
        <w:t xml:space="preserve"> is a standard Brownian Motion under Q.</w:t>
      </w:r>
    </w:p>
    <w:p w14:paraId="59894345" w14:textId="77777777" w:rsidR="00E92219" w:rsidRPr="00E92219" w:rsidRDefault="00E92219" w:rsidP="00D75C4F">
      <w:pPr>
        <w:spacing w:after="0"/>
        <w:jc w:val="center"/>
        <w:rPr>
          <w:sz w:val="22"/>
          <w:szCs w:val="16"/>
        </w:rPr>
      </w:pPr>
      <w:r w:rsidRPr="00E92219">
        <w:rPr>
          <w:noProof/>
          <w:sz w:val="22"/>
          <w:szCs w:val="16"/>
        </w:rPr>
        <w:drawing>
          <wp:inline distT="0" distB="0" distL="0" distR="0" wp14:anchorId="4D1C7C4F" wp14:editId="58D9C1DB">
            <wp:extent cx="2674961" cy="181558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80555" cy="1819381"/>
                    </a:xfrm>
                    <a:prstGeom prst="rect">
                      <a:avLst/>
                    </a:prstGeom>
                  </pic:spPr>
                </pic:pic>
              </a:graphicData>
            </a:graphic>
          </wp:inline>
        </w:drawing>
      </w:r>
    </w:p>
    <w:p w14:paraId="01E68C2E" w14:textId="04C4133B" w:rsidR="00E92219" w:rsidRPr="00E92219" w:rsidRDefault="00E92219" w:rsidP="00E56BED">
      <w:pPr>
        <w:numPr>
          <w:ilvl w:val="0"/>
          <w:numId w:val="15"/>
        </w:numPr>
        <w:spacing w:after="0"/>
        <w:rPr>
          <w:sz w:val="22"/>
          <w:szCs w:val="16"/>
        </w:rPr>
      </w:pPr>
      <w:r w:rsidRPr="00E92219">
        <w:rPr>
          <w:sz w:val="22"/>
          <w:szCs w:val="16"/>
        </w:rPr>
        <w:t xml:space="preserve">We define </w:t>
      </w:r>
      <m:oMath>
        <m:sSub>
          <m:sSubPr>
            <m:ctrlPr>
              <w:rPr>
                <w:rFonts w:ascii="Cambria Math" w:hAnsi="Cambria Math"/>
                <w:b/>
                <w:bCs/>
                <w:i/>
                <w:sz w:val="22"/>
                <w:szCs w:val="16"/>
              </w:rPr>
            </m:ctrlPr>
          </m:sSubPr>
          <m:e>
            <m:r>
              <m:rPr>
                <m:sty m:val="bi"/>
              </m:rPr>
              <w:rPr>
                <w:rFonts w:ascii="Cambria Math" w:hAnsi="Cambria Math"/>
                <w:sz w:val="22"/>
                <w:szCs w:val="16"/>
              </w:rPr>
              <m:t>V</m:t>
            </m:r>
          </m:e>
          <m:sub>
            <m:r>
              <m:rPr>
                <m:sty m:val="bi"/>
              </m:rPr>
              <w:rPr>
                <w:rFonts w:ascii="Cambria Math" w:hAnsi="Cambria Math"/>
                <w:sz w:val="22"/>
                <w:szCs w:val="16"/>
              </w:rPr>
              <m:t>t</m:t>
            </m:r>
          </m:sub>
        </m:sSub>
        <m:r>
          <m:rPr>
            <m:sty m:val="bi"/>
          </m:rPr>
          <w:rPr>
            <w:rFonts w:ascii="Cambria Math" w:hAnsi="Cambria Math"/>
            <w:sz w:val="22"/>
            <w:szCs w:val="16"/>
          </w:rPr>
          <m:t>=</m:t>
        </m:r>
        <m:sSup>
          <m:sSupPr>
            <m:ctrlPr>
              <w:rPr>
                <w:rFonts w:ascii="Cambria Math" w:hAnsi="Cambria Math"/>
                <w:b/>
                <w:bCs/>
                <w:i/>
                <w:sz w:val="22"/>
                <w:szCs w:val="16"/>
              </w:rPr>
            </m:ctrlPr>
          </m:sSupPr>
          <m:e>
            <m:r>
              <m:rPr>
                <m:sty m:val="bi"/>
              </m:rPr>
              <w:rPr>
                <w:rFonts w:ascii="Cambria Math" w:hAnsi="Cambria Math"/>
                <w:sz w:val="22"/>
                <w:szCs w:val="16"/>
              </w:rPr>
              <m:t>e</m:t>
            </m:r>
          </m:e>
          <m:sup>
            <m:r>
              <m:rPr>
                <m:sty m:val="bi"/>
              </m:rPr>
              <w:rPr>
                <w:rFonts w:ascii="Cambria Math" w:hAnsi="Cambria Math"/>
                <w:sz w:val="22"/>
                <w:szCs w:val="16"/>
              </w:rPr>
              <m:t>-r(T-t)</m:t>
            </m:r>
          </m:sup>
        </m:sSup>
        <m:sSub>
          <m:sSubPr>
            <m:ctrlPr>
              <w:rPr>
                <w:rFonts w:ascii="Cambria Math" w:hAnsi="Cambria Math"/>
                <w:b/>
                <w:bCs/>
                <w:i/>
                <w:sz w:val="22"/>
                <w:szCs w:val="16"/>
              </w:rPr>
            </m:ctrlPr>
          </m:sSubPr>
          <m:e>
            <m:r>
              <m:rPr>
                <m:sty m:val="bi"/>
              </m:rPr>
              <w:rPr>
                <w:rFonts w:ascii="Cambria Math" w:hAnsi="Cambria Math"/>
                <w:sz w:val="22"/>
                <w:szCs w:val="16"/>
              </w:rPr>
              <m:t>E</m:t>
            </m:r>
          </m:e>
          <m:sub>
            <m:r>
              <m:rPr>
                <m:sty m:val="bi"/>
              </m:rPr>
              <w:rPr>
                <w:rFonts w:ascii="Cambria Math" w:hAnsi="Cambria Math"/>
                <w:sz w:val="22"/>
                <w:szCs w:val="16"/>
              </w:rPr>
              <m:t>Q</m:t>
            </m:r>
          </m:sub>
        </m:sSub>
        <m:d>
          <m:dPr>
            <m:begChr m:val="["/>
            <m:endChr m:val="]"/>
            <m:ctrlPr>
              <w:rPr>
                <w:rFonts w:ascii="Cambria Math" w:hAnsi="Cambria Math"/>
                <w:b/>
                <w:bCs/>
                <w:i/>
                <w:sz w:val="22"/>
                <w:szCs w:val="16"/>
              </w:rPr>
            </m:ctrlPr>
          </m:dPr>
          <m:e>
            <m:sSub>
              <m:sSubPr>
                <m:ctrlPr>
                  <w:rPr>
                    <w:rFonts w:ascii="Cambria Math" w:hAnsi="Cambria Math"/>
                    <w:b/>
                    <w:bCs/>
                    <w:i/>
                    <w:sz w:val="22"/>
                    <w:szCs w:val="16"/>
                  </w:rPr>
                </m:ctrlPr>
              </m:sSubPr>
              <m:e>
                <m:r>
                  <m:rPr>
                    <m:sty m:val="bi"/>
                  </m:rPr>
                  <w:rPr>
                    <w:rFonts w:ascii="Cambria Math" w:hAnsi="Cambria Math"/>
                    <w:sz w:val="22"/>
                    <w:szCs w:val="16"/>
                  </w:rPr>
                  <m:t>X</m:t>
                </m:r>
              </m:e>
              <m:sub>
                <m:r>
                  <m:rPr>
                    <m:sty m:val="bi"/>
                  </m:rPr>
                  <w:rPr>
                    <w:rFonts w:ascii="Cambria Math" w:hAnsi="Cambria Math"/>
                    <w:sz w:val="22"/>
                    <w:szCs w:val="16"/>
                  </w:rPr>
                  <m:t>T</m:t>
                </m:r>
              </m:sub>
            </m:sSub>
            <m:r>
              <m:rPr>
                <m:sty m:val="bi"/>
              </m:rPr>
              <w:rPr>
                <w:rFonts w:ascii="Cambria Math" w:hAnsi="Cambria Math"/>
                <w:sz w:val="22"/>
                <w:szCs w:val="16"/>
              </w:rPr>
              <m:t>|</m:t>
            </m:r>
            <m:sSub>
              <m:sSubPr>
                <m:ctrlPr>
                  <w:rPr>
                    <w:rFonts w:ascii="Cambria Math" w:hAnsi="Cambria Math"/>
                    <w:b/>
                    <w:bCs/>
                    <w:i/>
                    <w:sz w:val="22"/>
                    <w:szCs w:val="16"/>
                  </w:rPr>
                </m:ctrlPr>
              </m:sSubPr>
              <m:e>
                <m:r>
                  <m:rPr>
                    <m:sty m:val="bi"/>
                  </m:rPr>
                  <w:rPr>
                    <w:rFonts w:ascii="Cambria Math" w:hAnsi="Cambria Math"/>
                    <w:sz w:val="22"/>
                    <w:szCs w:val="16"/>
                  </w:rPr>
                  <m:t>F</m:t>
                </m:r>
              </m:e>
              <m:sub>
                <m:r>
                  <m:rPr>
                    <m:sty m:val="bi"/>
                  </m:rPr>
                  <w:rPr>
                    <w:rFonts w:ascii="Cambria Math" w:hAnsi="Cambria Math"/>
                    <w:sz w:val="22"/>
                    <w:szCs w:val="16"/>
                  </w:rPr>
                  <m:t>t</m:t>
                </m:r>
              </m:sub>
            </m:sSub>
          </m:e>
        </m:d>
      </m:oMath>
      <w:r w:rsidRPr="00E92219">
        <w:rPr>
          <w:sz w:val="22"/>
          <w:szCs w:val="16"/>
        </w:rPr>
        <w:t xml:space="preserve"> where the random variable X</w:t>
      </w:r>
      <w:r w:rsidRPr="00E92219">
        <w:rPr>
          <w:sz w:val="22"/>
          <w:szCs w:val="16"/>
          <w:vertAlign w:val="subscript"/>
        </w:rPr>
        <w:t>T</w:t>
      </w:r>
      <w:r w:rsidRPr="00E92219">
        <w:rPr>
          <w:sz w:val="22"/>
          <w:szCs w:val="16"/>
        </w:rPr>
        <w:t xml:space="preserve"> is the derivative payoff at time T. It is proposed that this is the fair price of the derivative.</w:t>
      </w:r>
    </w:p>
    <w:p w14:paraId="049C7996" w14:textId="7B7D8933" w:rsidR="00E92219" w:rsidRPr="00E92219" w:rsidRDefault="00E92219" w:rsidP="00E56BED">
      <w:pPr>
        <w:numPr>
          <w:ilvl w:val="0"/>
          <w:numId w:val="15"/>
        </w:numPr>
        <w:spacing w:after="0"/>
        <w:rPr>
          <w:sz w:val="22"/>
          <w:szCs w:val="16"/>
        </w:rPr>
      </w:pPr>
      <w:r w:rsidRPr="00E92219">
        <w:rPr>
          <w:sz w:val="22"/>
          <w:szCs w:val="16"/>
        </w:rPr>
        <w:t xml:space="preserve">Let </w:t>
      </w:r>
      <m:oMath>
        <m:sSub>
          <m:sSubPr>
            <m:ctrlPr>
              <w:rPr>
                <w:rFonts w:ascii="Cambria Math" w:hAnsi="Cambria Math"/>
                <w:b/>
                <w:bCs/>
                <w:i/>
                <w:sz w:val="22"/>
                <w:szCs w:val="16"/>
              </w:rPr>
            </m:ctrlPr>
          </m:sSubPr>
          <m:e>
            <m:r>
              <m:rPr>
                <m:sty m:val="bi"/>
              </m:rPr>
              <w:rPr>
                <w:rFonts w:ascii="Cambria Math" w:hAnsi="Cambria Math"/>
                <w:sz w:val="22"/>
                <w:szCs w:val="16"/>
              </w:rPr>
              <m:t>E</m:t>
            </m:r>
          </m:e>
          <m:sub>
            <m:r>
              <m:rPr>
                <m:sty m:val="bi"/>
              </m:rPr>
              <w:rPr>
                <w:rFonts w:ascii="Cambria Math" w:hAnsi="Cambria Math"/>
                <w:sz w:val="22"/>
                <w:szCs w:val="16"/>
              </w:rPr>
              <m:t>t</m:t>
            </m:r>
          </m:sub>
        </m:sSub>
        <m:r>
          <m:rPr>
            <m:sty m:val="bi"/>
          </m:rPr>
          <w:rPr>
            <w:rFonts w:ascii="Cambria Math" w:hAnsi="Cambria Math"/>
            <w:sz w:val="22"/>
            <w:szCs w:val="16"/>
          </w:rPr>
          <m:t>=</m:t>
        </m:r>
        <m:sSup>
          <m:sSupPr>
            <m:ctrlPr>
              <w:rPr>
                <w:rFonts w:ascii="Cambria Math" w:hAnsi="Cambria Math"/>
                <w:b/>
                <w:bCs/>
                <w:i/>
                <w:sz w:val="22"/>
                <w:szCs w:val="16"/>
              </w:rPr>
            </m:ctrlPr>
          </m:sSupPr>
          <m:e>
            <m:r>
              <m:rPr>
                <m:sty m:val="bi"/>
              </m:rPr>
              <w:rPr>
                <w:rFonts w:ascii="Cambria Math" w:hAnsi="Cambria Math"/>
                <w:sz w:val="22"/>
                <w:szCs w:val="16"/>
              </w:rPr>
              <m:t>e</m:t>
            </m:r>
          </m:e>
          <m:sup>
            <m:r>
              <m:rPr>
                <m:sty m:val="bi"/>
              </m:rPr>
              <w:rPr>
                <w:rFonts w:ascii="Cambria Math" w:hAnsi="Cambria Math"/>
                <w:sz w:val="22"/>
                <w:szCs w:val="16"/>
              </w:rPr>
              <m:t>-rt</m:t>
            </m:r>
          </m:sup>
        </m:sSup>
        <m:sSub>
          <m:sSubPr>
            <m:ctrlPr>
              <w:rPr>
                <w:rFonts w:ascii="Cambria Math" w:hAnsi="Cambria Math"/>
                <w:b/>
                <w:bCs/>
                <w:i/>
                <w:sz w:val="22"/>
                <w:szCs w:val="16"/>
              </w:rPr>
            </m:ctrlPr>
          </m:sSubPr>
          <m:e>
            <m:r>
              <m:rPr>
                <m:sty m:val="bi"/>
              </m:rPr>
              <w:rPr>
                <w:rFonts w:ascii="Cambria Math" w:hAnsi="Cambria Math"/>
                <w:sz w:val="22"/>
                <w:szCs w:val="16"/>
              </w:rPr>
              <m:t>V</m:t>
            </m:r>
          </m:e>
          <m:sub>
            <m:r>
              <m:rPr>
                <m:sty m:val="bi"/>
              </m:rPr>
              <w:rPr>
                <w:rFonts w:ascii="Cambria Math" w:hAnsi="Cambria Math"/>
                <w:sz w:val="22"/>
                <w:szCs w:val="16"/>
              </w:rPr>
              <m:t>t</m:t>
            </m:r>
          </m:sub>
        </m:sSub>
      </m:oMath>
      <w:r w:rsidRPr="00E92219">
        <w:rPr>
          <w:sz w:val="22"/>
          <w:szCs w:val="16"/>
        </w:rPr>
        <w:t xml:space="preserve"> be a martingale under Q</w:t>
      </w:r>
    </w:p>
    <w:p w14:paraId="01F11DCE" w14:textId="77777777" w:rsidR="00E92219" w:rsidRPr="00E92219" w:rsidRDefault="00E92219" w:rsidP="00D75C4F">
      <w:pPr>
        <w:spacing w:after="0"/>
        <w:jc w:val="center"/>
        <w:rPr>
          <w:sz w:val="22"/>
          <w:szCs w:val="16"/>
        </w:rPr>
      </w:pPr>
      <w:r w:rsidRPr="00E92219">
        <w:rPr>
          <w:noProof/>
          <w:sz w:val="22"/>
          <w:szCs w:val="16"/>
        </w:rPr>
        <w:lastRenderedPageBreak/>
        <w:drawing>
          <wp:inline distT="0" distB="0" distL="0" distR="0" wp14:anchorId="34EEE2A0" wp14:editId="4B78D576">
            <wp:extent cx="5845810" cy="2530801"/>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51805" cy="2533396"/>
                    </a:xfrm>
                    <a:prstGeom prst="rect">
                      <a:avLst/>
                    </a:prstGeom>
                  </pic:spPr>
                </pic:pic>
              </a:graphicData>
            </a:graphic>
          </wp:inline>
        </w:drawing>
      </w:r>
    </w:p>
    <w:p w14:paraId="1A1115AF" w14:textId="7877B29F" w:rsidR="00E92219" w:rsidRPr="00E92219" w:rsidRDefault="00E92219" w:rsidP="00E56BED">
      <w:pPr>
        <w:numPr>
          <w:ilvl w:val="0"/>
          <w:numId w:val="15"/>
        </w:numPr>
        <w:spacing w:after="0"/>
        <w:rPr>
          <w:sz w:val="22"/>
          <w:szCs w:val="16"/>
        </w:rPr>
      </w:pPr>
      <w:r w:rsidRPr="00E92219">
        <w:rPr>
          <w:sz w:val="22"/>
          <w:szCs w:val="16"/>
        </w:rPr>
        <w:t xml:space="preserve">(Martingale Representation Theorem) As Et and Dt both are martingales under Q, then there exists an unique previsible process φh such that </w:t>
      </w:r>
      <m:oMath>
        <m:r>
          <m:rPr>
            <m:sty m:val="bi"/>
          </m:rPr>
          <w:rPr>
            <w:rFonts w:ascii="Cambria Math" w:hAnsi="Cambria Math"/>
            <w:sz w:val="22"/>
            <w:szCs w:val="16"/>
          </w:rPr>
          <m:t>d</m:t>
        </m:r>
        <m:sSub>
          <m:sSubPr>
            <m:ctrlPr>
              <w:rPr>
                <w:rFonts w:ascii="Cambria Math" w:hAnsi="Cambria Math"/>
                <w:b/>
                <w:bCs/>
                <w:i/>
                <w:sz w:val="22"/>
                <w:szCs w:val="16"/>
              </w:rPr>
            </m:ctrlPr>
          </m:sSubPr>
          <m:e>
            <m:r>
              <m:rPr>
                <m:sty m:val="bi"/>
              </m:rPr>
              <w:rPr>
                <w:rFonts w:ascii="Cambria Math" w:hAnsi="Cambria Math"/>
                <w:sz w:val="22"/>
                <w:szCs w:val="16"/>
              </w:rPr>
              <m:t>E</m:t>
            </m:r>
          </m:e>
          <m:sub>
            <m:r>
              <m:rPr>
                <m:sty m:val="bi"/>
              </m:rPr>
              <w:rPr>
                <w:rFonts w:ascii="Cambria Math" w:hAnsi="Cambria Math"/>
                <w:sz w:val="22"/>
                <w:szCs w:val="16"/>
              </w:rPr>
              <m:t>t</m:t>
            </m:r>
          </m:sub>
        </m:sSub>
        <m:r>
          <m:rPr>
            <m:sty m:val="bi"/>
          </m:rPr>
          <w:rPr>
            <w:rFonts w:ascii="Cambria Math" w:hAnsi="Cambria Math"/>
            <w:sz w:val="22"/>
            <w:szCs w:val="16"/>
          </w:rPr>
          <m:t>=</m:t>
        </m:r>
        <m:r>
          <m:rPr>
            <m:sty m:val="bi"/>
          </m:rPr>
          <w:rPr>
            <w:rFonts w:ascii="Cambria Math" w:hAnsi="Cambria Math"/>
            <w:sz w:val="22"/>
            <w:szCs w:val="16"/>
            <w:lang w:val="en-US"/>
          </w:rPr>
          <m:t>ϕ d</m:t>
        </m:r>
        <m:sSub>
          <m:sSubPr>
            <m:ctrlPr>
              <w:rPr>
                <w:rFonts w:ascii="Cambria Math" w:hAnsi="Cambria Math"/>
                <w:b/>
                <w:bCs/>
                <w:i/>
                <w:sz w:val="22"/>
                <w:szCs w:val="16"/>
                <w:lang w:val="en-US"/>
              </w:rPr>
            </m:ctrlPr>
          </m:sSubPr>
          <m:e>
            <m:r>
              <m:rPr>
                <m:sty m:val="bi"/>
              </m:rPr>
              <w:rPr>
                <w:rFonts w:ascii="Cambria Math" w:hAnsi="Cambria Math"/>
                <w:sz w:val="22"/>
                <w:szCs w:val="16"/>
                <w:lang w:val="en-US"/>
              </w:rPr>
              <m:t>D</m:t>
            </m:r>
          </m:e>
          <m:sub>
            <m:r>
              <m:rPr>
                <m:sty m:val="bi"/>
              </m:rPr>
              <w:rPr>
                <w:rFonts w:ascii="Cambria Math" w:hAnsi="Cambria Math"/>
                <w:sz w:val="22"/>
                <w:szCs w:val="16"/>
                <w:lang w:val="en-US"/>
              </w:rPr>
              <m:t>t</m:t>
            </m:r>
          </m:sub>
        </m:sSub>
      </m:oMath>
      <w:r w:rsidRPr="00E92219">
        <w:rPr>
          <w:sz w:val="22"/>
          <w:szCs w:val="16"/>
          <w:lang w:val="en-US"/>
        </w:rPr>
        <w:t>.</w:t>
      </w:r>
    </w:p>
    <w:p w14:paraId="1C79AB74" w14:textId="77777777" w:rsidR="00E92219" w:rsidRPr="00E92219" w:rsidRDefault="00E92219" w:rsidP="00D75C4F">
      <w:pPr>
        <w:spacing w:after="0"/>
        <w:rPr>
          <w:b/>
          <w:bCs/>
          <w:sz w:val="22"/>
          <w:szCs w:val="16"/>
          <w:lang w:val="en-US"/>
        </w:rPr>
      </w:pPr>
      <w:r w:rsidRPr="00E92219">
        <w:rPr>
          <w:b/>
          <w:bCs/>
          <w:sz w:val="22"/>
          <w:szCs w:val="16"/>
          <w:lang w:val="en-US"/>
        </w:rPr>
        <w:t>(Discrete)</w:t>
      </w:r>
    </w:p>
    <w:p w14:paraId="02B352A6" w14:textId="4D993B05" w:rsidR="00E92219" w:rsidRPr="00E92219" w:rsidRDefault="00E92219" w:rsidP="00D75C4F">
      <w:pPr>
        <w:spacing w:after="0"/>
        <w:jc w:val="center"/>
        <w:rPr>
          <w:sz w:val="22"/>
          <w:szCs w:val="16"/>
          <w:lang w:val="en-US"/>
        </w:rPr>
      </w:pPr>
      <w:r w:rsidRPr="00E92219">
        <w:rPr>
          <w:noProof/>
          <w:sz w:val="22"/>
          <w:szCs w:val="16"/>
        </w:rPr>
        <w:drawing>
          <wp:inline distT="0" distB="0" distL="0" distR="0" wp14:anchorId="75A1F8B0" wp14:editId="61CE7C8F">
            <wp:extent cx="3835520" cy="3143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BEBA8EAE-BF5A-486C-A8C5-ECC9F3942E4B}">
                          <a14:imgProps xmlns:a14="http://schemas.microsoft.com/office/drawing/2010/main">
                            <a14:imgLayer r:embed="rId119">
                              <a14:imgEffect>
                                <a14:sharpenSoften amount="50000"/>
                              </a14:imgEffect>
                              <a14:imgEffect>
                                <a14:brightnessContrast contrast="40000"/>
                              </a14:imgEffect>
                            </a14:imgLayer>
                          </a14:imgProps>
                        </a:ext>
                      </a:extLst>
                    </a:blip>
                    <a:stretch>
                      <a:fillRect/>
                    </a:stretch>
                  </pic:blipFill>
                  <pic:spPr>
                    <a:xfrm>
                      <a:off x="0" y="0"/>
                      <a:ext cx="3891755" cy="3189335"/>
                    </a:xfrm>
                    <a:prstGeom prst="rect">
                      <a:avLst/>
                    </a:prstGeom>
                  </pic:spPr>
                </pic:pic>
              </a:graphicData>
            </a:graphic>
          </wp:inline>
        </w:drawing>
      </w:r>
    </w:p>
    <w:p w14:paraId="34765743" w14:textId="77777777" w:rsidR="00E92219" w:rsidRPr="00E92219" w:rsidRDefault="00E92219" w:rsidP="00D75C4F">
      <w:pPr>
        <w:spacing w:after="0"/>
        <w:rPr>
          <w:b/>
          <w:bCs/>
          <w:sz w:val="22"/>
          <w:szCs w:val="16"/>
          <w:lang w:val="en-US"/>
        </w:rPr>
      </w:pPr>
      <w:r w:rsidRPr="00E92219">
        <w:rPr>
          <w:b/>
          <w:bCs/>
          <w:sz w:val="22"/>
          <w:szCs w:val="16"/>
          <w:lang w:val="en-US"/>
        </w:rPr>
        <w:t xml:space="preserve">(Continuous) </w:t>
      </w:r>
    </w:p>
    <w:p w14:paraId="3AFE7E95" w14:textId="77777777" w:rsidR="00E92219" w:rsidRPr="00E92219" w:rsidRDefault="00E92219" w:rsidP="00D75C4F">
      <w:pPr>
        <w:spacing w:after="0"/>
        <w:jc w:val="center"/>
        <w:rPr>
          <w:sz w:val="22"/>
          <w:szCs w:val="16"/>
        </w:rPr>
      </w:pPr>
      <w:r w:rsidRPr="00E92219">
        <w:rPr>
          <w:noProof/>
          <w:sz w:val="22"/>
          <w:szCs w:val="16"/>
        </w:rPr>
        <w:drawing>
          <wp:inline distT="0" distB="0" distL="0" distR="0" wp14:anchorId="498D6745" wp14:editId="50BF9C6E">
            <wp:extent cx="6017260" cy="2416448"/>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BEBA8EAE-BF5A-486C-A8C5-ECC9F3942E4B}">
                          <a14:imgProps xmlns:a14="http://schemas.microsoft.com/office/drawing/2010/main">
                            <a14:imgLayer r:embed="rId121">
                              <a14:imgEffect>
                                <a14:sharpenSoften amount="50000"/>
                              </a14:imgEffect>
                              <a14:imgEffect>
                                <a14:brightnessContrast contrast="40000"/>
                              </a14:imgEffect>
                            </a14:imgLayer>
                          </a14:imgProps>
                        </a:ext>
                      </a:extLst>
                    </a:blip>
                    <a:stretch>
                      <a:fillRect/>
                    </a:stretch>
                  </pic:blipFill>
                  <pic:spPr>
                    <a:xfrm>
                      <a:off x="0" y="0"/>
                      <a:ext cx="6042455" cy="2426566"/>
                    </a:xfrm>
                    <a:prstGeom prst="rect">
                      <a:avLst/>
                    </a:prstGeom>
                  </pic:spPr>
                </pic:pic>
              </a:graphicData>
            </a:graphic>
          </wp:inline>
        </w:drawing>
      </w:r>
    </w:p>
    <w:p w14:paraId="504AF16B" w14:textId="77777777" w:rsidR="00E92219" w:rsidRPr="00E92219" w:rsidRDefault="00E92219" w:rsidP="00E56BED">
      <w:pPr>
        <w:numPr>
          <w:ilvl w:val="0"/>
          <w:numId w:val="15"/>
        </w:numPr>
        <w:spacing w:after="0"/>
        <w:rPr>
          <w:sz w:val="22"/>
          <w:szCs w:val="16"/>
        </w:rPr>
      </w:pPr>
      <w:r w:rsidRPr="00E92219">
        <w:rPr>
          <w:sz w:val="22"/>
          <w:szCs w:val="16"/>
        </w:rPr>
        <w:t xml:space="preserve">Let the hedging strategy of holding φh shares/asset and bt cash bonds be self-financing. </w:t>
      </w:r>
    </w:p>
    <w:p w14:paraId="661C8729" w14:textId="77777777" w:rsidR="00E92219" w:rsidRPr="00E92219" w:rsidRDefault="00E92219" w:rsidP="00D75C4F">
      <w:pPr>
        <w:spacing w:after="0"/>
        <w:rPr>
          <w:sz w:val="22"/>
          <w:szCs w:val="16"/>
        </w:rPr>
      </w:pPr>
      <w:r w:rsidRPr="00E92219">
        <w:rPr>
          <w:sz w:val="22"/>
          <w:szCs w:val="16"/>
        </w:rPr>
        <w:t>(Discrete)</w:t>
      </w:r>
    </w:p>
    <w:p w14:paraId="6F7A224F" w14:textId="2A98E7E6" w:rsidR="00E92219" w:rsidRPr="00E92219" w:rsidRDefault="00E92219" w:rsidP="00D75C4F">
      <w:pPr>
        <w:spacing w:after="0"/>
        <w:jc w:val="center"/>
        <w:rPr>
          <w:sz w:val="22"/>
          <w:szCs w:val="16"/>
        </w:rPr>
      </w:pPr>
      <w:r w:rsidRPr="00E92219">
        <w:rPr>
          <w:noProof/>
          <w:sz w:val="22"/>
          <w:szCs w:val="16"/>
        </w:rPr>
        <w:lastRenderedPageBreak/>
        <w:drawing>
          <wp:inline distT="0" distB="0" distL="0" distR="0" wp14:anchorId="61E1040C" wp14:editId="10652345">
            <wp:extent cx="2060334" cy="18002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46637" b="55504"/>
                    <a:stretch/>
                  </pic:blipFill>
                  <pic:spPr bwMode="auto">
                    <a:xfrm>
                      <a:off x="0" y="0"/>
                      <a:ext cx="2069463" cy="1808201"/>
                    </a:xfrm>
                    <a:prstGeom prst="rect">
                      <a:avLst/>
                    </a:prstGeom>
                    <a:ln>
                      <a:noFill/>
                    </a:ln>
                    <a:extLst>
                      <a:ext uri="{53640926-AAD7-44D8-BBD7-CCE9431645EC}">
                        <a14:shadowObscured xmlns:a14="http://schemas.microsoft.com/office/drawing/2010/main"/>
                      </a:ext>
                    </a:extLst>
                  </pic:spPr>
                </pic:pic>
              </a:graphicData>
            </a:graphic>
          </wp:inline>
        </w:drawing>
      </w:r>
      <w:r w:rsidRPr="00E92219">
        <w:rPr>
          <w:noProof/>
          <w:sz w:val="22"/>
          <w:szCs w:val="16"/>
        </w:rPr>
        <w:drawing>
          <wp:inline distT="0" distB="0" distL="0" distR="0" wp14:anchorId="1306B88E" wp14:editId="03E2D2B1">
            <wp:extent cx="3114675" cy="1789448"/>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45172"/>
                    <a:stretch/>
                  </pic:blipFill>
                  <pic:spPr bwMode="auto">
                    <a:xfrm>
                      <a:off x="0" y="0"/>
                      <a:ext cx="3156357" cy="1813395"/>
                    </a:xfrm>
                    <a:prstGeom prst="rect">
                      <a:avLst/>
                    </a:prstGeom>
                    <a:ln>
                      <a:noFill/>
                    </a:ln>
                    <a:extLst>
                      <a:ext uri="{53640926-AAD7-44D8-BBD7-CCE9431645EC}">
                        <a14:shadowObscured xmlns:a14="http://schemas.microsoft.com/office/drawing/2010/main"/>
                      </a:ext>
                    </a:extLst>
                  </pic:spPr>
                </pic:pic>
              </a:graphicData>
            </a:graphic>
          </wp:inline>
        </w:drawing>
      </w:r>
    </w:p>
    <w:p w14:paraId="3B83188D" w14:textId="77777777" w:rsidR="00E92219" w:rsidRPr="00E92219" w:rsidRDefault="00E92219" w:rsidP="00D75C4F">
      <w:pPr>
        <w:spacing w:after="0"/>
        <w:rPr>
          <w:sz w:val="22"/>
          <w:szCs w:val="16"/>
        </w:rPr>
      </w:pPr>
      <w:r w:rsidRPr="00E92219">
        <w:rPr>
          <w:sz w:val="22"/>
          <w:szCs w:val="16"/>
        </w:rPr>
        <w:t xml:space="preserve">(Continuous) </w:t>
      </w:r>
      <w:r w:rsidRPr="00E92219">
        <w:rPr>
          <w:noProof/>
          <w:sz w:val="22"/>
          <w:szCs w:val="16"/>
        </w:rPr>
        <w:drawing>
          <wp:inline distT="0" distB="0" distL="0" distR="0" wp14:anchorId="2FB97F22" wp14:editId="7A4F02FB">
            <wp:extent cx="5391785" cy="37534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24806"/>
                    <a:stretch/>
                  </pic:blipFill>
                  <pic:spPr bwMode="auto">
                    <a:xfrm>
                      <a:off x="0" y="0"/>
                      <a:ext cx="5391902" cy="3753520"/>
                    </a:xfrm>
                    <a:prstGeom prst="rect">
                      <a:avLst/>
                    </a:prstGeom>
                    <a:ln>
                      <a:noFill/>
                    </a:ln>
                    <a:extLst>
                      <a:ext uri="{53640926-AAD7-44D8-BBD7-CCE9431645EC}">
                        <a14:shadowObscured xmlns:a14="http://schemas.microsoft.com/office/drawing/2010/main"/>
                      </a:ext>
                    </a:extLst>
                  </pic:spPr>
                </pic:pic>
              </a:graphicData>
            </a:graphic>
          </wp:inline>
        </w:drawing>
      </w:r>
    </w:p>
    <w:p w14:paraId="2F51A9C6" w14:textId="0467AFA5" w:rsidR="00E92219" w:rsidRPr="00E92219" w:rsidRDefault="00E92219" w:rsidP="00D75C4F">
      <w:pPr>
        <w:spacing w:after="0"/>
        <w:rPr>
          <w:sz w:val="22"/>
          <w:szCs w:val="16"/>
        </w:rPr>
      </w:pPr>
      <w:r w:rsidRPr="00E92219">
        <w:rPr>
          <w:sz w:val="22"/>
          <w:szCs w:val="16"/>
        </w:rPr>
        <w:t xml:space="preserve">Because portfolio before rebalancing and after rebalancing is the same i.e. it does not need topping up or siphoning off, we can say that the hedging strategy (φh, </w:t>
      </w:r>
      <w:r w:rsidR="0094080B">
        <w:rPr>
          <w:sz w:val="22"/>
          <w:szCs w:val="16"/>
        </w:rPr>
        <w:t>bt</w:t>
      </w:r>
      <w:r w:rsidRPr="00E92219">
        <w:rPr>
          <w:sz w:val="22"/>
          <w:szCs w:val="16"/>
        </w:rPr>
        <w:t>) is self-financing.</w:t>
      </w:r>
    </w:p>
    <w:p w14:paraId="6AEACE85" w14:textId="00B87D27" w:rsidR="00E92219" w:rsidRPr="00E92219" w:rsidRDefault="00E92219" w:rsidP="00D75C4F">
      <w:pPr>
        <w:spacing w:after="0"/>
        <w:rPr>
          <w:sz w:val="22"/>
          <w:szCs w:val="16"/>
        </w:rPr>
      </w:pPr>
      <w:r w:rsidRPr="00E92219">
        <w:rPr>
          <w:sz w:val="22"/>
          <w:szCs w:val="16"/>
        </w:rPr>
        <w:t xml:space="preserve">Also, Vt satisfies the Boundary Conditions </w:t>
      </w:r>
      <m:oMath>
        <m:sSub>
          <m:sSubPr>
            <m:ctrlPr>
              <w:rPr>
                <w:rFonts w:ascii="Cambria Math" w:hAnsi="Cambria Math"/>
                <w:i/>
                <w:sz w:val="22"/>
                <w:szCs w:val="16"/>
              </w:rPr>
            </m:ctrlPr>
          </m:sSubPr>
          <m:e>
            <m:r>
              <w:rPr>
                <w:rFonts w:ascii="Cambria Math" w:hAnsi="Cambria Math"/>
                <w:sz w:val="22"/>
                <w:szCs w:val="16"/>
              </w:rPr>
              <m:t>V</m:t>
            </m:r>
          </m:e>
          <m:sub>
            <m:r>
              <w:rPr>
                <w:rFonts w:ascii="Cambria Math" w:hAnsi="Cambria Math"/>
                <w:sz w:val="22"/>
                <w:szCs w:val="16"/>
              </w:rPr>
              <m:t>T</m:t>
            </m:r>
          </m:sub>
        </m:sSub>
        <m:r>
          <w:rPr>
            <w:rFonts w:ascii="Cambria Math" w:hAnsi="Cambria Math"/>
            <w:sz w:val="22"/>
            <w:szCs w:val="16"/>
          </w:rPr>
          <m:t>=</m:t>
        </m:r>
        <m:sSup>
          <m:sSupPr>
            <m:ctrlPr>
              <w:rPr>
                <w:rFonts w:ascii="Cambria Math" w:hAnsi="Cambria Math"/>
                <w:i/>
                <w:sz w:val="22"/>
                <w:szCs w:val="16"/>
              </w:rPr>
            </m:ctrlPr>
          </m:sSupPr>
          <m:e>
            <m:r>
              <w:rPr>
                <w:rFonts w:ascii="Cambria Math" w:hAnsi="Cambria Math"/>
                <w:sz w:val="22"/>
                <w:szCs w:val="16"/>
              </w:rPr>
              <m:t>e</m:t>
            </m:r>
          </m:e>
          <m:sup>
            <m:r>
              <w:rPr>
                <w:rFonts w:ascii="Cambria Math" w:hAnsi="Cambria Math"/>
                <w:sz w:val="22"/>
                <w:szCs w:val="16"/>
              </w:rPr>
              <m:t>T-T</m:t>
            </m:r>
          </m:sup>
        </m:sSup>
        <m:sSub>
          <m:sSubPr>
            <m:ctrlPr>
              <w:rPr>
                <w:rFonts w:ascii="Cambria Math" w:hAnsi="Cambria Math"/>
                <w:i/>
                <w:sz w:val="22"/>
                <w:szCs w:val="16"/>
              </w:rPr>
            </m:ctrlPr>
          </m:sSubPr>
          <m:e>
            <m:r>
              <w:rPr>
                <w:rFonts w:ascii="Cambria Math" w:hAnsi="Cambria Math"/>
                <w:sz w:val="22"/>
                <w:szCs w:val="16"/>
              </w:rPr>
              <m:t>E</m:t>
            </m:r>
          </m:e>
          <m:sub>
            <m:r>
              <w:rPr>
                <w:rFonts w:ascii="Cambria Math" w:hAnsi="Cambria Math"/>
                <w:sz w:val="22"/>
                <w:szCs w:val="16"/>
              </w:rPr>
              <m:t>Q</m:t>
            </m:r>
          </m:sub>
        </m:sSub>
        <m:d>
          <m:dPr>
            <m:begChr m:val="["/>
            <m:endChr m:val="]"/>
            <m:ctrlPr>
              <w:rPr>
                <w:rFonts w:ascii="Cambria Math" w:hAnsi="Cambria Math"/>
                <w:i/>
                <w:sz w:val="22"/>
                <w:szCs w:val="16"/>
              </w:rPr>
            </m:ctrlPr>
          </m:dPr>
          <m:e>
            <m:sSub>
              <m:sSubPr>
                <m:ctrlPr>
                  <w:rPr>
                    <w:rFonts w:ascii="Cambria Math" w:hAnsi="Cambria Math"/>
                    <w:i/>
                    <w:sz w:val="22"/>
                    <w:szCs w:val="16"/>
                  </w:rPr>
                </m:ctrlPr>
              </m:sSubPr>
              <m:e>
                <m:r>
                  <w:rPr>
                    <w:rFonts w:ascii="Cambria Math" w:hAnsi="Cambria Math"/>
                    <w:sz w:val="22"/>
                    <w:szCs w:val="16"/>
                  </w:rPr>
                  <m:t>X</m:t>
                </m:r>
              </m:e>
              <m:sub>
                <m:r>
                  <w:rPr>
                    <w:rFonts w:ascii="Cambria Math" w:hAnsi="Cambria Math"/>
                    <w:sz w:val="22"/>
                    <w:szCs w:val="16"/>
                  </w:rPr>
                  <m:t>T</m:t>
                </m:r>
              </m:sub>
            </m:sSub>
            <m:r>
              <w:rPr>
                <w:rFonts w:ascii="Cambria Math" w:hAnsi="Cambria Math"/>
                <w:sz w:val="22"/>
                <w:szCs w:val="16"/>
              </w:rPr>
              <m:t>|</m:t>
            </m:r>
            <m:sSub>
              <m:sSubPr>
                <m:ctrlPr>
                  <w:rPr>
                    <w:rFonts w:ascii="Cambria Math" w:hAnsi="Cambria Math"/>
                    <w:i/>
                    <w:sz w:val="22"/>
                    <w:szCs w:val="16"/>
                  </w:rPr>
                </m:ctrlPr>
              </m:sSubPr>
              <m:e>
                <m:r>
                  <w:rPr>
                    <w:rFonts w:ascii="Cambria Math" w:hAnsi="Cambria Math"/>
                    <w:sz w:val="22"/>
                    <w:szCs w:val="16"/>
                  </w:rPr>
                  <m:t>F</m:t>
                </m:r>
              </m:e>
              <m:sub>
                <m:r>
                  <w:rPr>
                    <w:rFonts w:ascii="Cambria Math" w:hAnsi="Cambria Math"/>
                    <w:sz w:val="22"/>
                    <w:szCs w:val="16"/>
                  </w:rPr>
                  <m:t>T</m:t>
                </m:r>
              </m:sub>
            </m:sSub>
          </m:e>
        </m:d>
        <m:r>
          <w:rPr>
            <w:rFonts w:ascii="Cambria Math" w:hAnsi="Cambria Math"/>
            <w:sz w:val="22"/>
            <w:szCs w:val="16"/>
          </w:rPr>
          <m:t>=</m:t>
        </m:r>
        <m:sSub>
          <m:sSubPr>
            <m:ctrlPr>
              <w:rPr>
                <w:rFonts w:ascii="Cambria Math" w:hAnsi="Cambria Math"/>
                <w:i/>
                <w:sz w:val="22"/>
                <w:szCs w:val="16"/>
              </w:rPr>
            </m:ctrlPr>
          </m:sSubPr>
          <m:e>
            <m:r>
              <w:rPr>
                <w:rFonts w:ascii="Cambria Math" w:hAnsi="Cambria Math"/>
                <w:sz w:val="22"/>
                <w:szCs w:val="16"/>
              </w:rPr>
              <m:t>X</m:t>
            </m:r>
          </m:e>
          <m:sub>
            <m:r>
              <w:rPr>
                <w:rFonts w:ascii="Cambria Math" w:hAnsi="Cambria Math"/>
                <w:sz w:val="22"/>
                <w:szCs w:val="16"/>
              </w:rPr>
              <m:t>T</m:t>
            </m:r>
          </m:sub>
        </m:sSub>
      </m:oMath>
      <w:r w:rsidRPr="00E92219">
        <w:rPr>
          <w:sz w:val="22"/>
          <w:szCs w:val="16"/>
        </w:rPr>
        <w:t xml:space="preserve">. </w:t>
      </w:r>
    </w:p>
    <w:p w14:paraId="4D01A9FE" w14:textId="10C79AC8" w:rsidR="00E92219" w:rsidRPr="00E92219" w:rsidRDefault="00E92219" w:rsidP="00D75C4F">
      <w:pPr>
        <w:spacing w:after="0"/>
        <w:rPr>
          <w:sz w:val="22"/>
          <w:szCs w:val="16"/>
          <w:u w:val="double"/>
        </w:rPr>
      </w:pPr>
      <w:r w:rsidRPr="00E92219">
        <w:rPr>
          <w:sz w:val="22"/>
          <w:szCs w:val="16"/>
        </w:rPr>
        <w:t xml:space="preserve">Therefore, </w:t>
      </w:r>
      <m:oMath>
        <m:sSub>
          <m:sSubPr>
            <m:ctrlPr>
              <w:rPr>
                <w:rFonts w:ascii="Cambria Math" w:hAnsi="Cambria Math"/>
                <w:i/>
                <w:sz w:val="22"/>
                <w:szCs w:val="16"/>
              </w:rPr>
            </m:ctrlPr>
          </m:sSubPr>
          <m:e>
            <m:r>
              <w:rPr>
                <w:rFonts w:ascii="Cambria Math" w:hAnsi="Cambria Math"/>
                <w:sz w:val="22"/>
                <w:szCs w:val="16"/>
              </w:rPr>
              <m:t>V</m:t>
            </m:r>
          </m:e>
          <m:sub>
            <m:r>
              <w:rPr>
                <w:rFonts w:ascii="Cambria Math" w:hAnsi="Cambria Math"/>
                <w:sz w:val="22"/>
                <w:szCs w:val="16"/>
              </w:rPr>
              <m:t>t</m:t>
            </m:r>
          </m:sub>
        </m:sSub>
        <m:r>
          <w:rPr>
            <w:rFonts w:ascii="Cambria Math" w:hAnsi="Cambria Math"/>
            <w:sz w:val="22"/>
            <w:szCs w:val="16"/>
          </w:rPr>
          <m:t>=</m:t>
        </m:r>
        <m:sSup>
          <m:sSupPr>
            <m:ctrlPr>
              <w:rPr>
                <w:rFonts w:ascii="Cambria Math" w:hAnsi="Cambria Math"/>
                <w:i/>
                <w:sz w:val="22"/>
                <w:szCs w:val="16"/>
              </w:rPr>
            </m:ctrlPr>
          </m:sSupPr>
          <m:e>
            <m:r>
              <w:rPr>
                <w:rFonts w:ascii="Cambria Math" w:hAnsi="Cambria Math"/>
                <w:sz w:val="22"/>
                <w:szCs w:val="16"/>
              </w:rPr>
              <m:t>e</m:t>
            </m:r>
          </m:e>
          <m:sup>
            <m:r>
              <w:rPr>
                <w:rFonts w:ascii="Cambria Math" w:hAnsi="Cambria Math"/>
                <w:sz w:val="22"/>
                <w:szCs w:val="16"/>
              </w:rPr>
              <m:t>-r(T-t)</m:t>
            </m:r>
          </m:sup>
        </m:sSup>
        <m:sSub>
          <m:sSubPr>
            <m:ctrlPr>
              <w:rPr>
                <w:rFonts w:ascii="Cambria Math" w:hAnsi="Cambria Math"/>
                <w:i/>
                <w:sz w:val="22"/>
                <w:szCs w:val="16"/>
              </w:rPr>
            </m:ctrlPr>
          </m:sSubPr>
          <m:e>
            <m:r>
              <w:rPr>
                <w:rFonts w:ascii="Cambria Math" w:hAnsi="Cambria Math"/>
                <w:sz w:val="22"/>
                <w:szCs w:val="16"/>
              </w:rPr>
              <m:t>E</m:t>
            </m:r>
          </m:e>
          <m:sub>
            <m:r>
              <w:rPr>
                <w:rFonts w:ascii="Cambria Math" w:hAnsi="Cambria Math"/>
                <w:sz w:val="22"/>
                <w:szCs w:val="16"/>
              </w:rPr>
              <m:t>Q</m:t>
            </m:r>
          </m:sub>
        </m:sSub>
        <m:d>
          <m:dPr>
            <m:begChr m:val="["/>
            <m:endChr m:val="]"/>
            <m:ctrlPr>
              <w:rPr>
                <w:rFonts w:ascii="Cambria Math" w:hAnsi="Cambria Math"/>
                <w:i/>
                <w:sz w:val="22"/>
                <w:szCs w:val="16"/>
              </w:rPr>
            </m:ctrlPr>
          </m:dPr>
          <m:e>
            <m:sSub>
              <m:sSubPr>
                <m:ctrlPr>
                  <w:rPr>
                    <w:rFonts w:ascii="Cambria Math" w:hAnsi="Cambria Math"/>
                    <w:i/>
                    <w:sz w:val="22"/>
                    <w:szCs w:val="16"/>
                  </w:rPr>
                </m:ctrlPr>
              </m:sSubPr>
              <m:e>
                <m:r>
                  <w:rPr>
                    <w:rFonts w:ascii="Cambria Math" w:hAnsi="Cambria Math"/>
                    <w:sz w:val="22"/>
                    <w:szCs w:val="16"/>
                  </w:rPr>
                  <m:t>X</m:t>
                </m:r>
              </m:e>
              <m:sub>
                <m:r>
                  <w:rPr>
                    <w:rFonts w:ascii="Cambria Math" w:hAnsi="Cambria Math"/>
                    <w:sz w:val="22"/>
                    <w:szCs w:val="16"/>
                  </w:rPr>
                  <m:t>T</m:t>
                </m:r>
              </m:sub>
            </m:sSub>
            <m:r>
              <w:rPr>
                <w:rFonts w:ascii="Cambria Math" w:hAnsi="Cambria Math"/>
                <w:sz w:val="22"/>
                <w:szCs w:val="16"/>
              </w:rPr>
              <m:t>|</m:t>
            </m:r>
            <m:sSub>
              <m:sSubPr>
                <m:ctrlPr>
                  <w:rPr>
                    <w:rFonts w:ascii="Cambria Math" w:hAnsi="Cambria Math"/>
                    <w:i/>
                    <w:sz w:val="22"/>
                    <w:szCs w:val="16"/>
                  </w:rPr>
                </m:ctrlPr>
              </m:sSubPr>
              <m:e>
                <m:r>
                  <w:rPr>
                    <w:rFonts w:ascii="Cambria Math" w:hAnsi="Cambria Math"/>
                    <w:sz w:val="22"/>
                    <w:szCs w:val="16"/>
                  </w:rPr>
                  <m:t>F</m:t>
                </m:r>
              </m:e>
              <m:sub>
                <m:r>
                  <w:rPr>
                    <w:rFonts w:ascii="Cambria Math" w:hAnsi="Cambria Math"/>
                    <w:sz w:val="22"/>
                    <w:szCs w:val="16"/>
                  </w:rPr>
                  <m:t>t</m:t>
                </m:r>
              </m:sub>
            </m:sSub>
          </m:e>
        </m:d>
      </m:oMath>
      <w:r w:rsidRPr="00E92219">
        <w:rPr>
          <w:sz w:val="22"/>
          <w:szCs w:val="16"/>
        </w:rPr>
        <w:t xml:space="preserve"> is the fair price at time ‘t’ for this derivative contract.</w:t>
      </w:r>
    </w:p>
    <w:p w14:paraId="0DF4913D" w14:textId="5EAF532F" w:rsidR="00E92219" w:rsidRDefault="00456932" w:rsidP="00D75C4F">
      <w:pPr>
        <w:spacing w:after="0"/>
        <w:rPr>
          <w:b/>
          <w:bCs/>
          <w:sz w:val="22"/>
          <w:szCs w:val="16"/>
        </w:rPr>
      </w:pPr>
      <w:r w:rsidRPr="00456932">
        <w:rPr>
          <w:b/>
          <w:bCs/>
          <w:sz w:val="22"/>
          <w:szCs w:val="16"/>
        </w:rPr>
        <w:t xml:space="preserve">Cameron – Martin – Girsanov </w:t>
      </w:r>
      <w:r w:rsidR="00F31568">
        <w:rPr>
          <w:b/>
          <w:bCs/>
          <w:sz w:val="22"/>
          <w:szCs w:val="16"/>
        </w:rPr>
        <w:t xml:space="preserve">CMG </w:t>
      </w:r>
      <w:r w:rsidRPr="00456932">
        <w:rPr>
          <w:b/>
          <w:bCs/>
          <w:sz w:val="22"/>
          <w:szCs w:val="16"/>
        </w:rPr>
        <w:t xml:space="preserve">Theorem </w:t>
      </w:r>
    </w:p>
    <w:p w14:paraId="4DC26218" w14:textId="7F65E538" w:rsidR="00456932" w:rsidRPr="00901BEF" w:rsidRDefault="00A951B2" w:rsidP="00E56BED">
      <w:pPr>
        <w:pStyle w:val="ListParagraph"/>
        <w:numPr>
          <w:ilvl w:val="0"/>
          <w:numId w:val="16"/>
        </w:numPr>
        <w:spacing w:after="0"/>
        <w:rPr>
          <w:sz w:val="20"/>
          <w:szCs w:val="14"/>
        </w:rPr>
      </w:pPr>
      <w:r w:rsidRPr="00901BEF">
        <w:rPr>
          <w:sz w:val="20"/>
          <w:szCs w:val="14"/>
        </w:rPr>
        <w:t xml:space="preserve">Wt is a SBM defined on the probability space </w:t>
      </w:r>
      <m:oMath>
        <m:r>
          <w:rPr>
            <w:rFonts w:ascii="Cambria Math" w:hAnsi="Cambria Math"/>
            <w:sz w:val="20"/>
            <w:szCs w:val="14"/>
          </w:rPr>
          <m:t>(</m:t>
        </m:r>
        <m:r>
          <m:rPr>
            <m:sty m:val="p"/>
          </m:rPr>
          <w:rPr>
            <w:rFonts w:ascii="Cambria Math" w:hAnsi="Cambria Math"/>
            <w:sz w:val="20"/>
            <w:szCs w:val="14"/>
          </w:rPr>
          <m:t>Ω</m:t>
        </m:r>
        <m:r>
          <m:rPr>
            <m:scr m:val="script"/>
          </m:rPr>
          <w:rPr>
            <w:rFonts w:ascii="Cambria Math" w:hAnsi="Cambria Math"/>
            <w:sz w:val="20"/>
            <w:szCs w:val="14"/>
          </w:rPr>
          <m:t xml:space="preserve">, F, </m:t>
        </m:r>
        <m:r>
          <w:rPr>
            <w:rFonts w:ascii="Cambria Math" w:hAnsi="Cambria Math"/>
            <w:sz w:val="20"/>
            <w:szCs w:val="14"/>
          </w:rPr>
          <m:t>P)</m:t>
        </m:r>
      </m:oMath>
      <w:r w:rsidRPr="00901BEF">
        <w:rPr>
          <w:rFonts w:eastAsiaTheme="minorEastAsia"/>
          <w:sz w:val="20"/>
          <w:szCs w:val="14"/>
        </w:rPr>
        <w:t xml:space="preserve"> where </w:t>
      </w:r>
      <m:oMath>
        <m:r>
          <m:rPr>
            <m:scr m:val="script"/>
          </m:rPr>
          <w:rPr>
            <w:rFonts w:ascii="Cambria Math" w:hAnsi="Cambria Math"/>
            <w:sz w:val="20"/>
            <w:szCs w:val="14"/>
          </w:rPr>
          <m:t>F</m:t>
        </m:r>
      </m:oMath>
      <w:r w:rsidRPr="00901BEF">
        <w:rPr>
          <w:rFonts w:eastAsiaTheme="minorEastAsia"/>
          <w:sz w:val="20"/>
          <w:szCs w:val="14"/>
        </w:rPr>
        <w:t xml:space="preserve"> is a filtration associated with the Brownian motion and P is the real-world probability measure.</w:t>
      </w:r>
    </w:p>
    <w:p w14:paraId="390B577F" w14:textId="03179999" w:rsidR="00A951B2" w:rsidRPr="00901BEF" w:rsidRDefault="00A951B2" w:rsidP="00E56BED">
      <w:pPr>
        <w:pStyle w:val="ListParagraph"/>
        <w:numPr>
          <w:ilvl w:val="0"/>
          <w:numId w:val="16"/>
        </w:numPr>
        <w:spacing w:after="0"/>
        <w:rPr>
          <w:sz w:val="20"/>
          <w:szCs w:val="14"/>
        </w:rPr>
      </w:pPr>
      <w:r w:rsidRPr="00901BEF">
        <w:rPr>
          <w:sz w:val="20"/>
          <w:szCs w:val="14"/>
        </w:rPr>
        <w:t>P and Q are equivalent probability measures.</w:t>
      </w:r>
    </w:p>
    <w:p w14:paraId="353C2400" w14:textId="5D7BA321" w:rsidR="00A951B2" w:rsidRPr="00901BEF" w:rsidRDefault="00A951B2" w:rsidP="00E56BED">
      <w:pPr>
        <w:pStyle w:val="ListParagraph"/>
        <w:numPr>
          <w:ilvl w:val="0"/>
          <w:numId w:val="16"/>
        </w:numPr>
        <w:spacing w:after="0"/>
        <w:rPr>
          <w:sz w:val="20"/>
          <w:szCs w:val="14"/>
        </w:rPr>
      </w:pPr>
      <w:r w:rsidRPr="00901BEF">
        <w:rPr>
          <w:rFonts w:cs="Times New Roman"/>
          <w:sz w:val="20"/>
          <w:szCs w:val="14"/>
        </w:rPr>
        <w:t>W̃</w:t>
      </w:r>
      <w:r w:rsidRPr="00901BEF">
        <w:rPr>
          <w:sz w:val="20"/>
          <w:szCs w:val="14"/>
          <w:vertAlign w:val="subscript"/>
        </w:rPr>
        <w:t>t</w:t>
      </w:r>
      <w:r w:rsidRPr="00901BEF">
        <w:rPr>
          <w:sz w:val="20"/>
          <w:szCs w:val="14"/>
        </w:rPr>
        <w:t xml:space="preserve"> is a SBM under Q (Risk Neutral Probability Measure</w:t>
      </w:r>
      <w:r w:rsidR="001E2D19" w:rsidRPr="00901BEF">
        <w:rPr>
          <w:sz w:val="20"/>
          <w:szCs w:val="14"/>
        </w:rPr>
        <w:t>)</w:t>
      </w:r>
    </w:p>
    <w:p w14:paraId="6B2E2332" w14:textId="293F8355" w:rsidR="001E2D19" w:rsidRPr="00901BEF" w:rsidRDefault="001E2D19" w:rsidP="00D75C4F">
      <w:pPr>
        <w:pStyle w:val="ListParagraph"/>
        <w:spacing w:after="0"/>
        <w:rPr>
          <w:rFonts w:eastAsiaTheme="minorEastAsia"/>
          <w:sz w:val="20"/>
          <w:szCs w:val="14"/>
        </w:rPr>
      </w:pPr>
      <w:r w:rsidRPr="00901BEF">
        <w:rPr>
          <w:sz w:val="20"/>
          <w:szCs w:val="14"/>
        </w:rPr>
        <w:t xml:space="preserve">Where, </w:t>
      </w:r>
      <m:oMath>
        <m:sSub>
          <m:sSubPr>
            <m:ctrlPr>
              <w:rPr>
                <w:rFonts w:ascii="Cambria Math" w:hAnsi="Cambria Math" w:cs="Times New Roman"/>
                <w:sz w:val="24"/>
                <w:szCs w:val="18"/>
              </w:rPr>
            </m:ctrlPr>
          </m:sSubPr>
          <m:e>
            <m:acc>
              <m:accPr>
                <m:chr m:val="̃"/>
                <m:ctrlPr>
                  <w:rPr>
                    <w:rFonts w:ascii="Cambria Math" w:hAnsi="Cambria Math" w:cs="Times New Roman"/>
                    <w:sz w:val="24"/>
                    <w:szCs w:val="18"/>
                  </w:rPr>
                </m:ctrlPr>
              </m:accPr>
              <m:e>
                <m:r>
                  <m:rPr>
                    <m:sty m:val="p"/>
                  </m:rPr>
                  <w:rPr>
                    <w:rFonts w:ascii="Cambria Math" w:hAnsi="Cambria Math" w:cs="Times New Roman"/>
                    <w:sz w:val="24"/>
                    <w:szCs w:val="18"/>
                  </w:rPr>
                  <m:t>W</m:t>
                </m:r>
              </m:e>
            </m:acc>
            <m:ctrlPr>
              <w:rPr>
                <w:rFonts w:ascii="Cambria Math" w:hAnsi="Cambria Math"/>
                <w:sz w:val="24"/>
                <w:szCs w:val="18"/>
                <w:vertAlign w:val="subscript"/>
              </w:rPr>
            </m:ctrlPr>
          </m:e>
          <m:sub>
            <m:r>
              <m:rPr>
                <m:sty m:val="p"/>
              </m:rPr>
              <w:rPr>
                <w:rFonts w:ascii="Cambria Math" w:hAnsi="Cambria Math"/>
                <w:sz w:val="24"/>
                <w:szCs w:val="18"/>
                <w:vertAlign w:val="subscript"/>
              </w:rPr>
              <m:t>t</m:t>
            </m:r>
          </m:sub>
        </m:sSub>
        <m:r>
          <w:rPr>
            <w:rFonts w:ascii="Cambria Math" w:hAnsi="Cambria Math" w:cs="Times New Roman"/>
            <w:sz w:val="24"/>
            <w:szCs w:val="18"/>
          </w:rPr>
          <m:t>=</m:t>
        </m:r>
        <m:sSub>
          <m:sSubPr>
            <m:ctrlPr>
              <w:rPr>
                <w:rFonts w:ascii="Cambria Math" w:hAnsi="Cambria Math" w:cs="Times New Roman"/>
                <w:i/>
                <w:sz w:val="24"/>
                <w:szCs w:val="18"/>
              </w:rPr>
            </m:ctrlPr>
          </m:sSubPr>
          <m:e>
            <m:r>
              <w:rPr>
                <w:rFonts w:ascii="Cambria Math" w:hAnsi="Cambria Math" w:cs="Times New Roman"/>
                <w:sz w:val="24"/>
                <w:szCs w:val="18"/>
              </w:rPr>
              <m:t>W</m:t>
            </m:r>
          </m:e>
          <m:sub>
            <m:r>
              <w:rPr>
                <w:rFonts w:ascii="Cambria Math" w:hAnsi="Cambria Math" w:cs="Times New Roman"/>
                <w:sz w:val="24"/>
                <w:szCs w:val="18"/>
              </w:rPr>
              <m:t>t</m:t>
            </m:r>
          </m:sub>
        </m:sSub>
        <m:r>
          <w:rPr>
            <w:rFonts w:ascii="Cambria Math" w:hAnsi="Cambria Math" w:cs="Times New Roman"/>
            <w:sz w:val="24"/>
            <w:szCs w:val="18"/>
          </w:rPr>
          <m:t>+</m:t>
        </m:r>
        <m:nary>
          <m:naryPr>
            <m:ctrlPr>
              <w:rPr>
                <w:rFonts w:ascii="Cambria Math" w:hAnsi="Cambria Math" w:cs="Times New Roman"/>
                <w:i/>
                <w:sz w:val="24"/>
                <w:szCs w:val="18"/>
              </w:rPr>
            </m:ctrlPr>
          </m:naryPr>
          <m:sub>
            <m:r>
              <w:rPr>
                <w:rFonts w:ascii="Cambria Math" w:hAnsi="Cambria Math" w:cs="Times New Roman"/>
                <w:sz w:val="24"/>
                <w:szCs w:val="18"/>
              </w:rPr>
              <m:t>0</m:t>
            </m:r>
          </m:sub>
          <m:sup>
            <m:r>
              <w:rPr>
                <w:rFonts w:ascii="Cambria Math" w:hAnsi="Cambria Math" w:cs="Times New Roman"/>
                <w:sz w:val="24"/>
                <w:szCs w:val="18"/>
              </w:rPr>
              <m:t>t</m:t>
            </m:r>
          </m:sup>
          <m:e>
            <m:sSub>
              <m:sSubPr>
                <m:ctrlPr>
                  <w:rPr>
                    <w:rFonts w:ascii="Cambria Math" w:hAnsi="Cambria Math" w:cs="Times New Roman"/>
                    <w:i/>
                    <w:sz w:val="24"/>
                    <w:szCs w:val="18"/>
                  </w:rPr>
                </m:ctrlPr>
              </m:sSubPr>
              <m:e>
                <m:r>
                  <w:rPr>
                    <w:rFonts w:ascii="Cambria Math" w:hAnsi="Cambria Math" w:cs="Times New Roman"/>
                    <w:sz w:val="24"/>
                    <w:szCs w:val="18"/>
                  </w:rPr>
                  <m:t>γ</m:t>
                </m:r>
              </m:e>
              <m:sub>
                <m:r>
                  <w:rPr>
                    <w:rFonts w:ascii="Cambria Math" w:hAnsi="Cambria Math" w:cs="Times New Roman"/>
                    <w:sz w:val="24"/>
                    <w:szCs w:val="18"/>
                  </w:rPr>
                  <m:t>s</m:t>
                </m:r>
              </m:sub>
            </m:sSub>
            <m:r>
              <w:rPr>
                <w:rFonts w:ascii="Cambria Math" w:hAnsi="Cambria Math" w:cs="Times New Roman"/>
                <w:sz w:val="24"/>
                <w:szCs w:val="18"/>
              </w:rPr>
              <m:t>ds</m:t>
            </m:r>
          </m:e>
        </m:nary>
      </m:oMath>
    </w:p>
    <w:p w14:paraId="049E23FB" w14:textId="1ACF3447" w:rsidR="001E2D19" w:rsidRPr="00901BEF" w:rsidRDefault="001E2D19" w:rsidP="00D75C4F">
      <w:pPr>
        <w:pStyle w:val="ListParagraph"/>
        <w:spacing w:after="0"/>
        <w:rPr>
          <w:rFonts w:eastAsiaTheme="minorEastAsia"/>
          <w:sz w:val="20"/>
          <w:szCs w:val="14"/>
        </w:rPr>
      </w:pPr>
      <w:r w:rsidRPr="00901BEF">
        <w:rPr>
          <w:rFonts w:eastAsiaTheme="minorEastAsia"/>
          <w:sz w:val="20"/>
          <w:szCs w:val="14"/>
        </w:rPr>
        <w:t xml:space="preserve">Here, γ is a pre-visible process such that </w:t>
      </w:r>
      <m:oMath>
        <m:f>
          <m:fPr>
            <m:ctrlPr>
              <w:rPr>
                <w:rFonts w:ascii="Cambria Math" w:eastAsiaTheme="minorEastAsia" w:hAnsi="Cambria Math"/>
                <w:i/>
                <w:sz w:val="28"/>
                <w:szCs w:val="20"/>
              </w:rPr>
            </m:ctrlPr>
          </m:fPr>
          <m:num>
            <m:r>
              <w:rPr>
                <w:rFonts w:ascii="Cambria Math" w:eastAsiaTheme="minorEastAsia" w:hAnsi="Cambria Math"/>
                <w:sz w:val="28"/>
                <w:szCs w:val="20"/>
              </w:rPr>
              <m:t>dP</m:t>
            </m:r>
          </m:num>
          <m:den>
            <m:r>
              <w:rPr>
                <w:rFonts w:ascii="Cambria Math" w:eastAsiaTheme="minorEastAsia" w:hAnsi="Cambria Math"/>
                <w:sz w:val="28"/>
                <w:szCs w:val="20"/>
              </w:rPr>
              <m:t>dQ</m:t>
            </m:r>
          </m:den>
        </m:f>
        <m:r>
          <w:rPr>
            <w:rFonts w:ascii="Cambria Math" w:eastAsiaTheme="minorEastAsia" w:hAnsi="Cambria Math"/>
            <w:sz w:val="28"/>
            <w:szCs w:val="20"/>
          </w:rPr>
          <m:t>=</m:t>
        </m:r>
        <m:sSup>
          <m:sSupPr>
            <m:ctrlPr>
              <w:rPr>
                <w:rFonts w:ascii="Cambria Math" w:eastAsiaTheme="minorEastAsia" w:hAnsi="Cambria Math"/>
                <w:i/>
                <w:sz w:val="28"/>
                <w:szCs w:val="20"/>
              </w:rPr>
            </m:ctrlPr>
          </m:sSupPr>
          <m:e>
            <m:r>
              <w:rPr>
                <w:rFonts w:ascii="Cambria Math" w:eastAsiaTheme="minorEastAsia" w:hAnsi="Cambria Math"/>
                <w:sz w:val="28"/>
                <w:szCs w:val="20"/>
              </w:rPr>
              <m:t>e</m:t>
            </m:r>
          </m:e>
          <m:sup>
            <m:r>
              <w:rPr>
                <w:rFonts w:ascii="Cambria Math" w:eastAsiaTheme="minorEastAsia" w:hAnsi="Cambria Math"/>
                <w:sz w:val="28"/>
                <w:szCs w:val="20"/>
              </w:rPr>
              <m:t xml:space="preserve">γ </m:t>
            </m:r>
            <m:acc>
              <m:accPr>
                <m:chr m:val="̃"/>
                <m:ctrlPr>
                  <w:rPr>
                    <w:rFonts w:ascii="Cambria Math" w:hAnsi="Cambria Math" w:cs="Times New Roman"/>
                    <w:sz w:val="28"/>
                    <w:szCs w:val="20"/>
                  </w:rPr>
                </m:ctrlPr>
              </m:accPr>
              <m:e>
                <m:r>
                  <m:rPr>
                    <m:sty m:val="p"/>
                  </m:rPr>
                  <w:rPr>
                    <w:rFonts w:ascii="Cambria Math" w:hAnsi="Cambria Math" w:cs="Times New Roman"/>
                    <w:sz w:val="28"/>
                    <w:szCs w:val="20"/>
                  </w:rPr>
                  <m:t>W</m:t>
                </m:r>
              </m:e>
            </m:acc>
            <m:r>
              <m:rPr>
                <m:sty m:val="p"/>
              </m:rPr>
              <w:rPr>
                <w:rFonts w:ascii="Cambria Math" w:hAnsi="Cambria Math"/>
                <w:sz w:val="28"/>
                <w:szCs w:val="20"/>
                <w:vertAlign w:val="subscript"/>
              </w:rPr>
              <m:t xml:space="preserve">t </m:t>
            </m:r>
            <m:r>
              <w:rPr>
                <w:rFonts w:ascii="Cambria Math" w:hAnsi="Cambria Math"/>
                <w:sz w:val="28"/>
                <w:szCs w:val="20"/>
                <w:vertAlign w:val="subscript"/>
              </w:rPr>
              <m:t>- 0.5</m:t>
            </m:r>
            <m:sSup>
              <m:sSupPr>
                <m:ctrlPr>
                  <w:rPr>
                    <w:rFonts w:ascii="Cambria Math" w:hAnsi="Cambria Math"/>
                    <w:i/>
                    <w:sz w:val="28"/>
                    <w:szCs w:val="20"/>
                    <w:vertAlign w:val="subscript"/>
                  </w:rPr>
                </m:ctrlPr>
              </m:sSupPr>
              <m:e>
                <m:r>
                  <w:rPr>
                    <w:rFonts w:ascii="Cambria Math" w:hAnsi="Cambria Math"/>
                    <w:sz w:val="28"/>
                    <w:szCs w:val="20"/>
                    <w:vertAlign w:val="subscript"/>
                  </w:rPr>
                  <m:t>γ</m:t>
                </m:r>
              </m:e>
              <m:sup>
                <m:r>
                  <w:rPr>
                    <w:rFonts w:ascii="Cambria Math" w:hAnsi="Cambria Math"/>
                    <w:sz w:val="28"/>
                    <w:szCs w:val="20"/>
                    <w:vertAlign w:val="subscript"/>
                  </w:rPr>
                  <m:t>2</m:t>
                </m:r>
              </m:sup>
            </m:sSup>
            <m:r>
              <w:rPr>
                <w:rFonts w:ascii="Cambria Math" w:hAnsi="Cambria Math"/>
                <w:sz w:val="28"/>
                <w:szCs w:val="20"/>
                <w:vertAlign w:val="subscript"/>
              </w:rPr>
              <m:t>t</m:t>
            </m:r>
          </m:sup>
        </m:sSup>
      </m:oMath>
    </w:p>
    <w:p w14:paraId="1ABCAC69" w14:textId="5E03517F" w:rsidR="00456932" w:rsidRPr="00901BEF" w:rsidRDefault="00456932" w:rsidP="00D75C4F">
      <w:pPr>
        <w:spacing w:after="0"/>
        <w:rPr>
          <w:sz w:val="20"/>
          <w:szCs w:val="14"/>
        </w:rPr>
      </w:pPr>
      <w:r w:rsidRPr="00901BEF">
        <w:rPr>
          <w:sz w:val="20"/>
          <w:szCs w:val="14"/>
        </w:rPr>
        <w:t>The CMG theorem states that if</w:t>
      </w:r>
      <w:r w:rsidR="001E2D19" w:rsidRPr="00901BEF">
        <w:rPr>
          <w:sz w:val="20"/>
          <w:szCs w:val="14"/>
        </w:rPr>
        <w:t xml:space="preserve"> (A) and (B) hold true, then (C) holds true as well and vice-versa.</w:t>
      </w:r>
    </w:p>
    <w:p w14:paraId="21C72CA7" w14:textId="3A5F2247" w:rsidR="001E2D19" w:rsidRDefault="002C21FB" w:rsidP="00D75C4F">
      <w:pPr>
        <w:spacing w:after="0"/>
        <w:rPr>
          <w:sz w:val="22"/>
          <w:szCs w:val="16"/>
        </w:rPr>
      </w:pPr>
      <w:r w:rsidRPr="00901BEF">
        <w:rPr>
          <w:sz w:val="20"/>
          <w:szCs w:val="14"/>
        </w:rPr>
        <w:t xml:space="preserve">The CMG Theorem implies that we can shift from one probability measure to another by simply changing the drift term of a Brownian Motion. </w:t>
      </w:r>
    </w:p>
    <w:p w14:paraId="6EB2D5C2" w14:textId="7A7C5AB1" w:rsidR="002C21FB" w:rsidRDefault="002C21FB" w:rsidP="00D75C4F">
      <w:pPr>
        <w:spacing w:after="0"/>
        <w:rPr>
          <w:b/>
          <w:bCs/>
          <w:sz w:val="22"/>
          <w:szCs w:val="16"/>
        </w:rPr>
      </w:pPr>
      <w:r>
        <w:rPr>
          <w:b/>
          <w:bCs/>
          <w:sz w:val="22"/>
          <w:szCs w:val="16"/>
        </w:rPr>
        <w:t>Martingale Representation Theorem</w:t>
      </w:r>
    </w:p>
    <w:p w14:paraId="0FB03702" w14:textId="6A5E64E3" w:rsidR="002C21FB" w:rsidRPr="00901BEF" w:rsidRDefault="002C21FB" w:rsidP="00E56BED">
      <w:pPr>
        <w:pStyle w:val="ListParagraph"/>
        <w:numPr>
          <w:ilvl w:val="0"/>
          <w:numId w:val="17"/>
        </w:numPr>
        <w:spacing w:after="0"/>
        <w:rPr>
          <w:rFonts w:eastAsiaTheme="minorEastAsia"/>
          <w:sz w:val="20"/>
          <w:szCs w:val="14"/>
        </w:rPr>
      </w:pPr>
      <w:r w:rsidRPr="00901BEF">
        <w:rPr>
          <w:sz w:val="20"/>
          <w:szCs w:val="14"/>
        </w:rPr>
        <w:t xml:space="preserve">Suppose that Xt is a martingale under probability measure P i.e. </w:t>
      </w:r>
      <m:oMath>
        <m:sSub>
          <m:sSubPr>
            <m:ctrlPr>
              <w:rPr>
                <w:rFonts w:ascii="Cambria Math" w:hAnsi="Cambria Math"/>
                <w:i/>
                <w:sz w:val="20"/>
                <w:szCs w:val="14"/>
              </w:rPr>
            </m:ctrlPr>
          </m:sSubPr>
          <m:e>
            <m:r>
              <w:rPr>
                <w:rFonts w:ascii="Cambria Math" w:hAnsi="Cambria Math"/>
                <w:sz w:val="20"/>
                <w:szCs w:val="14"/>
              </w:rPr>
              <m:t>E</m:t>
            </m:r>
          </m:e>
          <m:sub>
            <m:r>
              <w:rPr>
                <w:rFonts w:ascii="Cambria Math" w:hAnsi="Cambria Math"/>
                <w:sz w:val="20"/>
                <w:szCs w:val="14"/>
              </w:rPr>
              <m:t>p</m:t>
            </m:r>
          </m:sub>
        </m:sSub>
        <m:d>
          <m:dPr>
            <m:endChr m:val="|"/>
            <m:ctrlPr>
              <w:rPr>
                <w:rFonts w:ascii="Cambria Math" w:hAnsi="Cambria Math"/>
                <w:i/>
                <w:sz w:val="20"/>
                <w:szCs w:val="14"/>
              </w:rPr>
            </m:ctrlPr>
          </m:dPr>
          <m:e>
            <m:sSub>
              <m:sSubPr>
                <m:ctrlPr>
                  <w:rPr>
                    <w:rFonts w:ascii="Cambria Math" w:hAnsi="Cambria Math"/>
                    <w:i/>
                    <w:sz w:val="20"/>
                    <w:szCs w:val="14"/>
                  </w:rPr>
                </m:ctrlPr>
              </m:sSubPr>
              <m:e>
                <m:r>
                  <w:rPr>
                    <w:rFonts w:ascii="Cambria Math" w:hAnsi="Cambria Math"/>
                    <w:sz w:val="20"/>
                    <w:szCs w:val="14"/>
                  </w:rPr>
                  <m:t>X</m:t>
                </m:r>
              </m:e>
              <m:sub>
                <m:r>
                  <w:rPr>
                    <w:rFonts w:ascii="Cambria Math" w:hAnsi="Cambria Math"/>
                    <w:sz w:val="20"/>
                    <w:szCs w:val="14"/>
                  </w:rPr>
                  <m:t>t</m:t>
                </m:r>
              </m:sub>
            </m:sSub>
          </m:e>
        </m:d>
        <m:sSub>
          <m:sSubPr>
            <m:ctrlPr>
              <w:rPr>
                <w:rFonts w:ascii="Cambria Math" w:hAnsi="Cambria Math"/>
                <w:i/>
                <w:sz w:val="20"/>
                <w:szCs w:val="14"/>
              </w:rPr>
            </m:ctrlPr>
          </m:sSubPr>
          <m:e>
            <m:r>
              <w:rPr>
                <w:rFonts w:ascii="Cambria Math" w:hAnsi="Cambria Math"/>
                <w:sz w:val="20"/>
                <w:szCs w:val="14"/>
              </w:rPr>
              <m:t>F</m:t>
            </m:r>
          </m:e>
          <m:sub>
            <m:r>
              <w:rPr>
                <w:rFonts w:ascii="Cambria Math" w:hAnsi="Cambria Math"/>
                <w:sz w:val="20"/>
                <w:szCs w:val="14"/>
              </w:rPr>
              <m:t>s</m:t>
            </m:r>
          </m:sub>
        </m:sSub>
        <m:r>
          <w:rPr>
            <w:rFonts w:ascii="Cambria Math" w:hAnsi="Cambria Math"/>
            <w:sz w:val="20"/>
            <w:szCs w:val="14"/>
          </w:rPr>
          <m:t>)=</m:t>
        </m:r>
        <m:sSub>
          <m:sSubPr>
            <m:ctrlPr>
              <w:rPr>
                <w:rFonts w:ascii="Cambria Math" w:hAnsi="Cambria Math"/>
                <w:i/>
                <w:sz w:val="20"/>
                <w:szCs w:val="14"/>
              </w:rPr>
            </m:ctrlPr>
          </m:sSubPr>
          <m:e>
            <m:r>
              <w:rPr>
                <w:rFonts w:ascii="Cambria Math" w:hAnsi="Cambria Math"/>
                <w:sz w:val="20"/>
                <w:szCs w:val="14"/>
              </w:rPr>
              <m:t>X</m:t>
            </m:r>
          </m:e>
          <m:sub>
            <m:r>
              <w:rPr>
                <w:rFonts w:ascii="Cambria Math" w:hAnsi="Cambria Math"/>
                <w:sz w:val="20"/>
                <w:szCs w:val="14"/>
              </w:rPr>
              <m:t>s</m:t>
            </m:r>
          </m:sub>
        </m:sSub>
      </m:oMath>
      <w:r w:rsidR="00914C5B" w:rsidRPr="00901BEF">
        <w:rPr>
          <w:rFonts w:eastAsiaTheme="minorEastAsia"/>
          <w:sz w:val="20"/>
          <w:szCs w:val="14"/>
        </w:rPr>
        <w:t xml:space="preserve"> for s &lt; t </w:t>
      </w:r>
    </w:p>
    <w:p w14:paraId="42515645" w14:textId="271C678F" w:rsidR="00E81FE0" w:rsidRPr="00901BEF" w:rsidRDefault="00E81FE0" w:rsidP="00D75C4F">
      <w:pPr>
        <w:pStyle w:val="ListParagraph"/>
        <w:spacing w:after="0"/>
        <w:rPr>
          <w:rFonts w:eastAsiaTheme="minorEastAsia"/>
          <w:sz w:val="20"/>
          <w:szCs w:val="14"/>
        </w:rPr>
      </w:pPr>
      <w:r w:rsidRPr="00901BEF">
        <w:rPr>
          <w:rFonts w:eastAsiaTheme="minorEastAsia"/>
          <w:sz w:val="20"/>
          <w:szCs w:val="14"/>
        </w:rPr>
        <w:t>And volatility of Xt is always non-zero</w:t>
      </w:r>
    </w:p>
    <w:p w14:paraId="6D4FB558" w14:textId="73EB727B" w:rsidR="002C21FB" w:rsidRPr="00901BEF" w:rsidRDefault="002C21FB" w:rsidP="00E56BED">
      <w:pPr>
        <w:pStyle w:val="ListParagraph"/>
        <w:numPr>
          <w:ilvl w:val="0"/>
          <w:numId w:val="17"/>
        </w:numPr>
        <w:spacing w:after="0"/>
        <w:rPr>
          <w:rFonts w:eastAsiaTheme="minorEastAsia"/>
          <w:sz w:val="20"/>
          <w:szCs w:val="14"/>
        </w:rPr>
      </w:pPr>
      <w:r w:rsidRPr="00901BEF">
        <w:rPr>
          <w:rFonts w:eastAsiaTheme="minorEastAsia"/>
          <w:sz w:val="20"/>
          <w:szCs w:val="14"/>
        </w:rPr>
        <w:t>Suppose that Yt is a martingale under probability measure P</w:t>
      </w:r>
      <w:r w:rsidRPr="00901BEF">
        <w:rPr>
          <w:sz w:val="20"/>
          <w:szCs w:val="14"/>
        </w:rPr>
        <w:t xml:space="preserve"> i.e. </w:t>
      </w:r>
      <m:oMath>
        <m:sSub>
          <m:sSubPr>
            <m:ctrlPr>
              <w:rPr>
                <w:rFonts w:ascii="Cambria Math" w:hAnsi="Cambria Math"/>
                <w:i/>
                <w:sz w:val="20"/>
                <w:szCs w:val="14"/>
              </w:rPr>
            </m:ctrlPr>
          </m:sSubPr>
          <m:e>
            <m:r>
              <w:rPr>
                <w:rFonts w:ascii="Cambria Math" w:hAnsi="Cambria Math"/>
                <w:sz w:val="20"/>
                <w:szCs w:val="14"/>
              </w:rPr>
              <m:t>E</m:t>
            </m:r>
          </m:e>
          <m:sub>
            <m:r>
              <w:rPr>
                <w:rFonts w:ascii="Cambria Math" w:hAnsi="Cambria Math"/>
                <w:sz w:val="20"/>
                <w:szCs w:val="14"/>
              </w:rPr>
              <m:t>p</m:t>
            </m:r>
          </m:sub>
        </m:sSub>
        <m:d>
          <m:dPr>
            <m:endChr m:val="|"/>
            <m:ctrlPr>
              <w:rPr>
                <w:rFonts w:ascii="Cambria Math" w:hAnsi="Cambria Math"/>
                <w:i/>
                <w:sz w:val="20"/>
                <w:szCs w:val="14"/>
              </w:rPr>
            </m:ctrlPr>
          </m:dPr>
          <m:e>
            <m:sSub>
              <m:sSubPr>
                <m:ctrlPr>
                  <w:rPr>
                    <w:rFonts w:ascii="Cambria Math" w:hAnsi="Cambria Math"/>
                    <w:i/>
                    <w:sz w:val="20"/>
                    <w:szCs w:val="14"/>
                  </w:rPr>
                </m:ctrlPr>
              </m:sSubPr>
              <m:e>
                <m:r>
                  <w:rPr>
                    <w:rFonts w:ascii="Cambria Math" w:hAnsi="Cambria Math"/>
                    <w:sz w:val="20"/>
                    <w:szCs w:val="14"/>
                  </w:rPr>
                  <m:t>Y</m:t>
                </m:r>
              </m:e>
              <m:sub>
                <m:r>
                  <w:rPr>
                    <w:rFonts w:ascii="Cambria Math" w:hAnsi="Cambria Math"/>
                    <w:sz w:val="20"/>
                    <w:szCs w:val="14"/>
                  </w:rPr>
                  <m:t>t</m:t>
                </m:r>
              </m:sub>
            </m:sSub>
          </m:e>
        </m:d>
        <m:sSub>
          <m:sSubPr>
            <m:ctrlPr>
              <w:rPr>
                <w:rFonts w:ascii="Cambria Math" w:hAnsi="Cambria Math"/>
                <w:i/>
                <w:sz w:val="20"/>
                <w:szCs w:val="14"/>
              </w:rPr>
            </m:ctrlPr>
          </m:sSubPr>
          <m:e>
            <m:r>
              <w:rPr>
                <w:rFonts w:ascii="Cambria Math" w:hAnsi="Cambria Math"/>
                <w:sz w:val="20"/>
                <w:szCs w:val="14"/>
              </w:rPr>
              <m:t>F</m:t>
            </m:r>
          </m:e>
          <m:sub>
            <m:r>
              <w:rPr>
                <w:rFonts w:ascii="Cambria Math" w:hAnsi="Cambria Math"/>
                <w:sz w:val="20"/>
                <w:szCs w:val="14"/>
              </w:rPr>
              <m:t>s</m:t>
            </m:r>
          </m:sub>
        </m:sSub>
        <m:r>
          <w:rPr>
            <w:rFonts w:ascii="Cambria Math" w:hAnsi="Cambria Math"/>
            <w:sz w:val="20"/>
            <w:szCs w:val="14"/>
          </w:rPr>
          <m:t>)=</m:t>
        </m:r>
        <m:sSub>
          <m:sSubPr>
            <m:ctrlPr>
              <w:rPr>
                <w:rFonts w:ascii="Cambria Math" w:hAnsi="Cambria Math"/>
                <w:i/>
                <w:sz w:val="20"/>
                <w:szCs w:val="14"/>
              </w:rPr>
            </m:ctrlPr>
          </m:sSubPr>
          <m:e>
            <m:r>
              <w:rPr>
                <w:rFonts w:ascii="Cambria Math" w:hAnsi="Cambria Math"/>
                <w:sz w:val="20"/>
                <w:szCs w:val="14"/>
              </w:rPr>
              <m:t>Y</m:t>
            </m:r>
          </m:e>
          <m:sub>
            <m:r>
              <w:rPr>
                <w:rFonts w:ascii="Cambria Math" w:hAnsi="Cambria Math"/>
                <w:sz w:val="20"/>
                <w:szCs w:val="14"/>
              </w:rPr>
              <m:t>s</m:t>
            </m:r>
          </m:sub>
        </m:sSub>
      </m:oMath>
      <w:r w:rsidRPr="00901BEF">
        <w:rPr>
          <w:rFonts w:eastAsiaTheme="minorEastAsia"/>
          <w:sz w:val="20"/>
          <w:szCs w:val="14"/>
        </w:rPr>
        <w:t xml:space="preserve"> </w:t>
      </w:r>
      <w:r w:rsidR="00914C5B" w:rsidRPr="00901BEF">
        <w:rPr>
          <w:rFonts w:eastAsiaTheme="minorEastAsia"/>
          <w:sz w:val="20"/>
          <w:szCs w:val="14"/>
        </w:rPr>
        <w:t xml:space="preserve">for s &lt; t </w:t>
      </w:r>
      <w:r w:rsidRPr="00901BEF">
        <w:rPr>
          <w:rFonts w:eastAsiaTheme="minorEastAsia"/>
          <w:sz w:val="20"/>
          <w:szCs w:val="14"/>
        </w:rPr>
        <w:t xml:space="preserve">then, </w:t>
      </w:r>
    </w:p>
    <w:p w14:paraId="1162984B" w14:textId="71145D49" w:rsidR="002C21FB" w:rsidRPr="00901BEF" w:rsidRDefault="002C21FB" w:rsidP="00D75C4F">
      <w:pPr>
        <w:spacing w:after="0"/>
        <w:rPr>
          <w:rFonts w:eastAsiaTheme="minorEastAsia"/>
          <w:sz w:val="20"/>
          <w:szCs w:val="14"/>
        </w:rPr>
      </w:pPr>
      <w:r w:rsidRPr="00901BEF">
        <w:rPr>
          <w:rFonts w:eastAsiaTheme="minorEastAsia"/>
          <w:sz w:val="20"/>
          <w:szCs w:val="14"/>
        </w:rPr>
        <w:t xml:space="preserve">MRT states that there exists a unique pre-visible process </w:t>
      </w:r>
      <m:oMath>
        <m:sSub>
          <m:sSubPr>
            <m:ctrlPr>
              <w:rPr>
                <w:rFonts w:ascii="Cambria Math" w:eastAsiaTheme="minorEastAsia" w:hAnsi="Cambria Math"/>
                <w:i/>
                <w:sz w:val="20"/>
                <w:szCs w:val="14"/>
              </w:rPr>
            </m:ctrlPr>
          </m:sSubPr>
          <m:e>
            <m:r>
              <w:rPr>
                <w:rFonts w:ascii="Cambria Math" w:eastAsiaTheme="minorEastAsia" w:hAnsi="Cambria Math"/>
                <w:sz w:val="20"/>
                <w:szCs w:val="14"/>
              </w:rPr>
              <m:t>ϕ</m:t>
            </m:r>
          </m:e>
          <m:sub>
            <m:r>
              <w:rPr>
                <w:rFonts w:ascii="Cambria Math" w:eastAsiaTheme="minorEastAsia" w:hAnsi="Cambria Math"/>
                <w:sz w:val="20"/>
                <w:szCs w:val="14"/>
              </w:rPr>
              <m:t>t</m:t>
            </m:r>
          </m:sub>
        </m:sSub>
      </m:oMath>
      <w:r w:rsidRPr="00901BEF">
        <w:rPr>
          <w:rFonts w:eastAsiaTheme="minorEastAsia"/>
          <w:sz w:val="20"/>
          <w:szCs w:val="14"/>
        </w:rPr>
        <w:t xml:space="preserve"> such that </w:t>
      </w:r>
      <m:oMath>
        <m:sSub>
          <m:sSubPr>
            <m:ctrlPr>
              <w:rPr>
                <w:rFonts w:ascii="Cambria Math" w:eastAsiaTheme="minorEastAsia" w:hAnsi="Cambria Math"/>
                <w:b/>
                <w:bCs/>
                <w:i/>
                <w:sz w:val="20"/>
                <w:szCs w:val="14"/>
              </w:rPr>
            </m:ctrlPr>
          </m:sSubPr>
          <m:e>
            <m:r>
              <m:rPr>
                <m:sty m:val="bi"/>
              </m:rPr>
              <w:rPr>
                <w:rFonts w:ascii="Cambria Math" w:eastAsiaTheme="minorEastAsia" w:hAnsi="Cambria Math"/>
                <w:sz w:val="20"/>
                <w:szCs w:val="14"/>
              </w:rPr>
              <m:t>Y</m:t>
            </m:r>
          </m:e>
          <m:sub>
            <m:r>
              <m:rPr>
                <m:sty m:val="bi"/>
              </m:rPr>
              <w:rPr>
                <w:rFonts w:ascii="Cambria Math" w:eastAsiaTheme="minorEastAsia" w:hAnsi="Cambria Math"/>
                <w:sz w:val="20"/>
                <w:szCs w:val="14"/>
              </w:rPr>
              <m:t>t</m:t>
            </m:r>
          </m:sub>
        </m:sSub>
        <m:r>
          <m:rPr>
            <m:sty m:val="bi"/>
          </m:rPr>
          <w:rPr>
            <w:rFonts w:ascii="Cambria Math" w:eastAsiaTheme="minorEastAsia" w:hAnsi="Cambria Math"/>
            <w:sz w:val="20"/>
            <w:szCs w:val="14"/>
          </w:rPr>
          <m:t>=</m:t>
        </m:r>
        <m:sSub>
          <m:sSubPr>
            <m:ctrlPr>
              <w:rPr>
                <w:rFonts w:ascii="Cambria Math" w:eastAsiaTheme="minorEastAsia" w:hAnsi="Cambria Math"/>
                <w:b/>
                <w:bCs/>
                <w:i/>
                <w:sz w:val="20"/>
                <w:szCs w:val="14"/>
              </w:rPr>
            </m:ctrlPr>
          </m:sSubPr>
          <m:e>
            <m:r>
              <m:rPr>
                <m:sty m:val="bi"/>
              </m:rPr>
              <w:rPr>
                <w:rFonts w:ascii="Cambria Math" w:eastAsiaTheme="minorEastAsia" w:hAnsi="Cambria Math"/>
                <w:sz w:val="20"/>
                <w:szCs w:val="14"/>
              </w:rPr>
              <m:t>Y</m:t>
            </m:r>
          </m:e>
          <m:sub>
            <m:r>
              <m:rPr>
                <m:sty m:val="bi"/>
              </m:rPr>
              <w:rPr>
                <w:rFonts w:ascii="Cambria Math" w:eastAsiaTheme="minorEastAsia" w:hAnsi="Cambria Math"/>
                <w:sz w:val="20"/>
                <w:szCs w:val="14"/>
              </w:rPr>
              <m:t>0</m:t>
            </m:r>
          </m:sub>
        </m:sSub>
        <m:r>
          <m:rPr>
            <m:sty m:val="bi"/>
          </m:rPr>
          <w:rPr>
            <w:rFonts w:ascii="Cambria Math" w:eastAsiaTheme="minorEastAsia" w:hAnsi="Cambria Math"/>
            <w:sz w:val="20"/>
            <w:szCs w:val="14"/>
          </w:rPr>
          <m:t>+</m:t>
        </m:r>
        <m:nary>
          <m:naryPr>
            <m:ctrlPr>
              <w:rPr>
                <w:rFonts w:ascii="Cambria Math" w:eastAsiaTheme="minorEastAsia" w:hAnsi="Cambria Math"/>
                <w:b/>
                <w:bCs/>
                <w:i/>
                <w:sz w:val="20"/>
                <w:szCs w:val="14"/>
              </w:rPr>
            </m:ctrlPr>
          </m:naryPr>
          <m:sub>
            <m:r>
              <m:rPr>
                <m:sty m:val="bi"/>
              </m:rPr>
              <w:rPr>
                <w:rFonts w:ascii="Cambria Math" w:eastAsiaTheme="minorEastAsia" w:hAnsi="Cambria Math"/>
                <w:sz w:val="20"/>
                <w:szCs w:val="14"/>
              </w:rPr>
              <m:t>0</m:t>
            </m:r>
          </m:sub>
          <m:sup>
            <m:r>
              <m:rPr>
                <m:sty m:val="bi"/>
              </m:rPr>
              <w:rPr>
                <w:rFonts w:ascii="Cambria Math" w:eastAsiaTheme="minorEastAsia" w:hAnsi="Cambria Math"/>
                <w:sz w:val="20"/>
                <w:szCs w:val="14"/>
              </w:rPr>
              <m:t>t</m:t>
            </m:r>
          </m:sup>
          <m:e>
            <m:sSub>
              <m:sSubPr>
                <m:ctrlPr>
                  <w:rPr>
                    <w:rFonts w:ascii="Cambria Math" w:eastAsiaTheme="minorEastAsia" w:hAnsi="Cambria Math"/>
                    <w:b/>
                    <w:bCs/>
                    <w:i/>
                    <w:sz w:val="20"/>
                    <w:szCs w:val="14"/>
                  </w:rPr>
                </m:ctrlPr>
              </m:sSubPr>
              <m:e>
                <m:r>
                  <m:rPr>
                    <m:sty m:val="bi"/>
                  </m:rPr>
                  <w:rPr>
                    <w:rFonts w:ascii="Cambria Math" w:eastAsiaTheme="minorEastAsia" w:hAnsi="Cambria Math"/>
                    <w:sz w:val="20"/>
                    <w:szCs w:val="14"/>
                  </w:rPr>
                  <m:t>ϕ</m:t>
                </m:r>
              </m:e>
              <m:sub>
                <m:r>
                  <m:rPr>
                    <m:sty m:val="bi"/>
                  </m:rPr>
                  <w:rPr>
                    <w:rFonts w:ascii="Cambria Math" w:eastAsiaTheme="minorEastAsia" w:hAnsi="Cambria Math"/>
                    <w:sz w:val="20"/>
                    <w:szCs w:val="14"/>
                  </w:rPr>
                  <m:t>s</m:t>
                </m:r>
              </m:sub>
            </m:sSub>
            <m:r>
              <m:rPr>
                <m:sty m:val="bi"/>
              </m:rPr>
              <w:rPr>
                <w:rFonts w:ascii="Cambria Math" w:eastAsiaTheme="minorEastAsia" w:hAnsi="Cambria Math"/>
                <w:sz w:val="20"/>
                <w:szCs w:val="14"/>
              </w:rPr>
              <m:t>d</m:t>
            </m:r>
            <m:sSub>
              <m:sSubPr>
                <m:ctrlPr>
                  <w:rPr>
                    <w:rFonts w:ascii="Cambria Math" w:eastAsiaTheme="minorEastAsia" w:hAnsi="Cambria Math"/>
                    <w:b/>
                    <w:bCs/>
                    <w:i/>
                    <w:sz w:val="20"/>
                    <w:szCs w:val="14"/>
                  </w:rPr>
                </m:ctrlPr>
              </m:sSubPr>
              <m:e>
                <m:r>
                  <m:rPr>
                    <m:sty m:val="bi"/>
                  </m:rPr>
                  <w:rPr>
                    <w:rFonts w:ascii="Cambria Math" w:eastAsiaTheme="minorEastAsia" w:hAnsi="Cambria Math"/>
                    <w:sz w:val="20"/>
                    <w:szCs w:val="14"/>
                  </w:rPr>
                  <m:t>X</m:t>
                </m:r>
              </m:e>
              <m:sub>
                <m:r>
                  <m:rPr>
                    <m:sty m:val="bi"/>
                  </m:rPr>
                  <w:rPr>
                    <w:rFonts w:ascii="Cambria Math" w:eastAsiaTheme="minorEastAsia" w:hAnsi="Cambria Math"/>
                    <w:sz w:val="20"/>
                    <w:szCs w:val="14"/>
                  </w:rPr>
                  <m:t>s</m:t>
                </m:r>
              </m:sub>
            </m:sSub>
          </m:e>
        </m:nary>
      </m:oMath>
      <w:r w:rsidRPr="00901BEF">
        <w:rPr>
          <w:rFonts w:eastAsiaTheme="minorEastAsia"/>
          <w:sz w:val="20"/>
          <w:szCs w:val="14"/>
        </w:rPr>
        <w:t xml:space="preserve"> or </w:t>
      </w:r>
      <m:oMath>
        <m:r>
          <m:rPr>
            <m:sty m:val="bi"/>
          </m:rPr>
          <w:rPr>
            <w:rFonts w:ascii="Cambria Math" w:eastAsiaTheme="minorEastAsia" w:hAnsi="Cambria Math"/>
            <w:sz w:val="20"/>
            <w:szCs w:val="14"/>
          </w:rPr>
          <m:t>d</m:t>
        </m:r>
        <m:sSub>
          <m:sSubPr>
            <m:ctrlPr>
              <w:rPr>
                <w:rFonts w:ascii="Cambria Math" w:eastAsiaTheme="minorEastAsia" w:hAnsi="Cambria Math"/>
                <w:b/>
                <w:bCs/>
                <w:i/>
                <w:sz w:val="20"/>
                <w:szCs w:val="14"/>
              </w:rPr>
            </m:ctrlPr>
          </m:sSubPr>
          <m:e>
            <m:r>
              <m:rPr>
                <m:sty m:val="bi"/>
              </m:rPr>
              <w:rPr>
                <w:rFonts w:ascii="Cambria Math" w:eastAsiaTheme="minorEastAsia" w:hAnsi="Cambria Math"/>
                <w:sz w:val="20"/>
                <w:szCs w:val="14"/>
              </w:rPr>
              <m:t>Y</m:t>
            </m:r>
          </m:e>
          <m:sub>
            <m:r>
              <m:rPr>
                <m:sty m:val="bi"/>
              </m:rPr>
              <w:rPr>
                <w:rFonts w:ascii="Cambria Math" w:eastAsiaTheme="minorEastAsia" w:hAnsi="Cambria Math"/>
                <w:sz w:val="20"/>
                <w:szCs w:val="14"/>
              </w:rPr>
              <m:t>t</m:t>
            </m:r>
          </m:sub>
        </m:sSub>
        <m:r>
          <m:rPr>
            <m:sty m:val="bi"/>
          </m:rPr>
          <w:rPr>
            <w:rFonts w:ascii="Cambria Math" w:eastAsiaTheme="minorEastAsia" w:hAnsi="Cambria Math"/>
            <w:sz w:val="20"/>
            <w:szCs w:val="14"/>
          </w:rPr>
          <m:t xml:space="preserve">= </m:t>
        </m:r>
        <m:sSub>
          <m:sSubPr>
            <m:ctrlPr>
              <w:rPr>
                <w:rFonts w:ascii="Cambria Math" w:eastAsiaTheme="minorEastAsia" w:hAnsi="Cambria Math"/>
                <w:b/>
                <w:bCs/>
                <w:i/>
                <w:sz w:val="20"/>
                <w:szCs w:val="14"/>
              </w:rPr>
            </m:ctrlPr>
          </m:sSubPr>
          <m:e>
            <m:r>
              <m:rPr>
                <m:sty m:val="bi"/>
              </m:rPr>
              <w:rPr>
                <w:rFonts w:ascii="Cambria Math" w:eastAsiaTheme="minorEastAsia" w:hAnsi="Cambria Math"/>
                <w:sz w:val="20"/>
                <w:szCs w:val="14"/>
              </w:rPr>
              <m:t>ϕ</m:t>
            </m:r>
          </m:e>
          <m:sub>
            <m:r>
              <m:rPr>
                <m:sty m:val="bi"/>
              </m:rPr>
              <w:rPr>
                <w:rFonts w:ascii="Cambria Math" w:eastAsiaTheme="minorEastAsia" w:hAnsi="Cambria Math"/>
                <w:sz w:val="20"/>
                <w:szCs w:val="14"/>
              </w:rPr>
              <m:t>t</m:t>
            </m:r>
          </m:sub>
        </m:sSub>
        <m:sSub>
          <m:sSubPr>
            <m:ctrlPr>
              <w:rPr>
                <w:rFonts w:ascii="Cambria Math" w:eastAsiaTheme="minorEastAsia" w:hAnsi="Cambria Math"/>
                <w:b/>
                <w:bCs/>
                <w:i/>
                <w:sz w:val="20"/>
                <w:szCs w:val="14"/>
              </w:rPr>
            </m:ctrlPr>
          </m:sSubPr>
          <m:e>
            <m:r>
              <m:rPr>
                <m:sty m:val="bi"/>
              </m:rPr>
              <w:rPr>
                <w:rFonts w:ascii="Cambria Math" w:eastAsiaTheme="minorEastAsia" w:hAnsi="Cambria Math"/>
                <w:sz w:val="20"/>
                <w:szCs w:val="14"/>
              </w:rPr>
              <m:t>X</m:t>
            </m:r>
          </m:e>
          <m:sub>
            <m:r>
              <m:rPr>
                <m:sty m:val="bi"/>
              </m:rPr>
              <w:rPr>
                <w:rFonts w:ascii="Cambria Math" w:eastAsiaTheme="minorEastAsia" w:hAnsi="Cambria Math"/>
                <w:sz w:val="20"/>
                <w:szCs w:val="14"/>
              </w:rPr>
              <m:t>t</m:t>
            </m:r>
          </m:sub>
        </m:sSub>
      </m:oMath>
      <w:r w:rsidRPr="00901BEF">
        <w:rPr>
          <w:rFonts w:eastAsiaTheme="minorEastAsia"/>
          <w:sz w:val="20"/>
          <w:szCs w:val="14"/>
        </w:rPr>
        <w:t xml:space="preserve"> if and only if there is no other probability measure equivalent to P under which Xt is a martingale. </w:t>
      </w:r>
      <w:r w:rsidR="00155672" w:rsidRPr="00155672">
        <w:rPr>
          <w:rFonts w:eastAsiaTheme="minorEastAsia"/>
          <w:sz w:val="20"/>
          <w:szCs w:val="14"/>
        </w:rPr>
        <w:t xml:space="preserve">This integral is the key part of the representation. It </w:t>
      </w:r>
      <w:r w:rsidR="00155672" w:rsidRPr="00155672">
        <w:rPr>
          <w:rFonts w:eastAsiaTheme="minorEastAsia"/>
          <w:sz w:val="20"/>
          <w:szCs w:val="14"/>
        </w:rPr>
        <w:lastRenderedPageBreak/>
        <w:t xml:space="preserve">says that the changes in </w:t>
      </w:r>
      <w:r w:rsidR="00155672" w:rsidRPr="00155672">
        <w:rPr>
          <w:rFonts w:ascii="Cambria Math" w:eastAsiaTheme="minorEastAsia" w:hAnsi="Cambria Math" w:cs="Cambria Math"/>
          <w:sz w:val="20"/>
          <w:szCs w:val="14"/>
        </w:rPr>
        <w:t>𝑌𝑡</w:t>
      </w:r>
      <w:r w:rsidR="00155672" w:rsidRPr="00155672">
        <w:rPr>
          <w:rFonts w:eastAsiaTheme="minorEastAsia"/>
          <w:sz w:val="20"/>
          <w:szCs w:val="14"/>
        </w:rPr>
        <w:t xml:space="preserve">​ can be expressed as the integral of another process </w:t>
      </w:r>
      <w:r w:rsidR="00155672" w:rsidRPr="00155672">
        <w:rPr>
          <w:rFonts w:ascii="Cambria Math" w:eastAsiaTheme="minorEastAsia" w:hAnsi="Cambria Math" w:cs="Cambria Math"/>
          <w:sz w:val="20"/>
          <w:szCs w:val="14"/>
        </w:rPr>
        <w:t>𝜙𝑠</w:t>
      </w:r>
      <w:r w:rsidR="00155672" w:rsidRPr="00155672">
        <w:rPr>
          <w:rFonts w:eastAsiaTheme="minorEastAsia"/>
          <w:sz w:val="20"/>
          <w:szCs w:val="14"/>
        </w:rPr>
        <w:t xml:space="preserve"> with respect to the increments of a martingale </w:t>
      </w:r>
      <w:r w:rsidR="00155672" w:rsidRPr="00155672">
        <w:rPr>
          <w:rFonts w:ascii="Cambria Math" w:eastAsiaTheme="minorEastAsia" w:hAnsi="Cambria Math" w:cs="Cambria Math"/>
          <w:sz w:val="20"/>
          <w:szCs w:val="14"/>
        </w:rPr>
        <w:t>𝑋𝑡</w:t>
      </w:r>
      <w:r w:rsidR="00155672" w:rsidRPr="00155672">
        <w:rPr>
          <w:rFonts w:eastAsiaTheme="minorEastAsia"/>
          <w:sz w:val="20"/>
          <w:szCs w:val="14"/>
        </w:rPr>
        <w:t>.</w:t>
      </w:r>
    </w:p>
    <w:p w14:paraId="6D9CC550" w14:textId="410F753C" w:rsidR="003E7C07" w:rsidRDefault="001441FB" w:rsidP="00D75C4F">
      <w:pPr>
        <w:spacing w:after="0"/>
        <w:rPr>
          <w:rFonts w:eastAsiaTheme="minorEastAsia"/>
          <w:sz w:val="22"/>
          <w:szCs w:val="16"/>
        </w:rPr>
      </w:pPr>
      <w:r w:rsidRPr="00901BEF">
        <w:rPr>
          <w:rFonts w:eastAsiaTheme="minorEastAsia"/>
          <w:sz w:val="20"/>
          <w:szCs w:val="14"/>
        </w:rPr>
        <w:t xml:space="preserve">Under Discrete-time Binomial Model, </w:t>
      </w:r>
      <m:oMath>
        <m:sSub>
          <m:sSubPr>
            <m:ctrlPr>
              <w:rPr>
                <w:rFonts w:ascii="Cambria Math" w:eastAsiaTheme="minorEastAsia" w:hAnsi="Cambria Math"/>
                <w:i/>
                <w:sz w:val="20"/>
                <w:szCs w:val="14"/>
              </w:rPr>
            </m:ctrlPr>
          </m:sSubPr>
          <m:e>
            <m:r>
              <w:rPr>
                <w:rFonts w:ascii="Cambria Math" w:eastAsiaTheme="minorEastAsia" w:hAnsi="Cambria Math"/>
                <w:sz w:val="20"/>
                <w:szCs w:val="14"/>
              </w:rPr>
              <m:t>Y</m:t>
            </m:r>
          </m:e>
          <m:sub>
            <m:r>
              <w:rPr>
                <w:rFonts w:ascii="Cambria Math" w:eastAsiaTheme="minorEastAsia" w:hAnsi="Cambria Math"/>
                <w:sz w:val="20"/>
                <w:szCs w:val="14"/>
              </w:rPr>
              <m:t>t</m:t>
            </m:r>
          </m:sub>
        </m:sSub>
        <m:r>
          <w:rPr>
            <w:rFonts w:ascii="Cambria Math" w:eastAsiaTheme="minorEastAsia" w:hAnsi="Cambria Math"/>
            <w:sz w:val="20"/>
            <w:szCs w:val="14"/>
          </w:rPr>
          <m:t>=</m:t>
        </m:r>
        <m:sSub>
          <m:sSubPr>
            <m:ctrlPr>
              <w:rPr>
                <w:rFonts w:ascii="Cambria Math" w:eastAsiaTheme="minorEastAsia" w:hAnsi="Cambria Math"/>
                <w:i/>
                <w:sz w:val="20"/>
                <w:szCs w:val="14"/>
              </w:rPr>
            </m:ctrlPr>
          </m:sSubPr>
          <m:e>
            <m:r>
              <w:rPr>
                <w:rFonts w:ascii="Cambria Math" w:eastAsiaTheme="minorEastAsia" w:hAnsi="Cambria Math"/>
                <w:sz w:val="20"/>
                <w:szCs w:val="14"/>
              </w:rPr>
              <m:t>Y</m:t>
            </m:r>
          </m:e>
          <m:sub>
            <m:r>
              <w:rPr>
                <w:rFonts w:ascii="Cambria Math" w:eastAsiaTheme="minorEastAsia" w:hAnsi="Cambria Math"/>
                <w:sz w:val="20"/>
                <w:szCs w:val="14"/>
              </w:rPr>
              <m:t>0</m:t>
            </m:r>
          </m:sub>
        </m:sSub>
        <m:r>
          <w:rPr>
            <w:rFonts w:ascii="Cambria Math" w:eastAsiaTheme="minorEastAsia" w:hAnsi="Cambria Math"/>
            <w:sz w:val="20"/>
            <w:szCs w:val="14"/>
          </w:rPr>
          <m:t>+</m:t>
        </m:r>
        <m:sSubSup>
          <m:sSubSupPr>
            <m:ctrlPr>
              <w:rPr>
                <w:rFonts w:ascii="Cambria Math" w:eastAsiaTheme="minorEastAsia" w:hAnsi="Cambria Math"/>
                <w:i/>
                <w:sz w:val="20"/>
                <w:szCs w:val="14"/>
              </w:rPr>
            </m:ctrlPr>
          </m:sSubSupPr>
          <m:e>
            <m:r>
              <m:rPr>
                <m:sty m:val="p"/>
              </m:rPr>
              <w:rPr>
                <w:rFonts w:ascii="Cambria Math" w:eastAsiaTheme="minorEastAsia" w:hAnsi="Cambria Math"/>
                <w:sz w:val="20"/>
                <w:szCs w:val="14"/>
              </w:rPr>
              <m:t>Σ</m:t>
            </m:r>
            <m:ctrlPr>
              <w:rPr>
                <w:rFonts w:ascii="Cambria Math" w:eastAsiaTheme="minorEastAsia" w:hAnsi="Cambria Math"/>
                <w:sz w:val="20"/>
                <w:szCs w:val="14"/>
              </w:rPr>
            </m:ctrlPr>
          </m:e>
          <m:sub>
            <m:r>
              <w:rPr>
                <w:rFonts w:ascii="Cambria Math" w:eastAsiaTheme="minorEastAsia" w:hAnsi="Cambria Math"/>
                <w:sz w:val="20"/>
                <w:szCs w:val="14"/>
              </w:rPr>
              <m:t>s=1</m:t>
            </m:r>
          </m:sub>
          <m:sup>
            <m:r>
              <w:rPr>
                <w:rFonts w:ascii="Cambria Math" w:eastAsiaTheme="minorEastAsia" w:hAnsi="Cambria Math"/>
                <w:sz w:val="20"/>
                <w:szCs w:val="14"/>
              </w:rPr>
              <m:t>t</m:t>
            </m:r>
          </m:sup>
        </m:sSubSup>
        <m:sSub>
          <m:sSubPr>
            <m:ctrlPr>
              <w:rPr>
                <w:rFonts w:ascii="Cambria Math" w:eastAsiaTheme="minorEastAsia" w:hAnsi="Cambria Math"/>
                <w:i/>
                <w:sz w:val="20"/>
                <w:szCs w:val="14"/>
              </w:rPr>
            </m:ctrlPr>
          </m:sSubPr>
          <m:e>
            <m:r>
              <w:rPr>
                <w:rFonts w:ascii="Cambria Math" w:eastAsiaTheme="minorEastAsia" w:hAnsi="Cambria Math"/>
                <w:sz w:val="20"/>
                <w:szCs w:val="14"/>
              </w:rPr>
              <m:t>ϕ</m:t>
            </m:r>
          </m:e>
          <m:sub>
            <m:r>
              <w:rPr>
                <w:rFonts w:ascii="Cambria Math" w:eastAsiaTheme="minorEastAsia" w:hAnsi="Cambria Math"/>
                <w:sz w:val="20"/>
                <w:szCs w:val="14"/>
              </w:rPr>
              <m:t>s</m:t>
            </m:r>
          </m:sub>
        </m:sSub>
        <m:r>
          <w:rPr>
            <w:rFonts w:ascii="Cambria Math" w:eastAsiaTheme="minorEastAsia" w:hAnsi="Cambria Math"/>
            <w:sz w:val="20"/>
            <w:szCs w:val="14"/>
          </w:rPr>
          <m:t>∆</m:t>
        </m:r>
        <m:sSub>
          <m:sSubPr>
            <m:ctrlPr>
              <w:rPr>
                <w:rFonts w:ascii="Cambria Math" w:eastAsiaTheme="minorEastAsia" w:hAnsi="Cambria Math"/>
                <w:i/>
                <w:sz w:val="20"/>
                <w:szCs w:val="14"/>
              </w:rPr>
            </m:ctrlPr>
          </m:sSubPr>
          <m:e>
            <m:r>
              <w:rPr>
                <w:rFonts w:ascii="Cambria Math" w:eastAsiaTheme="minorEastAsia" w:hAnsi="Cambria Math"/>
                <w:sz w:val="20"/>
                <w:szCs w:val="14"/>
              </w:rPr>
              <m:t>X</m:t>
            </m:r>
          </m:e>
          <m:sub>
            <m:r>
              <w:rPr>
                <w:rFonts w:ascii="Cambria Math" w:eastAsiaTheme="minorEastAsia" w:hAnsi="Cambria Math"/>
                <w:sz w:val="20"/>
                <w:szCs w:val="14"/>
              </w:rPr>
              <m:t>s</m:t>
            </m:r>
          </m:sub>
        </m:sSub>
      </m:oMath>
      <w:r w:rsidRPr="00901BEF">
        <w:rPr>
          <w:rFonts w:eastAsiaTheme="minorEastAsia"/>
          <w:sz w:val="20"/>
          <w:szCs w:val="14"/>
        </w:rPr>
        <w:t xml:space="preserve"> or </w:t>
      </w:r>
      <m:oMath>
        <m:r>
          <w:rPr>
            <w:rFonts w:ascii="Cambria Math" w:eastAsiaTheme="minorEastAsia" w:hAnsi="Cambria Math"/>
            <w:sz w:val="20"/>
            <w:szCs w:val="14"/>
          </w:rPr>
          <m:t>∆</m:t>
        </m:r>
        <m:sSub>
          <m:sSubPr>
            <m:ctrlPr>
              <w:rPr>
                <w:rFonts w:ascii="Cambria Math" w:eastAsiaTheme="minorEastAsia" w:hAnsi="Cambria Math"/>
                <w:i/>
                <w:sz w:val="20"/>
                <w:szCs w:val="14"/>
              </w:rPr>
            </m:ctrlPr>
          </m:sSubPr>
          <m:e>
            <m:r>
              <w:rPr>
                <w:rFonts w:ascii="Cambria Math" w:eastAsiaTheme="minorEastAsia" w:hAnsi="Cambria Math"/>
                <w:sz w:val="20"/>
                <w:szCs w:val="14"/>
              </w:rPr>
              <m:t>Y</m:t>
            </m:r>
          </m:e>
          <m:sub>
            <m:r>
              <w:rPr>
                <w:rFonts w:ascii="Cambria Math" w:eastAsiaTheme="minorEastAsia" w:hAnsi="Cambria Math"/>
                <w:sz w:val="20"/>
                <w:szCs w:val="14"/>
              </w:rPr>
              <m:t>t</m:t>
            </m:r>
          </m:sub>
        </m:sSub>
        <m:r>
          <w:rPr>
            <w:rFonts w:ascii="Cambria Math" w:eastAsiaTheme="minorEastAsia" w:hAnsi="Cambria Math"/>
            <w:sz w:val="20"/>
            <w:szCs w:val="14"/>
          </w:rPr>
          <m:t xml:space="preserve">= </m:t>
        </m:r>
        <m:sSub>
          <m:sSubPr>
            <m:ctrlPr>
              <w:rPr>
                <w:rFonts w:ascii="Cambria Math" w:eastAsiaTheme="minorEastAsia" w:hAnsi="Cambria Math"/>
                <w:i/>
                <w:sz w:val="20"/>
                <w:szCs w:val="14"/>
              </w:rPr>
            </m:ctrlPr>
          </m:sSubPr>
          <m:e>
            <m:r>
              <w:rPr>
                <w:rFonts w:ascii="Cambria Math" w:eastAsiaTheme="minorEastAsia" w:hAnsi="Cambria Math"/>
                <w:sz w:val="20"/>
                <w:szCs w:val="14"/>
              </w:rPr>
              <m:t>ϕ</m:t>
            </m:r>
          </m:e>
          <m:sub>
            <m:r>
              <w:rPr>
                <w:rFonts w:ascii="Cambria Math" w:eastAsiaTheme="minorEastAsia" w:hAnsi="Cambria Math"/>
                <w:sz w:val="20"/>
                <w:szCs w:val="14"/>
              </w:rPr>
              <m:t>t</m:t>
            </m:r>
          </m:sub>
        </m:sSub>
        <m:r>
          <w:rPr>
            <w:rFonts w:ascii="Cambria Math" w:eastAsiaTheme="minorEastAsia" w:hAnsi="Cambria Math"/>
            <w:sz w:val="20"/>
            <w:szCs w:val="14"/>
          </w:rPr>
          <m:t>∆</m:t>
        </m:r>
        <m:sSub>
          <m:sSubPr>
            <m:ctrlPr>
              <w:rPr>
                <w:rFonts w:ascii="Cambria Math" w:eastAsiaTheme="minorEastAsia" w:hAnsi="Cambria Math"/>
                <w:i/>
                <w:sz w:val="20"/>
                <w:szCs w:val="14"/>
              </w:rPr>
            </m:ctrlPr>
          </m:sSubPr>
          <m:e>
            <m:r>
              <w:rPr>
                <w:rFonts w:ascii="Cambria Math" w:eastAsiaTheme="minorEastAsia" w:hAnsi="Cambria Math"/>
                <w:sz w:val="20"/>
                <w:szCs w:val="14"/>
              </w:rPr>
              <m:t>X</m:t>
            </m:r>
          </m:e>
          <m:sub>
            <m:r>
              <w:rPr>
                <w:rFonts w:ascii="Cambria Math" w:eastAsiaTheme="minorEastAsia" w:hAnsi="Cambria Math"/>
                <w:sz w:val="20"/>
                <w:szCs w:val="14"/>
              </w:rPr>
              <m:t>t</m:t>
            </m:r>
          </m:sub>
        </m:sSub>
      </m:oMath>
      <w:r w:rsidR="00A70566" w:rsidRPr="00901BEF">
        <w:rPr>
          <w:rFonts w:eastAsiaTheme="minorEastAsia"/>
          <w:sz w:val="20"/>
          <w:szCs w:val="14"/>
        </w:rPr>
        <w:t xml:space="preserve"> (Refer to Booklet 6, page 22)</w:t>
      </w:r>
      <w:r w:rsidR="000B0156" w:rsidRPr="00901BEF">
        <w:rPr>
          <w:rFonts w:eastAsiaTheme="minorEastAsia"/>
          <w:sz w:val="20"/>
          <w:szCs w:val="14"/>
        </w:rPr>
        <w:t>.</w:t>
      </w:r>
    </w:p>
    <w:p w14:paraId="09115232" w14:textId="77777777" w:rsidR="000B0156" w:rsidRDefault="000B0156" w:rsidP="00D75C4F">
      <w:pPr>
        <w:spacing w:after="0"/>
        <w:rPr>
          <w:rFonts w:eastAsiaTheme="minorEastAsia"/>
          <w:sz w:val="22"/>
          <w:szCs w:val="16"/>
        </w:rPr>
      </w:pPr>
    </w:p>
    <w:p w14:paraId="3ED9B351" w14:textId="51A63366" w:rsidR="00A70566" w:rsidRPr="000B0156" w:rsidRDefault="000B0156" w:rsidP="00D75C4F">
      <w:pPr>
        <w:spacing w:after="0"/>
        <w:rPr>
          <w:rFonts w:eastAsiaTheme="minorEastAsia"/>
          <w:b/>
          <w:bCs/>
          <w:sz w:val="22"/>
          <w:szCs w:val="16"/>
        </w:rPr>
      </w:pPr>
      <w:r w:rsidRPr="000B0156">
        <w:rPr>
          <w:rFonts w:eastAsiaTheme="minorEastAsia"/>
          <w:b/>
          <w:bCs/>
          <w:sz w:val="22"/>
          <w:szCs w:val="16"/>
        </w:rPr>
        <w:t>Advantage Of Martingale Approach –</w:t>
      </w:r>
    </w:p>
    <w:p w14:paraId="21B6B3D8" w14:textId="7C375881" w:rsidR="000B0156" w:rsidRPr="00901BEF" w:rsidRDefault="000B0156" w:rsidP="00D75C4F">
      <w:pPr>
        <w:spacing w:after="0"/>
        <w:rPr>
          <w:rFonts w:eastAsiaTheme="minorEastAsia"/>
          <w:sz w:val="20"/>
          <w:szCs w:val="14"/>
        </w:rPr>
      </w:pPr>
      <w:r w:rsidRPr="00901BEF">
        <w:rPr>
          <w:rFonts w:eastAsiaTheme="minorEastAsia"/>
          <w:sz w:val="20"/>
          <w:szCs w:val="14"/>
        </w:rPr>
        <w:t xml:space="preserve">It gives us much more clarity in the process of pricing derivative. Under the PDE approach we derived a PDE and had to guess the solution for a given set of boundary conditions. Under the martingale approach we have an expectation which can be evaluated in some cases and in a straightforward numerical way in other cases. Furthermore, the martingale approach also gives us the replicating strategy for the derivative. Finally, the martingale approach can be applied to any </w:t>
      </w:r>
      <m:oMath>
        <m:sSub>
          <m:sSubPr>
            <m:ctrlPr>
              <w:rPr>
                <w:rFonts w:ascii="Cambria Math" w:eastAsiaTheme="minorEastAsia" w:hAnsi="Cambria Math"/>
                <w:i/>
                <w:sz w:val="20"/>
                <w:szCs w:val="14"/>
              </w:rPr>
            </m:ctrlPr>
          </m:sSubPr>
          <m:e>
            <m:r>
              <m:rPr>
                <m:scr m:val="script"/>
              </m:rPr>
              <w:rPr>
                <w:rFonts w:ascii="Cambria Math" w:eastAsiaTheme="minorEastAsia" w:hAnsi="Cambria Math"/>
                <w:sz w:val="20"/>
                <w:szCs w:val="14"/>
              </w:rPr>
              <m:t>F</m:t>
            </m:r>
          </m:e>
          <m:sub>
            <m:r>
              <w:rPr>
                <w:rFonts w:ascii="Cambria Math" w:eastAsiaTheme="minorEastAsia" w:hAnsi="Cambria Math"/>
                <w:sz w:val="20"/>
                <w:szCs w:val="14"/>
              </w:rPr>
              <m:t>T</m:t>
            </m:r>
          </m:sub>
        </m:sSub>
        <m:r>
          <w:rPr>
            <w:rFonts w:ascii="Cambria Math" w:eastAsiaTheme="minorEastAsia" w:hAnsi="Cambria Math"/>
            <w:sz w:val="20"/>
            <w:szCs w:val="14"/>
          </w:rPr>
          <m:t>-</m:t>
        </m:r>
      </m:oMath>
      <w:r w:rsidRPr="00901BEF">
        <w:rPr>
          <w:rFonts w:eastAsiaTheme="minorEastAsia"/>
          <w:sz w:val="20"/>
          <w:szCs w:val="14"/>
        </w:rPr>
        <w:t xml:space="preserve"> measurable derivative payment, including path-dependent options (for e.g. Asian Options) whereas the PDE approach in general cannot. </w:t>
      </w:r>
    </w:p>
    <w:p w14:paraId="724B38FB" w14:textId="66D24913" w:rsidR="00EE1B42" w:rsidRDefault="00EE1B42" w:rsidP="00D75C4F">
      <w:pPr>
        <w:spacing w:after="0"/>
        <w:rPr>
          <w:rFonts w:eastAsiaTheme="minorEastAsia"/>
          <w:sz w:val="20"/>
          <w:szCs w:val="14"/>
        </w:rPr>
      </w:pPr>
      <w:r w:rsidRPr="00901BEF">
        <w:rPr>
          <w:rFonts w:eastAsiaTheme="minorEastAsia"/>
          <w:sz w:val="20"/>
          <w:szCs w:val="14"/>
        </w:rPr>
        <w:t xml:space="preserve">This Martingale Approach is often referred to as </w:t>
      </w:r>
      <w:r w:rsidR="006D384E" w:rsidRPr="00901BEF">
        <w:rPr>
          <w:rFonts w:eastAsiaTheme="minorEastAsia"/>
          <w:sz w:val="20"/>
          <w:szCs w:val="14"/>
        </w:rPr>
        <w:t>Risk neutral</w:t>
      </w:r>
      <w:r w:rsidRPr="00901BEF">
        <w:rPr>
          <w:rFonts w:eastAsiaTheme="minorEastAsia"/>
          <w:sz w:val="20"/>
          <w:szCs w:val="14"/>
        </w:rPr>
        <w:t xml:space="preserve"> Pricing. The probability measure Q is commonly called the </w:t>
      </w:r>
      <w:r w:rsidR="006D384E" w:rsidRPr="00901BEF">
        <w:rPr>
          <w:rFonts w:eastAsiaTheme="minorEastAsia"/>
          <w:sz w:val="20"/>
          <w:szCs w:val="14"/>
        </w:rPr>
        <w:t>risk neutral</w:t>
      </w:r>
      <w:r w:rsidRPr="00901BEF">
        <w:rPr>
          <w:rFonts w:eastAsiaTheme="minorEastAsia"/>
          <w:sz w:val="20"/>
          <w:szCs w:val="14"/>
        </w:rPr>
        <w:t xml:space="preserve"> measure. However, Q is also referred to as the equivalent martingale measure because the discounted price processes </w:t>
      </w:r>
      <w:r w:rsidRPr="00901BEF">
        <w:rPr>
          <w:rFonts w:eastAsiaTheme="minorEastAsia"/>
          <w:sz w:val="22"/>
          <w:szCs w:val="16"/>
        </w:rPr>
        <w:t>S</w:t>
      </w:r>
      <w:r w:rsidRPr="00901BEF">
        <w:rPr>
          <w:rFonts w:eastAsiaTheme="minorEastAsia"/>
          <w:sz w:val="22"/>
          <w:szCs w:val="16"/>
          <w:vertAlign w:val="subscript"/>
        </w:rPr>
        <w:t>t</w:t>
      </w:r>
      <w:r w:rsidRPr="00901BEF">
        <w:rPr>
          <w:rFonts w:eastAsiaTheme="minorEastAsia"/>
          <w:sz w:val="22"/>
          <w:szCs w:val="16"/>
        </w:rPr>
        <w:t>e</w:t>
      </w:r>
      <w:r w:rsidRPr="00901BEF">
        <w:rPr>
          <w:rFonts w:eastAsiaTheme="minorEastAsia"/>
          <w:sz w:val="22"/>
          <w:szCs w:val="16"/>
          <w:vertAlign w:val="superscript"/>
        </w:rPr>
        <w:t>-rt</w:t>
      </w:r>
      <w:r w:rsidRPr="00901BEF">
        <w:rPr>
          <w:rFonts w:eastAsiaTheme="minorEastAsia"/>
          <w:sz w:val="22"/>
          <w:szCs w:val="16"/>
        </w:rPr>
        <w:t xml:space="preserve"> and V</w:t>
      </w:r>
      <w:r w:rsidRPr="00901BEF">
        <w:rPr>
          <w:rFonts w:eastAsiaTheme="minorEastAsia"/>
          <w:sz w:val="22"/>
          <w:szCs w:val="16"/>
          <w:vertAlign w:val="subscript"/>
        </w:rPr>
        <w:t>t</w:t>
      </w:r>
      <w:r w:rsidRPr="00901BEF">
        <w:rPr>
          <w:rFonts w:eastAsiaTheme="minorEastAsia"/>
          <w:sz w:val="22"/>
          <w:szCs w:val="16"/>
        </w:rPr>
        <w:t>e</w:t>
      </w:r>
      <w:r w:rsidRPr="00901BEF">
        <w:rPr>
          <w:rFonts w:eastAsiaTheme="minorEastAsia"/>
          <w:sz w:val="22"/>
          <w:szCs w:val="16"/>
          <w:vertAlign w:val="superscript"/>
        </w:rPr>
        <w:t>-rt</w:t>
      </w:r>
      <w:r w:rsidRPr="00901BEF">
        <w:rPr>
          <w:rFonts w:eastAsiaTheme="minorEastAsia"/>
          <w:sz w:val="20"/>
          <w:szCs w:val="14"/>
        </w:rPr>
        <w:t xml:space="preserve"> are both martingales under Q. </w:t>
      </w:r>
    </w:p>
    <w:p w14:paraId="5795DB67" w14:textId="0C1673E8" w:rsidR="006E4168" w:rsidRDefault="006E4168" w:rsidP="00D75C4F">
      <w:pPr>
        <w:spacing w:after="0"/>
        <w:rPr>
          <w:rFonts w:eastAsiaTheme="minorEastAsia"/>
          <w:sz w:val="20"/>
          <w:szCs w:val="14"/>
        </w:rPr>
      </w:pPr>
      <w:r w:rsidRPr="006E4168">
        <w:rPr>
          <w:rFonts w:eastAsiaTheme="minorEastAsia"/>
          <w:b/>
          <w:bCs/>
          <w:sz w:val="20"/>
          <w:szCs w:val="14"/>
        </w:rPr>
        <w:t>Risk Neutral Pricing Approach – Advantage</w:t>
      </w:r>
      <w:r>
        <w:rPr>
          <w:rFonts w:eastAsiaTheme="minorEastAsia"/>
          <w:sz w:val="20"/>
          <w:szCs w:val="14"/>
        </w:rPr>
        <w:t xml:space="preserve">: </w:t>
      </w:r>
      <w:r w:rsidR="00A564E6" w:rsidRPr="00A564E6">
        <w:rPr>
          <w:rFonts w:eastAsiaTheme="minorEastAsia"/>
          <w:b/>
          <w:bCs/>
          <w:sz w:val="20"/>
          <w:szCs w:val="14"/>
        </w:rPr>
        <w:t>(April 2021)</w:t>
      </w:r>
    </w:p>
    <w:p w14:paraId="48FC2325" w14:textId="77777777" w:rsidR="006E4168" w:rsidRPr="006E4168" w:rsidRDefault="006E4168" w:rsidP="006E4168">
      <w:pPr>
        <w:pStyle w:val="ListParagraph"/>
        <w:numPr>
          <w:ilvl w:val="0"/>
          <w:numId w:val="11"/>
        </w:numPr>
        <w:spacing w:after="0"/>
        <w:rPr>
          <w:rFonts w:eastAsiaTheme="minorEastAsia"/>
          <w:sz w:val="22"/>
          <w:szCs w:val="16"/>
        </w:rPr>
      </w:pPr>
      <w:r w:rsidRPr="006E4168">
        <w:rPr>
          <w:rFonts w:eastAsiaTheme="minorEastAsia"/>
          <w:sz w:val="20"/>
          <w:szCs w:val="14"/>
        </w:rPr>
        <w:t>The risk neutral approaches offers a convenient computational tool</w:t>
      </w:r>
    </w:p>
    <w:p w14:paraId="18E61596" w14:textId="77777777" w:rsidR="006E4168" w:rsidRPr="006E4168" w:rsidRDefault="006E4168" w:rsidP="006E4168">
      <w:pPr>
        <w:pStyle w:val="ListParagraph"/>
        <w:numPr>
          <w:ilvl w:val="0"/>
          <w:numId w:val="11"/>
        </w:numPr>
        <w:spacing w:after="0"/>
        <w:rPr>
          <w:rFonts w:eastAsiaTheme="minorEastAsia"/>
          <w:sz w:val="22"/>
          <w:szCs w:val="16"/>
        </w:rPr>
      </w:pPr>
      <w:r w:rsidRPr="006E4168">
        <w:rPr>
          <w:rFonts w:eastAsiaTheme="minorEastAsia"/>
          <w:sz w:val="20"/>
          <w:szCs w:val="14"/>
        </w:rPr>
        <w:t xml:space="preserve">Investors are assumed to be indifferent to risk </w:t>
      </w:r>
    </w:p>
    <w:p w14:paraId="5427B65E" w14:textId="77777777" w:rsidR="006E4168" w:rsidRPr="006E4168" w:rsidRDefault="006E4168" w:rsidP="006E4168">
      <w:pPr>
        <w:pStyle w:val="ListParagraph"/>
        <w:numPr>
          <w:ilvl w:val="0"/>
          <w:numId w:val="11"/>
        </w:numPr>
        <w:spacing w:after="0"/>
        <w:rPr>
          <w:rFonts w:eastAsiaTheme="minorEastAsia"/>
          <w:sz w:val="22"/>
          <w:szCs w:val="16"/>
        </w:rPr>
      </w:pPr>
      <w:r w:rsidRPr="006E4168">
        <w:rPr>
          <w:rFonts w:eastAsiaTheme="minorEastAsia"/>
          <w:sz w:val="20"/>
          <w:szCs w:val="14"/>
        </w:rPr>
        <w:t xml:space="preserve">All assets are assumed to earn a risk-free return </w:t>
      </w:r>
    </w:p>
    <w:p w14:paraId="27488D72" w14:textId="77777777" w:rsidR="006E4168" w:rsidRPr="006E4168" w:rsidRDefault="006E4168" w:rsidP="006E4168">
      <w:pPr>
        <w:pStyle w:val="ListParagraph"/>
        <w:numPr>
          <w:ilvl w:val="0"/>
          <w:numId w:val="11"/>
        </w:numPr>
        <w:spacing w:after="0"/>
        <w:rPr>
          <w:rFonts w:eastAsiaTheme="minorEastAsia"/>
          <w:sz w:val="22"/>
          <w:szCs w:val="16"/>
        </w:rPr>
      </w:pPr>
      <w:r w:rsidRPr="006E4168">
        <w:rPr>
          <w:rFonts w:eastAsiaTheme="minorEastAsia"/>
          <w:sz w:val="20"/>
          <w:szCs w:val="14"/>
        </w:rPr>
        <w:t xml:space="preserve">No assumptions need to be made about an asset’s expected return </w:t>
      </w:r>
    </w:p>
    <w:p w14:paraId="35D018D7" w14:textId="77777777" w:rsidR="006E4168" w:rsidRPr="006E4168" w:rsidRDefault="006E4168" w:rsidP="006E4168">
      <w:pPr>
        <w:pStyle w:val="ListParagraph"/>
        <w:numPr>
          <w:ilvl w:val="0"/>
          <w:numId w:val="11"/>
        </w:numPr>
        <w:spacing w:after="0"/>
        <w:rPr>
          <w:rFonts w:eastAsiaTheme="minorEastAsia"/>
          <w:sz w:val="22"/>
          <w:szCs w:val="16"/>
        </w:rPr>
      </w:pPr>
      <w:r w:rsidRPr="006E4168">
        <w:rPr>
          <w:rFonts w:eastAsiaTheme="minorEastAsia"/>
          <w:sz w:val="20"/>
          <w:szCs w:val="14"/>
        </w:rPr>
        <w:t>The price produced is the no-arbitrage price</w:t>
      </w:r>
    </w:p>
    <w:p w14:paraId="2C4A4D9F" w14:textId="335DF015" w:rsidR="006E4168" w:rsidRPr="006E4168" w:rsidRDefault="006E4168" w:rsidP="006E4168">
      <w:pPr>
        <w:pStyle w:val="ListParagraph"/>
        <w:numPr>
          <w:ilvl w:val="0"/>
          <w:numId w:val="11"/>
        </w:numPr>
        <w:spacing w:after="0"/>
        <w:rPr>
          <w:rFonts w:eastAsiaTheme="minorEastAsia"/>
          <w:sz w:val="22"/>
          <w:szCs w:val="16"/>
        </w:rPr>
      </w:pPr>
      <w:r w:rsidRPr="006E4168">
        <w:rPr>
          <w:rFonts w:eastAsiaTheme="minorEastAsia"/>
          <w:sz w:val="20"/>
          <w:szCs w:val="14"/>
        </w:rPr>
        <w:t>A wide range of derivatives can be priced in this way</w:t>
      </w:r>
    </w:p>
    <w:p w14:paraId="68FA97BD" w14:textId="464B53F5" w:rsidR="00415652" w:rsidRDefault="00415652" w:rsidP="00D75C4F">
      <w:pPr>
        <w:spacing w:after="0"/>
        <w:rPr>
          <w:rFonts w:eastAsiaTheme="minorEastAsia"/>
          <w:b/>
          <w:bCs/>
          <w:sz w:val="22"/>
          <w:szCs w:val="16"/>
        </w:rPr>
      </w:pPr>
      <w:r>
        <w:rPr>
          <w:rFonts w:eastAsiaTheme="minorEastAsia"/>
          <w:b/>
          <w:bCs/>
          <w:sz w:val="22"/>
          <w:szCs w:val="16"/>
        </w:rPr>
        <w:t>Sample Path Problem</w:t>
      </w:r>
    </w:p>
    <w:p w14:paraId="52E0C494" w14:textId="1A57E1C8" w:rsidR="00415652" w:rsidRDefault="00415652" w:rsidP="00E56BED">
      <w:pPr>
        <w:pStyle w:val="ListParagraph"/>
        <w:numPr>
          <w:ilvl w:val="0"/>
          <w:numId w:val="11"/>
        </w:numPr>
        <w:spacing w:after="0"/>
        <w:rPr>
          <w:rFonts w:eastAsiaTheme="minorEastAsia"/>
          <w:sz w:val="22"/>
          <w:szCs w:val="16"/>
        </w:rPr>
      </w:pPr>
      <w:r>
        <w:rPr>
          <w:rFonts w:eastAsiaTheme="minorEastAsia"/>
          <w:sz w:val="22"/>
          <w:szCs w:val="16"/>
        </w:rPr>
        <w:t>In the Binomial Model, up to a given finite time horizon each sample path has a probability greater than zero – so equivalence is straight forward to prove.</w:t>
      </w:r>
    </w:p>
    <w:p w14:paraId="387D88C1" w14:textId="5DB98C4C" w:rsidR="00415652" w:rsidRDefault="00415652" w:rsidP="00E56BED">
      <w:pPr>
        <w:pStyle w:val="ListParagraph"/>
        <w:numPr>
          <w:ilvl w:val="0"/>
          <w:numId w:val="11"/>
        </w:numPr>
        <w:spacing w:after="0"/>
        <w:rPr>
          <w:rFonts w:eastAsiaTheme="minorEastAsia"/>
          <w:sz w:val="22"/>
          <w:szCs w:val="16"/>
        </w:rPr>
      </w:pPr>
      <w:r>
        <w:rPr>
          <w:rFonts w:eastAsiaTheme="minorEastAsia"/>
          <w:sz w:val="22"/>
          <w:szCs w:val="16"/>
        </w:rPr>
        <w:t>In many continuous time models, all individual sample paths have zero probability. This makes it difficult to prove equivalence because to prove we require either both equal to zero or strictly positive together.</w:t>
      </w:r>
    </w:p>
    <w:tbl>
      <w:tblPr>
        <w:tblStyle w:val="TableGrid"/>
        <w:tblW w:w="0" w:type="auto"/>
        <w:tblLook w:val="04A0" w:firstRow="1" w:lastRow="0" w:firstColumn="1" w:lastColumn="0" w:noHBand="0" w:noVBand="1"/>
      </w:tblPr>
      <w:tblGrid>
        <w:gridCol w:w="3369"/>
        <w:gridCol w:w="3118"/>
        <w:gridCol w:w="4195"/>
      </w:tblGrid>
      <w:tr w:rsidR="00C3111F" w:rsidRPr="00635742" w14:paraId="12D71BE5" w14:textId="2B8F6EE2" w:rsidTr="00927A99">
        <w:tc>
          <w:tcPr>
            <w:tcW w:w="3369" w:type="dxa"/>
          </w:tcPr>
          <w:p w14:paraId="4FE67C7D" w14:textId="02803BB8" w:rsidR="00C3111F" w:rsidRPr="00635742" w:rsidRDefault="00C3111F" w:rsidP="00D75C4F">
            <w:pPr>
              <w:spacing w:line="276" w:lineRule="auto"/>
              <w:jc w:val="center"/>
              <w:rPr>
                <w:rFonts w:eastAsiaTheme="minorEastAsia"/>
                <w:b/>
                <w:bCs/>
                <w:sz w:val="22"/>
                <w:szCs w:val="16"/>
              </w:rPr>
            </w:pPr>
            <w:r w:rsidRPr="00635742">
              <w:rPr>
                <w:rFonts w:eastAsiaTheme="minorEastAsia"/>
                <w:b/>
                <w:bCs/>
                <w:sz w:val="22"/>
                <w:szCs w:val="16"/>
              </w:rPr>
              <w:t>Martingale Approach</w:t>
            </w:r>
          </w:p>
        </w:tc>
        <w:tc>
          <w:tcPr>
            <w:tcW w:w="3118" w:type="dxa"/>
          </w:tcPr>
          <w:p w14:paraId="5842B99A" w14:textId="02CC9F59" w:rsidR="00C3111F" w:rsidRPr="00635742" w:rsidRDefault="00C3111F" w:rsidP="00D75C4F">
            <w:pPr>
              <w:spacing w:line="276" w:lineRule="auto"/>
              <w:jc w:val="center"/>
              <w:rPr>
                <w:rFonts w:eastAsiaTheme="minorEastAsia"/>
                <w:b/>
                <w:bCs/>
                <w:sz w:val="22"/>
                <w:szCs w:val="16"/>
              </w:rPr>
            </w:pPr>
            <w:r w:rsidRPr="00635742">
              <w:rPr>
                <w:rFonts w:eastAsiaTheme="minorEastAsia"/>
                <w:b/>
                <w:bCs/>
                <w:sz w:val="22"/>
                <w:szCs w:val="16"/>
              </w:rPr>
              <w:t>PDE Approach</w:t>
            </w:r>
          </w:p>
        </w:tc>
        <w:tc>
          <w:tcPr>
            <w:tcW w:w="4195" w:type="dxa"/>
          </w:tcPr>
          <w:p w14:paraId="389D8C60" w14:textId="5B571298" w:rsidR="00C3111F" w:rsidRPr="00635742" w:rsidRDefault="00C3111F" w:rsidP="00D75C4F">
            <w:pPr>
              <w:jc w:val="center"/>
              <w:rPr>
                <w:rFonts w:eastAsiaTheme="minorEastAsia"/>
                <w:b/>
                <w:bCs/>
                <w:sz w:val="22"/>
                <w:szCs w:val="16"/>
              </w:rPr>
            </w:pPr>
            <w:r>
              <w:rPr>
                <w:rFonts w:eastAsiaTheme="minorEastAsia"/>
                <w:b/>
                <w:bCs/>
                <w:sz w:val="22"/>
                <w:szCs w:val="16"/>
              </w:rPr>
              <w:t>State Price Deflator</w:t>
            </w:r>
          </w:p>
        </w:tc>
      </w:tr>
      <w:tr w:rsidR="00C3111F" w14:paraId="038DB896" w14:textId="0F1F022A" w:rsidTr="00927A99">
        <w:tc>
          <w:tcPr>
            <w:tcW w:w="3369" w:type="dxa"/>
          </w:tcPr>
          <w:p w14:paraId="7D1787C1" w14:textId="68112FF7" w:rsidR="00C3111F" w:rsidRDefault="00C3111F" w:rsidP="00D75C4F">
            <w:pPr>
              <w:spacing w:line="276" w:lineRule="auto"/>
              <w:jc w:val="center"/>
              <w:rPr>
                <w:rFonts w:eastAsiaTheme="minorEastAsia"/>
                <w:sz w:val="22"/>
                <w:szCs w:val="16"/>
              </w:rPr>
            </w:pPr>
            <w:r>
              <w:rPr>
                <w:rFonts w:eastAsiaTheme="minorEastAsia"/>
                <w:sz w:val="22"/>
                <w:szCs w:val="16"/>
              </w:rPr>
              <w:t>More clarity</w:t>
            </w:r>
          </w:p>
        </w:tc>
        <w:tc>
          <w:tcPr>
            <w:tcW w:w="3118" w:type="dxa"/>
          </w:tcPr>
          <w:p w14:paraId="0AC00508" w14:textId="1E4BFF2B" w:rsidR="00C3111F" w:rsidRDefault="00C3111F" w:rsidP="00D75C4F">
            <w:pPr>
              <w:spacing w:line="276" w:lineRule="auto"/>
              <w:jc w:val="center"/>
              <w:rPr>
                <w:rFonts w:eastAsiaTheme="minorEastAsia"/>
                <w:sz w:val="22"/>
                <w:szCs w:val="16"/>
              </w:rPr>
            </w:pPr>
            <w:r>
              <w:rPr>
                <w:rFonts w:eastAsiaTheme="minorEastAsia"/>
                <w:sz w:val="22"/>
                <w:szCs w:val="16"/>
              </w:rPr>
              <w:t>Need to guess the solution</w:t>
            </w:r>
          </w:p>
        </w:tc>
        <w:tc>
          <w:tcPr>
            <w:tcW w:w="4195" w:type="dxa"/>
            <w:vMerge w:val="restart"/>
          </w:tcPr>
          <w:p w14:paraId="307E82A4" w14:textId="77777777" w:rsidR="00C3111F" w:rsidRDefault="00C3111F" w:rsidP="00D75C4F">
            <w:pPr>
              <w:jc w:val="center"/>
              <w:rPr>
                <w:rFonts w:eastAsiaTheme="minorEastAsia"/>
                <w:sz w:val="22"/>
                <w:szCs w:val="16"/>
              </w:rPr>
            </w:pPr>
            <w:r>
              <w:rPr>
                <w:rFonts w:eastAsiaTheme="minorEastAsia"/>
                <w:sz w:val="22"/>
                <w:szCs w:val="16"/>
              </w:rPr>
              <w:t>Deflators values the derivative in a real world probability measure with a stochastic adjustment factor.</w:t>
            </w:r>
          </w:p>
          <w:p w14:paraId="33A2BD15" w14:textId="37D6AB37" w:rsidR="00C3111F" w:rsidRDefault="00C3111F" w:rsidP="00D75C4F">
            <w:pPr>
              <w:jc w:val="center"/>
              <w:rPr>
                <w:rFonts w:eastAsiaTheme="minorEastAsia"/>
                <w:sz w:val="22"/>
                <w:szCs w:val="16"/>
              </w:rPr>
            </w:pPr>
            <w:r w:rsidRPr="00C3111F">
              <w:rPr>
                <w:rFonts w:eastAsiaTheme="minorEastAsia"/>
                <w:sz w:val="22"/>
                <w:szCs w:val="16"/>
              </w:rPr>
              <w:t>The approach is the same as risk-neutral pricing, the only difference is that calculations are presented using the real world measure and a stochastic adjustment factor versus a risk neutral measure. Intuitively the deflator approach can also give information about real world expected outcomes.</w:t>
            </w:r>
          </w:p>
        </w:tc>
      </w:tr>
      <w:tr w:rsidR="00C3111F" w14:paraId="0242C35B" w14:textId="053C8E79" w:rsidTr="00927A99">
        <w:tc>
          <w:tcPr>
            <w:tcW w:w="3369" w:type="dxa"/>
          </w:tcPr>
          <w:p w14:paraId="0450E0F4" w14:textId="4F92F1D6" w:rsidR="00C3111F" w:rsidRDefault="00C3111F" w:rsidP="00D75C4F">
            <w:pPr>
              <w:spacing w:line="276" w:lineRule="auto"/>
              <w:jc w:val="center"/>
              <w:rPr>
                <w:rFonts w:eastAsiaTheme="minorEastAsia"/>
                <w:sz w:val="22"/>
                <w:szCs w:val="16"/>
              </w:rPr>
            </w:pPr>
            <w:r>
              <w:rPr>
                <w:rFonts w:eastAsiaTheme="minorEastAsia"/>
                <w:sz w:val="22"/>
                <w:szCs w:val="16"/>
              </w:rPr>
              <w:t xml:space="preserve">Based on a replicating portfolio </w:t>
            </w:r>
          </w:p>
        </w:tc>
        <w:tc>
          <w:tcPr>
            <w:tcW w:w="3118" w:type="dxa"/>
          </w:tcPr>
          <w:p w14:paraId="2DD29249" w14:textId="44E6A9A2" w:rsidR="00C3111F" w:rsidRDefault="00C3111F" w:rsidP="00D75C4F">
            <w:pPr>
              <w:spacing w:line="276" w:lineRule="auto"/>
              <w:jc w:val="center"/>
              <w:rPr>
                <w:rFonts w:eastAsiaTheme="minorEastAsia"/>
                <w:sz w:val="22"/>
                <w:szCs w:val="16"/>
              </w:rPr>
            </w:pPr>
            <w:r>
              <w:rPr>
                <w:rFonts w:eastAsiaTheme="minorEastAsia"/>
                <w:sz w:val="22"/>
                <w:szCs w:val="16"/>
              </w:rPr>
              <w:t>Based on a risk free strategy</w:t>
            </w:r>
          </w:p>
        </w:tc>
        <w:tc>
          <w:tcPr>
            <w:tcW w:w="4195" w:type="dxa"/>
            <w:vMerge/>
          </w:tcPr>
          <w:p w14:paraId="7F326223" w14:textId="77777777" w:rsidR="00C3111F" w:rsidRDefault="00C3111F" w:rsidP="00D75C4F">
            <w:pPr>
              <w:jc w:val="center"/>
              <w:rPr>
                <w:rFonts w:eastAsiaTheme="minorEastAsia"/>
                <w:sz w:val="22"/>
                <w:szCs w:val="16"/>
              </w:rPr>
            </w:pPr>
          </w:p>
        </w:tc>
      </w:tr>
      <w:tr w:rsidR="00C3111F" w14:paraId="78EEFB20" w14:textId="4AEBE308" w:rsidTr="00927A99">
        <w:tc>
          <w:tcPr>
            <w:tcW w:w="3369" w:type="dxa"/>
          </w:tcPr>
          <w:p w14:paraId="06823AFB" w14:textId="061BB433" w:rsidR="00C3111F" w:rsidRDefault="00C3111F" w:rsidP="00D75C4F">
            <w:pPr>
              <w:spacing w:line="276" w:lineRule="auto"/>
              <w:jc w:val="center"/>
              <w:rPr>
                <w:rFonts w:eastAsiaTheme="minorEastAsia"/>
                <w:sz w:val="22"/>
                <w:szCs w:val="16"/>
              </w:rPr>
            </w:pPr>
            <w:r>
              <w:rPr>
                <w:rFonts w:eastAsiaTheme="minorEastAsia"/>
                <w:sz w:val="22"/>
                <w:szCs w:val="16"/>
              </w:rPr>
              <w:t>Explicitly constructs the replicating strategy</w:t>
            </w:r>
          </w:p>
        </w:tc>
        <w:tc>
          <w:tcPr>
            <w:tcW w:w="3118" w:type="dxa"/>
          </w:tcPr>
          <w:p w14:paraId="4D1D5266" w14:textId="58D4A36D" w:rsidR="00C3111F" w:rsidRDefault="00C3111F" w:rsidP="00D75C4F">
            <w:pPr>
              <w:spacing w:line="276" w:lineRule="auto"/>
              <w:jc w:val="center"/>
              <w:rPr>
                <w:rFonts w:eastAsiaTheme="minorEastAsia"/>
                <w:sz w:val="22"/>
                <w:szCs w:val="16"/>
              </w:rPr>
            </w:pPr>
            <w:r>
              <w:rPr>
                <w:rFonts w:eastAsiaTheme="minorEastAsia"/>
                <w:sz w:val="22"/>
                <w:szCs w:val="16"/>
              </w:rPr>
              <w:t xml:space="preserve">Precise strategy is not specified (because </w:t>
            </w:r>
            <m:oMath>
              <m:f>
                <m:fPr>
                  <m:ctrlPr>
                    <w:rPr>
                      <w:rFonts w:ascii="Cambria Math" w:eastAsiaTheme="minorEastAsia" w:hAnsi="Cambria Math"/>
                      <w:i/>
                      <w:sz w:val="22"/>
                      <w:szCs w:val="16"/>
                    </w:rPr>
                  </m:ctrlPr>
                </m:fPr>
                <m:num>
                  <m:r>
                    <w:rPr>
                      <w:rFonts w:ascii="Cambria Math" w:eastAsiaTheme="minorEastAsia" w:hAnsi="Cambria Math"/>
                      <w:sz w:val="22"/>
                      <w:szCs w:val="16"/>
                    </w:rPr>
                    <m:t>∂f</m:t>
                  </m:r>
                </m:num>
                <m:den>
                  <m:r>
                    <w:rPr>
                      <w:rFonts w:ascii="Cambria Math" w:eastAsiaTheme="minorEastAsia" w:hAnsi="Cambria Math"/>
                      <w:sz w:val="22"/>
                      <w:szCs w:val="16"/>
                    </w:rPr>
                    <m:t>∂</m:t>
                  </m:r>
                  <m:sSub>
                    <m:sSubPr>
                      <m:ctrlPr>
                        <w:rPr>
                          <w:rFonts w:ascii="Cambria Math" w:eastAsiaTheme="minorEastAsia" w:hAnsi="Cambria Math"/>
                          <w:i/>
                          <w:sz w:val="22"/>
                          <w:szCs w:val="16"/>
                        </w:rPr>
                      </m:ctrlPr>
                    </m:sSubPr>
                    <m:e>
                      <m:r>
                        <w:rPr>
                          <w:rFonts w:ascii="Cambria Math" w:eastAsiaTheme="minorEastAsia" w:hAnsi="Cambria Math"/>
                          <w:sz w:val="22"/>
                          <w:szCs w:val="16"/>
                        </w:rPr>
                        <m:t>S</m:t>
                      </m:r>
                    </m:e>
                    <m:sub>
                      <m:r>
                        <w:rPr>
                          <w:rFonts w:ascii="Cambria Math" w:eastAsiaTheme="minorEastAsia" w:hAnsi="Cambria Math"/>
                          <w:sz w:val="22"/>
                          <w:szCs w:val="16"/>
                        </w:rPr>
                        <m:t>t</m:t>
                      </m:r>
                    </m:sub>
                  </m:sSub>
                </m:den>
              </m:f>
            </m:oMath>
            <w:r>
              <w:rPr>
                <w:rFonts w:eastAsiaTheme="minorEastAsia"/>
                <w:sz w:val="22"/>
                <w:szCs w:val="16"/>
              </w:rPr>
              <w:t xml:space="preserve"> unknown)</w:t>
            </w:r>
          </w:p>
        </w:tc>
        <w:tc>
          <w:tcPr>
            <w:tcW w:w="4195" w:type="dxa"/>
            <w:vMerge/>
          </w:tcPr>
          <w:p w14:paraId="56718FBC" w14:textId="77777777" w:rsidR="00C3111F" w:rsidRDefault="00C3111F" w:rsidP="00D75C4F">
            <w:pPr>
              <w:jc w:val="center"/>
              <w:rPr>
                <w:rFonts w:eastAsiaTheme="minorEastAsia"/>
                <w:sz w:val="22"/>
                <w:szCs w:val="16"/>
              </w:rPr>
            </w:pPr>
          </w:p>
        </w:tc>
      </w:tr>
      <w:tr w:rsidR="00C3111F" w14:paraId="5BA52CB5" w14:textId="5DA3F35D" w:rsidTr="00927A99">
        <w:tc>
          <w:tcPr>
            <w:tcW w:w="3369" w:type="dxa"/>
          </w:tcPr>
          <w:p w14:paraId="653F330D" w14:textId="6FAFDCAE" w:rsidR="00C3111F" w:rsidRDefault="00C3111F" w:rsidP="00D75C4F">
            <w:pPr>
              <w:spacing w:line="276" w:lineRule="auto"/>
              <w:jc w:val="center"/>
              <w:rPr>
                <w:rFonts w:eastAsiaTheme="minorEastAsia"/>
                <w:sz w:val="22"/>
                <w:szCs w:val="16"/>
              </w:rPr>
            </w:pPr>
            <w:r>
              <w:rPr>
                <w:rFonts w:eastAsiaTheme="minorEastAsia"/>
                <w:sz w:val="22"/>
                <w:szCs w:val="16"/>
              </w:rPr>
              <w:t>Can be applied to derivatives where the payoff depends on the entire history of the underlying asset prices</w:t>
            </w:r>
          </w:p>
        </w:tc>
        <w:tc>
          <w:tcPr>
            <w:tcW w:w="3118" w:type="dxa"/>
          </w:tcPr>
          <w:p w14:paraId="449678CD" w14:textId="685D6EEF" w:rsidR="00C3111F" w:rsidRDefault="00C3111F" w:rsidP="00D75C4F">
            <w:pPr>
              <w:spacing w:line="276" w:lineRule="auto"/>
              <w:jc w:val="center"/>
              <w:rPr>
                <w:rFonts w:eastAsiaTheme="minorEastAsia"/>
                <w:sz w:val="22"/>
                <w:szCs w:val="16"/>
              </w:rPr>
            </w:pPr>
            <w:r>
              <w:rPr>
                <w:rFonts w:eastAsiaTheme="minorEastAsia"/>
                <w:sz w:val="22"/>
                <w:szCs w:val="16"/>
              </w:rPr>
              <w:t>Can only be applied to derivatives whose payoff depends on the underlying asset price at time T</w:t>
            </w:r>
          </w:p>
        </w:tc>
        <w:tc>
          <w:tcPr>
            <w:tcW w:w="4195" w:type="dxa"/>
            <w:vMerge/>
          </w:tcPr>
          <w:p w14:paraId="75BC2F58" w14:textId="77777777" w:rsidR="00C3111F" w:rsidRDefault="00C3111F" w:rsidP="00D75C4F">
            <w:pPr>
              <w:jc w:val="center"/>
              <w:rPr>
                <w:rFonts w:eastAsiaTheme="minorEastAsia"/>
                <w:sz w:val="22"/>
                <w:szCs w:val="16"/>
              </w:rPr>
            </w:pPr>
          </w:p>
        </w:tc>
      </w:tr>
    </w:tbl>
    <w:p w14:paraId="324821C4" w14:textId="66FC8659" w:rsidR="001D6535" w:rsidRPr="00A81145" w:rsidRDefault="00083EFD" w:rsidP="00D75C4F">
      <w:pPr>
        <w:spacing w:after="0"/>
        <w:rPr>
          <w:rFonts w:eastAsiaTheme="minorEastAsia"/>
          <w:b/>
          <w:bCs/>
          <w:sz w:val="22"/>
          <w:szCs w:val="16"/>
        </w:rPr>
      </w:pPr>
      <w:r>
        <w:rPr>
          <w:rFonts w:eastAsiaTheme="minorEastAsia"/>
          <w:b/>
          <w:bCs/>
          <w:sz w:val="22"/>
          <w:szCs w:val="16"/>
        </w:rPr>
        <w:t xml:space="preserve">Define </w:t>
      </w:r>
      <w:r w:rsidR="00AB2B00" w:rsidRPr="00A81145">
        <w:rPr>
          <w:rFonts w:eastAsiaTheme="minorEastAsia"/>
          <w:b/>
          <w:bCs/>
          <w:sz w:val="22"/>
          <w:szCs w:val="16"/>
        </w:rPr>
        <w:t>Stat</w:t>
      </w:r>
      <w:r>
        <w:rPr>
          <w:rFonts w:eastAsiaTheme="minorEastAsia"/>
          <w:b/>
          <w:bCs/>
          <w:sz w:val="22"/>
          <w:szCs w:val="16"/>
        </w:rPr>
        <w:t>e</w:t>
      </w:r>
      <w:r w:rsidR="00AB2B00" w:rsidRPr="00A81145">
        <w:rPr>
          <w:rFonts w:eastAsiaTheme="minorEastAsia"/>
          <w:b/>
          <w:bCs/>
          <w:sz w:val="22"/>
          <w:szCs w:val="16"/>
        </w:rPr>
        <w:t xml:space="preserve"> </w:t>
      </w:r>
      <w:r w:rsidR="00A81145" w:rsidRPr="00A81145">
        <w:rPr>
          <w:rFonts w:eastAsiaTheme="minorEastAsia"/>
          <w:b/>
          <w:bCs/>
          <w:sz w:val="22"/>
          <w:szCs w:val="16"/>
        </w:rPr>
        <w:t>Price Deflator</w:t>
      </w:r>
      <w:r>
        <w:rPr>
          <w:rFonts w:eastAsiaTheme="minorEastAsia"/>
          <w:b/>
          <w:bCs/>
          <w:sz w:val="22"/>
          <w:szCs w:val="16"/>
        </w:rPr>
        <w:t xml:space="preserve"> in Continuous Time</w:t>
      </w:r>
    </w:p>
    <w:p w14:paraId="1E9910C0" w14:textId="25BB9F6F" w:rsidR="00083EFD" w:rsidRDefault="00083EFD" w:rsidP="00D75C4F">
      <w:pPr>
        <w:spacing w:after="0"/>
        <w:rPr>
          <w:rFonts w:eastAsiaTheme="minorEastAsia"/>
          <w:sz w:val="22"/>
          <w:szCs w:val="16"/>
        </w:rPr>
      </w:pPr>
      <w:r>
        <w:rPr>
          <w:rFonts w:eastAsiaTheme="minorEastAsia"/>
          <w:sz w:val="22"/>
          <w:szCs w:val="16"/>
        </w:rPr>
        <w:t>A corollary to the CMG Theorem states that there exists a process η</w:t>
      </w:r>
      <w:r w:rsidRPr="00083EFD">
        <w:rPr>
          <w:rFonts w:eastAsiaTheme="minorEastAsia"/>
          <w:sz w:val="22"/>
          <w:szCs w:val="16"/>
          <w:vertAlign w:val="subscript"/>
        </w:rPr>
        <w:t>t</w:t>
      </w:r>
      <w:r w:rsidR="005C5ADE">
        <w:rPr>
          <w:rFonts w:eastAsiaTheme="minorEastAsia"/>
          <w:sz w:val="22"/>
          <w:szCs w:val="16"/>
          <w:vertAlign w:val="subscript"/>
        </w:rPr>
        <w:t xml:space="preserve"> </w:t>
      </w:r>
      <w:r w:rsidR="005C5ADE">
        <w:rPr>
          <w:rFonts w:eastAsiaTheme="minorEastAsia"/>
          <w:sz w:val="22"/>
          <w:szCs w:val="16"/>
        </w:rPr>
        <w:t xml:space="preserve">(It is the Z we saw in girsanov theorm) to </w:t>
      </w:r>
      <w:r>
        <w:rPr>
          <w:rFonts w:eastAsiaTheme="minorEastAsia"/>
          <w:sz w:val="22"/>
          <w:szCs w:val="16"/>
        </w:rPr>
        <w:t>such that for any F</w:t>
      </w:r>
      <w:r w:rsidRPr="00083EFD">
        <w:rPr>
          <w:rFonts w:eastAsiaTheme="minorEastAsia"/>
          <w:sz w:val="22"/>
          <w:szCs w:val="16"/>
          <w:vertAlign w:val="subscript"/>
        </w:rPr>
        <w:t>T</w:t>
      </w:r>
      <w:r>
        <w:rPr>
          <w:rFonts w:eastAsiaTheme="minorEastAsia"/>
          <w:sz w:val="22"/>
          <w:szCs w:val="16"/>
        </w:rPr>
        <w:t xml:space="preserve">-measurable derivative payoff X at time T, we have: </w:t>
      </w:r>
      <m:oMath>
        <m:sSub>
          <m:sSubPr>
            <m:ctrlPr>
              <w:rPr>
                <w:rFonts w:ascii="Cambria Math" w:eastAsiaTheme="minorEastAsia" w:hAnsi="Cambria Math"/>
                <w:i/>
                <w:sz w:val="22"/>
                <w:szCs w:val="16"/>
              </w:rPr>
            </m:ctrlPr>
          </m:sSubPr>
          <m:e>
            <m:r>
              <w:rPr>
                <w:rFonts w:ascii="Cambria Math" w:eastAsiaTheme="minorEastAsia" w:hAnsi="Cambria Math"/>
                <w:sz w:val="22"/>
                <w:szCs w:val="16"/>
              </w:rPr>
              <m:t>E</m:t>
            </m:r>
          </m:e>
          <m:sub>
            <m:r>
              <w:rPr>
                <w:rFonts w:ascii="Cambria Math" w:eastAsiaTheme="minorEastAsia" w:hAnsi="Cambria Math"/>
                <w:sz w:val="22"/>
                <w:szCs w:val="16"/>
              </w:rPr>
              <m:t>Q</m:t>
            </m:r>
          </m:sub>
        </m:sSub>
        <m:d>
          <m:dPr>
            <m:begChr m:val="["/>
            <m:endChr m:val="]"/>
            <m:ctrlPr>
              <w:rPr>
                <w:rFonts w:ascii="Cambria Math" w:eastAsiaTheme="minorEastAsia" w:hAnsi="Cambria Math"/>
                <w:i/>
                <w:sz w:val="22"/>
                <w:szCs w:val="16"/>
              </w:rPr>
            </m:ctrlPr>
          </m:dPr>
          <m:e>
            <m:r>
              <w:rPr>
                <w:rFonts w:ascii="Cambria Math" w:eastAsiaTheme="minorEastAsia" w:hAnsi="Cambria Math"/>
                <w:sz w:val="22"/>
                <w:szCs w:val="16"/>
              </w:rPr>
              <m:t>X</m:t>
            </m:r>
            <m:r>
              <w:rPr>
                <w:rFonts w:ascii="Cambria Math" w:eastAsiaTheme="minorEastAsia" w:hAnsi="Cambria Math"/>
                <w:sz w:val="22"/>
                <w:szCs w:val="16"/>
                <w:lang w:val="en-US"/>
              </w:rPr>
              <m:t>|</m:t>
            </m:r>
            <m:sSub>
              <m:sSubPr>
                <m:ctrlPr>
                  <w:rPr>
                    <w:rFonts w:ascii="Cambria Math" w:eastAsiaTheme="minorEastAsia" w:hAnsi="Cambria Math"/>
                    <w:i/>
                    <w:sz w:val="22"/>
                    <w:szCs w:val="16"/>
                    <w:lang w:val="en-US"/>
                  </w:rPr>
                </m:ctrlPr>
              </m:sSubPr>
              <m:e>
                <m:r>
                  <w:rPr>
                    <w:rFonts w:ascii="Cambria Math" w:eastAsiaTheme="minorEastAsia" w:hAnsi="Cambria Math"/>
                    <w:sz w:val="22"/>
                    <w:szCs w:val="16"/>
                    <w:lang w:val="en-US"/>
                  </w:rPr>
                  <m:t>F</m:t>
                </m:r>
              </m:e>
              <m:sub>
                <m:r>
                  <w:rPr>
                    <w:rFonts w:ascii="Cambria Math" w:eastAsiaTheme="minorEastAsia" w:hAnsi="Cambria Math"/>
                    <w:sz w:val="22"/>
                    <w:szCs w:val="16"/>
                    <w:lang w:val="en-US"/>
                  </w:rPr>
                  <m:t>T</m:t>
                </m:r>
              </m:sub>
            </m:sSub>
          </m:e>
        </m:d>
        <m:r>
          <w:rPr>
            <w:rFonts w:ascii="Cambria Math" w:eastAsiaTheme="minorEastAsia" w:hAnsi="Cambria Math"/>
            <w:sz w:val="22"/>
            <w:szCs w:val="16"/>
          </w:rPr>
          <m:t>=</m:t>
        </m:r>
        <m:sSub>
          <m:sSubPr>
            <m:ctrlPr>
              <w:rPr>
                <w:rFonts w:ascii="Cambria Math" w:eastAsiaTheme="minorEastAsia" w:hAnsi="Cambria Math"/>
                <w:i/>
                <w:sz w:val="22"/>
                <w:szCs w:val="16"/>
              </w:rPr>
            </m:ctrlPr>
          </m:sSubPr>
          <m:e>
            <m:r>
              <w:rPr>
                <w:rFonts w:ascii="Cambria Math" w:eastAsiaTheme="minorEastAsia" w:hAnsi="Cambria Math"/>
                <w:sz w:val="22"/>
                <w:szCs w:val="16"/>
              </w:rPr>
              <m:t>E</m:t>
            </m:r>
          </m:e>
          <m:sub>
            <m:r>
              <w:rPr>
                <w:rFonts w:ascii="Cambria Math" w:eastAsiaTheme="minorEastAsia" w:hAnsi="Cambria Math"/>
                <w:sz w:val="22"/>
                <w:szCs w:val="16"/>
              </w:rPr>
              <m:t>P</m:t>
            </m:r>
          </m:sub>
        </m:sSub>
        <m:d>
          <m:dPr>
            <m:begChr m:val="["/>
            <m:endChr m:val="]"/>
            <m:ctrlPr>
              <w:rPr>
                <w:rFonts w:ascii="Cambria Math" w:eastAsiaTheme="minorEastAsia" w:hAnsi="Cambria Math"/>
                <w:i/>
                <w:sz w:val="22"/>
                <w:szCs w:val="16"/>
              </w:rPr>
            </m:ctrlPr>
          </m:dPr>
          <m:e>
            <m:f>
              <m:fPr>
                <m:ctrlPr>
                  <w:rPr>
                    <w:rFonts w:ascii="Cambria Math" w:eastAsiaTheme="minorEastAsia" w:hAnsi="Cambria Math"/>
                    <w:i/>
                    <w:sz w:val="22"/>
                    <w:szCs w:val="16"/>
                  </w:rPr>
                </m:ctrlPr>
              </m:fPr>
              <m:num>
                <m:sSub>
                  <m:sSubPr>
                    <m:ctrlPr>
                      <w:rPr>
                        <w:rFonts w:ascii="Cambria Math" w:eastAsiaTheme="minorEastAsia" w:hAnsi="Cambria Math"/>
                        <w:i/>
                        <w:sz w:val="22"/>
                        <w:szCs w:val="16"/>
                      </w:rPr>
                    </m:ctrlPr>
                  </m:sSubPr>
                  <m:e>
                    <m:r>
                      <w:rPr>
                        <w:rFonts w:ascii="Cambria Math" w:eastAsiaTheme="minorEastAsia" w:hAnsi="Cambria Math"/>
                        <w:sz w:val="22"/>
                        <w:szCs w:val="16"/>
                      </w:rPr>
                      <m:t>η</m:t>
                    </m:r>
                  </m:e>
                  <m:sub>
                    <m:r>
                      <w:rPr>
                        <w:rFonts w:ascii="Cambria Math" w:eastAsiaTheme="minorEastAsia" w:hAnsi="Cambria Math"/>
                        <w:sz w:val="22"/>
                        <w:szCs w:val="16"/>
                      </w:rPr>
                      <m:t>T</m:t>
                    </m:r>
                  </m:sub>
                </m:sSub>
              </m:num>
              <m:den>
                <m:sSub>
                  <m:sSubPr>
                    <m:ctrlPr>
                      <w:rPr>
                        <w:rFonts w:ascii="Cambria Math" w:eastAsiaTheme="minorEastAsia" w:hAnsi="Cambria Math"/>
                        <w:i/>
                        <w:sz w:val="22"/>
                        <w:szCs w:val="16"/>
                      </w:rPr>
                    </m:ctrlPr>
                  </m:sSubPr>
                  <m:e>
                    <m:r>
                      <w:rPr>
                        <w:rFonts w:ascii="Cambria Math" w:eastAsiaTheme="minorEastAsia" w:hAnsi="Cambria Math"/>
                        <w:sz w:val="22"/>
                        <w:szCs w:val="16"/>
                      </w:rPr>
                      <m:t>η</m:t>
                    </m:r>
                  </m:e>
                  <m:sub>
                    <m:r>
                      <w:rPr>
                        <w:rFonts w:ascii="Cambria Math" w:eastAsiaTheme="minorEastAsia" w:hAnsi="Cambria Math"/>
                        <w:sz w:val="22"/>
                        <w:szCs w:val="16"/>
                      </w:rPr>
                      <m:t>t</m:t>
                    </m:r>
                  </m:sub>
                </m:sSub>
              </m:den>
            </m:f>
            <m:r>
              <w:rPr>
                <w:rFonts w:ascii="Cambria Math" w:eastAsiaTheme="minorEastAsia" w:hAnsi="Cambria Math"/>
                <w:sz w:val="22"/>
                <w:szCs w:val="16"/>
              </w:rPr>
              <m:t>X|</m:t>
            </m:r>
            <m:sSub>
              <m:sSubPr>
                <m:ctrlPr>
                  <w:rPr>
                    <w:rFonts w:ascii="Cambria Math" w:eastAsiaTheme="minorEastAsia" w:hAnsi="Cambria Math"/>
                    <w:i/>
                    <w:sz w:val="22"/>
                    <w:szCs w:val="16"/>
                  </w:rPr>
                </m:ctrlPr>
              </m:sSubPr>
              <m:e>
                <m:r>
                  <w:rPr>
                    <w:rFonts w:ascii="Cambria Math" w:eastAsiaTheme="minorEastAsia" w:hAnsi="Cambria Math"/>
                    <w:sz w:val="22"/>
                    <w:szCs w:val="16"/>
                  </w:rPr>
                  <m:t>F</m:t>
                </m:r>
              </m:e>
              <m:sub>
                <m:r>
                  <w:rPr>
                    <w:rFonts w:ascii="Cambria Math" w:eastAsiaTheme="minorEastAsia" w:hAnsi="Cambria Math"/>
                    <w:sz w:val="22"/>
                    <w:szCs w:val="16"/>
                  </w:rPr>
                  <m:t>t</m:t>
                </m:r>
              </m:sub>
            </m:sSub>
          </m:e>
        </m:d>
      </m:oMath>
      <w:r>
        <w:rPr>
          <w:rFonts w:eastAsiaTheme="minorEastAsia"/>
          <w:sz w:val="22"/>
          <w:szCs w:val="16"/>
        </w:rPr>
        <w:t>.</w:t>
      </w:r>
    </w:p>
    <w:p w14:paraId="22E3BD3C" w14:textId="77777777" w:rsidR="00083EFD" w:rsidRDefault="00083EFD" w:rsidP="00D75C4F">
      <w:pPr>
        <w:spacing w:after="0"/>
        <w:rPr>
          <w:rFonts w:eastAsiaTheme="minorEastAsia"/>
          <w:sz w:val="22"/>
          <w:szCs w:val="16"/>
        </w:rPr>
      </w:pPr>
      <w:r>
        <w:rPr>
          <w:rFonts w:eastAsiaTheme="minorEastAsia"/>
          <w:sz w:val="22"/>
          <w:szCs w:val="16"/>
        </w:rPr>
        <w:t xml:space="preserve">The state price deflator A is defined by </w:t>
      </w:r>
      <m:oMath>
        <m:sSub>
          <m:sSubPr>
            <m:ctrlPr>
              <w:rPr>
                <w:rFonts w:ascii="Cambria Math" w:eastAsiaTheme="minorEastAsia" w:hAnsi="Cambria Math"/>
                <w:i/>
                <w:sz w:val="22"/>
                <w:szCs w:val="16"/>
              </w:rPr>
            </m:ctrlPr>
          </m:sSubPr>
          <m:e>
            <m:r>
              <w:rPr>
                <w:rFonts w:ascii="Cambria Math" w:eastAsiaTheme="minorEastAsia" w:hAnsi="Cambria Math"/>
                <w:sz w:val="22"/>
                <w:szCs w:val="16"/>
              </w:rPr>
              <m:t>A</m:t>
            </m:r>
          </m:e>
          <m:sub>
            <m:r>
              <w:rPr>
                <w:rFonts w:ascii="Cambria Math" w:eastAsiaTheme="minorEastAsia" w:hAnsi="Cambria Math"/>
                <w:sz w:val="22"/>
                <w:szCs w:val="16"/>
              </w:rPr>
              <m:t>t</m:t>
            </m:r>
          </m:sub>
        </m:sSub>
        <m:r>
          <w:rPr>
            <w:rFonts w:ascii="Cambria Math" w:eastAsiaTheme="minorEastAsia" w:hAnsi="Cambria Math"/>
            <w:sz w:val="22"/>
            <w:szCs w:val="16"/>
          </w:rPr>
          <m:t>=</m:t>
        </m:r>
        <m:sSup>
          <m:sSupPr>
            <m:ctrlPr>
              <w:rPr>
                <w:rFonts w:ascii="Cambria Math" w:eastAsiaTheme="minorEastAsia" w:hAnsi="Cambria Math"/>
                <w:i/>
                <w:sz w:val="22"/>
                <w:szCs w:val="16"/>
              </w:rPr>
            </m:ctrlPr>
          </m:sSupPr>
          <m:e>
            <m:r>
              <w:rPr>
                <w:rFonts w:ascii="Cambria Math" w:eastAsiaTheme="minorEastAsia" w:hAnsi="Cambria Math"/>
                <w:sz w:val="22"/>
                <w:szCs w:val="16"/>
              </w:rPr>
              <m:t>e</m:t>
            </m:r>
          </m:e>
          <m:sup>
            <m:r>
              <w:rPr>
                <w:rFonts w:ascii="Cambria Math" w:eastAsiaTheme="minorEastAsia" w:hAnsi="Cambria Math"/>
                <w:sz w:val="22"/>
                <w:szCs w:val="16"/>
              </w:rPr>
              <m:t>-rt</m:t>
            </m:r>
          </m:sup>
        </m:sSup>
        <m:sSub>
          <m:sSubPr>
            <m:ctrlPr>
              <w:rPr>
                <w:rFonts w:ascii="Cambria Math" w:eastAsiaTheme="minorEastAsia" w:hAnsi="Cambria Math"/>
                <w:i/>
                <w:sz w:val="22"/>
                <w:szCs w:val="16"/>
              </w:rPr>
            </m:ctrlPr>
          </m:sSubPr>
          <m:e>
            <m:r>
              <w:rPr>
                <w:rFonts w:ascii="Cambria Math" w:eastAsiaTheme="minorEastAsia" w:hAnsi="Cambria Math"/>
                <w:sz w:val="22"/>
                <w:szCs w:val="16"/>
              </w:rPr>
              <m:t>η</m:t>
            </m:r>
          </m:e>
          <m:sub>
            <m:r>
              <w:rPr>
                <w:rFonts w:ascii="Cambria Math" w:eastAsiaTheme="minorEastAsia" w:hAnsi="Cambria Math"/>
                <w:sz w:val="22"/>
                <w:szCs w:val="16"/>
              </w:rPr>
              <m:t>t</m:t>
            </m:r>
          </m:sub>
        </m:sSub>
      </m:oMath>
      <w:r w:rsidRPr="00083EFD">
        <w:rPr>
          <w:rFonts w:eastAsiaTheme="minorEastAsia"/>
          <w:sz w:val="22"/>
          <w:szCs w:val="16"/>
        </w:rPr>
        <w:t xml:space="preserve">   </w:t>
      </w:r>
    </w:p>
    <w:p w14:paraId="0CDD9736" w14:textId="15445F1E" w:rsidR="00AB2B00" w:rsidRDefault="00083EFD" w:rsidP="00D75C4F">
      <w:pPr>
        <w:spacing w:after="0"/>
        <w:rPr>
          <w:rFonts w:eastAsiaTheme="minorEastAsia"/>
          <w:sz w:val="22"/>
          <w:szCs w:val="16"/>
        </w:rPr>
      </w:pPr>
      <w:r>
        <w:rPr>
          <w:rFonts w:eastAsiaTheme="minorEastAsia"/>
          <w:sz w:val="22"/>
          <w:szCs w:val="16"/>
        </w:rPr>
        <w:t xml:space="preserve">Under the Black Scholes Model, we define </w:t>
      </w:r>
      <w:r w:rsidR="00AB2B00">
        <w:rPr>
          <w:rFonts w:eastAsiaTheme="minorEastAsia"/>
          <w:sz w:val="22"/>
          <w:szCs w:val="16"/>
        </w:rPr>
        <w:t xml:space="preserve"> </w:t>
      </w:r>
      <m:oMath>
        <m:sSub>
          <m:sSubPr>
            <m:ctrlPr>
              <w:rPr>
                <w:rFonts w:ascii="Cambria Math" w:eastAsiaTheme="minorEastAsia" w:hAnsi="Cambria Math"/>
                <w:i/>
                <w:sz w:val="22"/>
                <w:szCs w:val="16"/>
              </w:rPr>
            </m:ctrlPr>
          </m:sSubPr>
          <m:e>
            <m:r>
              <w:rPr>
                <w:rFonts w:ascii="Cambria Math" w:eastAsiaTheme="minorEastAsia" w:hAnsi="Cambria Math"/>
                <w:sz w:val="22"/>
                <w:szCs w:val="16"/>
              </w:rPr>
              <m:t>η</m:t>
            </m:r>
          </m:e>
          <m:sub>
            <m:r>
              <w:rPr>
                <w:rFonts w:ascii="Cambria Math" w:eastAsiaTheme="minorEastAsia" w:hAnsi="Cambria Math"/>
                <w:sz w:val="22"/>
                <w:szCs w:val="16"/>
              </w:rPr>
              <m:t>t</m:t>
            </m:r>
          </m:sub>
        </m:sSub>
        <m:r>
          <w:rPr>
            <w:rFonts w:ascii="Cambria Math" w:eastAsiaTheme="minorEastAsia" w:hAnsi="Cambria Math"/>
            <w:sz w:val="22"/>
            <w:szCs w:val="16"/>
          </w:rPr>
          <m:t>=</m:t>
        </m:r>
        <m:sSup>
          <m:sSupPr>
            <m:ctrlPr>
              <w:rPr>
                <w:rFonts w:ascii="Cambria Math" w:eastAsiaTheme="minorEastAsia" w:hAnsi="Cambria Math"/>
                <w:i/>
                <w:sz w:val="22"/>
                <w:szCs w:val="16"/>
              </w:rPr>
            </m:ctrlPr>
          </m:sSupPr>
          <m:e>
            <m:r>
              <w:rPr>
                <w:rFonts w:ascii="Cambria Math" w:eastAsiaTheme="minorEastAsia" w:hAnsi="Cambria Math"/>
                <w:sz w:val="22"/>
                <w:szCs w:val="16"/>
              </w:rPr>
              <m:t>e</m:t>
            </m:r>
          </m:e>
          <m:sup>
            <m:r>
              <w:rPr>
                <w:rFonts w:ascii="Cambria Math" w:eastAsiaTheme="minorEastAsia" w:hAnsi="Cambria Math"/>
                <w:sz w:val="22"/>
                <w:szCs w:val="16"/>
              </w:rPr>
              <m:t>-γ</m:t>
            </m:r>
            <m:sSub>
              <m:sSubPr>
                <m:ctrlPr>
                  <w:rPr>
                    <w:rFonts w:ascii="Cambria Math" w:eastAsiaTheme="minorEastAsia" w:hAnsi="Cambria Math"/>
                    <w:i/>
                    <w:sz w:val="22"/>
                    <w:szCs w:val="16"/>
                  </w:rPr>
                </m:ctrlPr>
              </m:sSubPr>
              <m:e>
                <m:r>
                  <w:rPr>
                    <w:rFonts w:ascii="Cambria Math" w:eastAsiaTheme="minorEastAsia" w:hAnsi="Cambria Math"/>
                    <w:sz w:val="22"/>
                    <w:szCs w:val="16"/>
                  </w:rPr>
                  <m:t>Z</m:t>
                </m:r>
              </m:e>
              <m:sub>
                <m:r>
                  <w:rPr>
                    <w:rFonts w:ascii="Cambria Math" w:eastAsiaTheme="minorEastAsia" w:hAnsi="Cambria Math"/>
                    <w:sz w:val="22"/>
                    <w:szCs w:val="16"/>
                  </w:rPr>
                  <m:t>t</m:t>
                </m:r>
              </m:sub>
            </m:sSub>
            <m:r>
              <w:rPr>
                <w:rFonts w:ascii="Cambria Math" w:eastAsiaTheme="minorEastAsia" w:hAnsi="Cambria Math"/>
                <w:sz w:val="22"/>
                <w:szCs w:val="16"/>
              </w:rPr>
              <m:t>-0.5</m:t>
            </m:r>
            <m:sSup>
              <m:sSupPr>
                <m:ctrlPr>
                  <w:rPr>
                    <w:rFonts w:ascii="Cambria Math" w:eastAsiaTheme="minorEastAsia" w:hAnsi="Cambria Math"/>
                    <w:i/>
                    <w:sz w:val="22"/>
                    <w:szCs w:val="16"/>
                  </w:rPr>
                </m:ctrlPr>
              </m:sSupPr>
              <m:e>
                <m:r>
                  <w:rPr>
                    <w:rFonts w:ascii="Cambria Math" w:eastAsiaTheme="minorEastAsia" w:hAnsi="Cambria Math"/>
                    <w:sz w:val="22"/>
                    <w:szCs w:val="16"/>
                  </w:rPr>
                  <m:t>γ</m:t>
                </m:r>
              </m:e>
              <m:sup>
                <m:r>
                  <w:rPr>
                    <w:rFonts w:ascii="Cambria Math" w:eastAsiaTheme="minorEastAsia" w:hAnsi="Cambria Math"/>
                    <w:sz w:val="22"/>
                    <w:szCs w:val="16"/>
                  </w:rPr>
                  <m:t>2</m:t>
                </m:r>
              </m:sup>
            </m:sSup>
            <m:r>
              <w:rPr>
                <w:rFonts w:ascii="Cambria Math" w:eastAsiaTheme="minorEastAsia" w:hAnsi="Cambria Math"/>
                <w:sz w:val="22"/>
                <w:szCs w:val="16"/>
              </w:rPr>
              <m:t>t</m:t>
            </m:r>
          </m:sup>
        </m:sSup>
      </m:oMath>
      <w:r>
        <w:rPr>
          <w:rFonts w:eastAsiaTheme="minorEastAsia"/>
          <w:sz w:val="22"/>
          <w:szCs w:val="16"/>
        </w:rPr>
        <w:t xml:space="preserve"> and </w:t>
      </w:r>
      <m:oMath>
        <m:r>
          <w:rPr>
            <w:rFonts w:ascii="Cambria Math" w:eastAsiaTheme="minorEastAsia" w:hAnsi="Cambria Math"/>
            <w:sz w:val="22"/>
            <w:szCs w:val="16"/>
          </w:rPr>
          <m:t>γ=</m:t>
        </m:r>
        <m:f>
          <m:fPr>
            <m:ctrlPr>
              <w:rPr>
                <w:rFonts w:ascii="Cambria Math" w:eastAsiaTheme="minorEastAsia" w:hAnsi="Cambria Math"/>
                <w:i/>
                <w:sz w:val="22"/>
                <w:szCs w:val="16"/>
              </w:rPr>
            </m:ctrlPr>
          </m:fPr>
          <m:num>
            <m:r>
              <w:rPr>
                <w:rFonts w:ascii="Cambria Math" w:eastAsiaTheme="minorEastAsia" w:hAnsi="Cambria Math"/>
                <w:sz w:val="22"/>
                <w:szCs w:val="16"/>
              </w:rPr>
              <m:t>μ-rfr</m:t>
            </m:r>
          </m:num>
          <m:den>
            <m:r>
              <w:rPr>
                <w:rFonts w:ascii="Cambria Math" w:eastAsiaTheme="minorEastAsia" w:hAnsi="Cambria Math"/>
                <w:sz w:val="22"/>
                <w:szCs w:val="16"/>
              </w:rPr>
              <m:t>σ</m:t>
            </m:r>
          </m:den>
        </m:f>
      </m:oMath>
      <w:r>
        <w:rPr>
          <w:rFonts w:eastAsiaTheme="minorEastAsia"/>
          <w:sz w:val="22"/>
          <w:szCs w:val="16"/>
        </w:rPr>
        <w:t xml:space="preserve"> is the market price of risk.</w:t>
      </w:r>
    </w:p>
    <w:p w14:paraId="7B01B6A5" w14:textId="355BB6E1" w:rsidR="009D2EEE" w:rsidRPr="009D2EEE" w:rsidRDefault="009D2EEE" w:rsidP="00D75C4F">
      <w:pPr>
        <w:spacing w:after="0"/>
        <w:rPr>
          <w:rFonts w:eastAsiaTheme="minorEastAsia"/>
          <w:sz w:val="22"/>
          <w:szCs w:val="16"/>
          <w:u w:val="double"/>
        </w:rPr>
      </w:pPr>
      <w:r w:rsidRPr="009D2EEE">
        <w:rPr>
          <w:rFonts w:eastAsiaTheme="minorEastAsia"/>
          <w:b/>
          <w:bCs/>
          <w:sz w:val="22"/>
          <w:szCs w:val="16"/>
        </w:rPr>
        <w:t xml:space="preserve">Note </w:t>
      </w:r>
      <w:r>
        <w:rPr>
          <w:rFonts w:eastAsiaTheme="minorEastAsia"/>
          <w:b/>
          <w:bCs/>
          <w:sz w:val="22"/>
          <w:szCs w:val="16"/>
        </w:rPr>
        <w:t>–</w:t>
      </w:r>
      <w:r w:rsidRPr="009D2EEE">
        <w:rPr>
          <w:rFonts w:eastAsiaTheme="minorEastAsia"/>
          <w:b/>
          <w:bCs/>
          <w:sz w:val="22"/>
          <w:szCs w:val="16"/>
        </w:rPr>
        <w:t xml:space="preserve"> </w:t>
      </w:r>
      <w:r>
        <w:rPr>
          <w:rFonts w:eastAsiaTheme="minorEastAsia"/>
          <w:sz w:val="22"/>
          <w:szCs w:val="16"/>
        </w:rPr>
        <w:t xml:space="preserve">We can see that At </w:t>
      </w:r>
      <w:r w:rsidR="00890E06">
        <w:rPr>
          <w:rFonts w:eastAsiaTheme="minorEastAsia"/>
          <w:sz w:val="22"/>
          <w:szCs w:val="16"/>
        </w:rPr>
        <w:t xml:space="preserve">is the discounting factor which is dependent on whether the share price goes up or down. This means that the new discounting factor is RANDOM and hence we also call it </w:t>
      </w:r>
      <w:r w:rsidR="00890E06" w:rsidRPr="00890E06">
        <w:rPr>
          <w:rFonts w:eastAsiaTheme="minorEastAsia"/>
          <w:b/>
          <w:bCs/>
          <w:i/>
          <w:iCs/>
          <w:sz w:val="22"/>
          <w:szCs w:val="16"/>
        </w:rPr>
        <w:t>stochastic discounting factor</w:t>
      </w:r>
      <w:r w:rsidR="00890E06">
        <w:rPr>
          <w:rFonts w:eastAsiaTheme="minorEastAsia"/>
          <w:sz w:val="22"/>
          <w:szCs w:val="16"/>
        </w:rPr>
        <w:t>.</w:t>
      </w:r>
    </w:p>
    <w:p w14:paraId="668DB8A0" w14:textId="0A7E62EE" w:rsidR="00207D7D" w:rsidRDefault="00207D7D" w:rsidP="00D75C4F">
      <w:pPr>
        <w:spacing w:after="0"/>
        <w:rPr>
          <w:rFonts w:eastAsiaTheme="minorEastAsia"/>
          <w:b/>
          <w:bCs/>
          <w:sz w:val="22"/>
          <w:szCs w:val="16"/>
        </w:rPr>
      </w:pPr>
      <w:r w:rsidRPr="00F061CB">
        <w:rPr>
          <w:rFonts w:eastAsiaTheme="minorEastAsia"/>
          <w:b/>
          <w:bCs/>
          <w:sz w:val="22"/>
          <w:szCs w:val="16"/>
        </w:rPr>
        <w:t xml:space="preserve">How would </w:t>
      </w:r>
      <w:r>
        <w:rPr>
          <w:rFonts w:eastAsiaTheme="minorEastAsia"/>
          <w:b/>
          <w:bCs/>
          <w:sz w:val="22"/>
          <w:szCs w:val="16"/>
        </w:rPr>
        <w:t xml:space="preserve">value of </w:t>
      </w:r>
      <w:r w:rsidR="00901BEF">
        <w:rPr>
          <w:rFonts w:eastAsiaTheme="minorEastAsia"/>
          <w:b/>
          <w:bCs/>
          <w:sz w:val="22"/>
          <w:szCs w:val="16"/>
        </w:rPr>
        <w:t>State Price Deflators</w:t>
      </w:r>
      <w:r w:rsidR="00901BEF" w:rsidRPr="00F061CB">
        <w:rPr>
          <w:rFonts w:eastAsiaTheme="minorEastAsia"/>
          <w:b/>
          <w:bCs/>
          <w:sz w:val="22"/>
          <w:szCs w:val="16"/>
        </w:rPr>
        <w:t xml:space="preserve"> </w:t>
      </w:r>
      <w:r w:rsidRPr="00F061CB">
        <w:rPr>
          <w:rFonts w:eastAsiaTheme="minorEastAsia"/>
          <w:b/>
          <w:bCs/>
          <w:sz w:val="22"/>
          <w:szCs w:val="16"/>
        </w:rPr>
        <w:t>change if real world probability changes?</w:t>
      </w:r>
    </w:p>
    <w:p w14:paraId="3FF3D9E6" w14:textId="481C63B6" w:rsidR="00207D7D" w:rsidRDefault="00A77674" w:rsidP="00E56BED">
      <w:pPr>
        <w:pStyle w:val="ListParagraph"/>
        <w:numPr>
          <w:ilvl w:val="0"/>
          <w:numId w:val="11"/>
        </w:numPr>
        <w:spacing w:after="0"/>
        <w:rPr>
          <w:rFonts w:eastAsiaTheme="minorEastAsia"/>
          <w:sz w:val="22"/>
          <w:szCs w:val="16"/>
        </w:rPr>
      </w:pPr>
      <w:r>
        <w:rPr>
          <w:rFonts w:eastAsiaTheme="minorEastAsia"/>
          <w:sz w:val="22"/>
          <w:szCs w:val="16"/>
        </w:rPr>
        <w:t>A1 (top-most node) has the real-world probabilities in its denominator, so a decrease in the up-probability will cause an increase in A1.</w:t>
      </w:r>
    </w:p>
    <w:p w14:paraId="042A2173" w14:textId="55F649FC" w:rsidR="00A77674" w:rsidRDefault="00A77674" w:rsidP="00E56BED">
      <w:pPr>
        <w:pStyle w:val="ListParagraph"/>
        <w:numPr>
          <w:ilvl w:val="0"/>
          <w:numId w:val="11"/>
        </w:numPr>
        <w:spacing w:after="0"/>
        <w:rPr>
          <w:rFonts w:eastAsiaTheme="minorEastAsia"/>
          <w:sz w:val="22"/>
          <w:szCs w:val="16"/>
        </w:rPr>
      </w:pPr>
      <w:r>
        <w:rPr>
          <w:rFonts w:eastAsiaTheme="minorEastAsia"/>
          <w:sz w:val="22"/>
          <w:szCs w:val="16"/>
        </w:rPr>
        <w:t>A3 (bottom-most node) has the real-world probabilities in the denominator, so a decrease in the up-probabilities will cause an increase in the down probability i.e. a decrease in A3.</w:t>
      </w:r>
    </w:p>
    <w:p w14:paraId="64813CE9" w14:textId="56FC4BCA" w:rsidR="00A77674" w:rsidRPr="00207D7D" w:rsidRDefault="00A77674" w:rsidP="00E56BED">
      <w:pPr>
        <w:pStyle w:val="ListParagraph"/>
        <w:numPr>
          <w:ilvl w:val="0"/>
          <w:numId w:val="11"/>
        </w:numPr>
        <w:spacing w:after="0"/>
        <w:rPr>
          <w:rFonts w:eastAsiaTheme="minorEastAsia"/>
          <w:sz w:val="22"/>
          <w:szCs w:val="16"/>
        </w:rPr>
      </w:pPr>
      <w:r>
        <w:rPr>
          <w:rFonts w:eastAsiaTheme="minorEastAsia"/>
          <w:sz w:val="22"/>
          <w:szCs w:val="16"/>
        </w:rPr>
        <w:t>A2 (middle node) has both the up and down probabilities in the denominator – so the effect will be much smaller than above two cases.</w:t>
      </w:r>
    </w:p>
    <w:p w14:paraId="5DD8E65C" w14:textId="4C0B3F71" w:rsidR="00667460" w:rsidRPr="00F061CB" w:rsidRDefault="00F061CB" w:rsidP="00D75C4F">
      <w:pPr>
        <w:spacing w:after="0"/>
        <w:rPr>
          <w:rFonts w:eastAsiaTheme="minorEastAsia"/>
          <w:b/>
          <w:bCs/>
          <w:sz w:val="22"/>
          <w:szCs w:val="16"/>
        </w:rPr>
      </w:pPr>
      <w:bookmarkStart w:id="3" w:name="_Hlk98034035"/>
      <w:r w:rsidRPr="00F061CB">
        <w:rPr>
          <w:rFonts w:eastAsiaTheme="minorEastAsia"/>
          <w:b/>
          <w:bCs/>
          <w:sz w:val="22"/>
          <w:szCs w:val="16"/>
        </w:rPr>
        <w:t xml:space="preserve">How would </w:t>
      </w:r>
      <w:r w:rsidR="00207D7D">
        <w:rPr>
          <w:rFonts w:eastAsiaTheme="minorEastAsia"/>
          <w:b/>
          <w:bCs/>
          <w:sz w:val="22"/>
          <w:szCs w:val="16"/>
        </w:rPr>
        <w:t>value of option</w:t>
      </w:r>
      <w:r w:rsidRPr="00F061CB">
        <w:rPr>
          <w:rFonts w:eastAsiaTheme="minorEastAsia"/>
          <w:b/>
          <w:bCs/>
          <w:sz w:val="22"/>
          <w:szCs w:val="16"/>
        </w:rPr>
        <w:t xml:space="preserve"> change if real world probability changes?</w:t>
      </w:r>
      <w:bookmarkEnd w:id="3"/>
    </w:p>
    <w:p w14:paraId="1BFE0CFB" w14:textId="78774BBD" w:rsidR="00F061CB" w:rsidRDefault="00F061CB" w:rsidP="00E56BED">
      <w:pPr>
        <w:pStyle w:val="ListParagraph"/>
        <w:numPr>
          <w:ilvl w:val="0"/>
          <w:numId w:val="11"/>
        </w:numPr>
        <w:spacing w:after="0"/>
        <w:rPr>
          <w:rFonts w:eastAsiaTheme="minorEastAsia"/>
          <w:sz w:val="22"/>
          <w:szCs w:val="16"/>
        </w:rPr>
      </w:pPr>
      <w:r>
        <w:rPr>
          <w:rFonts w:eastAsiaTheme="minorEastAsia"/>
          <w:sz w:val="22"/>
          <w:szCs w:val="16"/>
        </w:rPr>
        <w:t>When using state price deflator, the real-world probabilities cancel out while calculating the fair price.</w:t>
      </w:r>
    </w:p>
    <w:p w14:paraId="13A17DDC" w14:textId="261077B0" w:rsidR="00F061CB" w:rsidRPr="00F061CB" w:rsidRDefault="00F061CB" w:rsidP="00E56BED">
      <w:pPr>
        <w:pStyle w:val="ListParagraph"/>
        <w:numPr>
          <w:ilvl w:val="0"/>
          <w:numId w:val="11"/>
        </w:numPr>
        <w:spacing w:after="0"/>
        <w:rPr>
          <w:rFonts w:eastAsiaTheme="minorEastAsia"/>
          <w:sz w:val="22"/>
          <w:szCs w:val="16"/>
        </w:rPr>
      </w:pPr>
      <w:r>
        <w:rPr>
          <w:rFonts w:eastAsiaTheme="minorEastAsia"/>
          <w:sz w:val="22"/>
          <w:szCs w:val="16"/>
        </w:rPr>
        <w:lastRenderedPageBreak/>
        <w:t xml:space="preserve">The final answer depends only on the </w:t>
      </w:r>
      <w:r w:rsidR="006D384E">
        <w:rPr>
          <w:rFonts w:eastAsiaTheme="minorEastAsia"/>
          <w:sz w:val="22"/>
          <w:szCs w:val="16"/>
        </w:rPr>
        <w:t>risk neutral</w:t>
      </w:r>
      <w:r>
        <w:rPr>
          <w:rFonts w:eastAsiaTheme="minorEastAsia"/>
          <w:sz w:val="22"/>
          <w:szCs w:val="16"/>
        </w:rPr>
        <w:t xml:space="preserve"> probabilities. So, if we change the assumption about real-world probabilities, the answer for the fair price would not change.</w:t>
      </w:r>
    </w:p>
    <w:p w14:paraId="58798FAF" w14:textId="4115D105" w:rsidR="00A81145" w:rsidRDefault="00A81145" w:rsidP="00D75C4F">
      <w:pPr>
        <w:spacing w:after="0"/>
        <w:rPr>
          <w:rFonts w:eastAsiaTheme="minorEastAsia"/>
          <w:b/>
          <w:bCs/>
          <w:sz w:val="22"/>
          <w:szCs w:val="16"/>
        </w:rPr>
      </w:pPr>
      <w:r>
        <w:rPr>
          <w:rFonts w:eastAsiaTheme="minorEastAsia"/>
          <w:b/>
          <w:bCs/>
          <w:sz w:val="22"/>
          <w:szCs w:val="16"/>
        </w:rPr>
        <w:t>Garman-Kohlhagen Formula</w:t>
      </w:r>
    </w:p>
    <w:p w14:paraId="7D009317" w14:textId="434F1124" w:rsidR="00A81145" w:rsidRDefault="00A81145" w:rsidP="00D75C4F">
      <w:pPr>
        <w:spacing w:after="0"/>
        <w:rPr>
          <w:rFonts w:eastAsiaTheme="minorEastAsia"/>
          <w:sz w:val="22"/>
          <w:szCs w:val="16"/>
        </w:rPr>
      </w:pPr>
      <w:r w:rsidRPr="00901BEF">
        <w:rPr>
          <w:rFonts w:eastAsiaTheme="minorEastAsia"/>
          <w:sz w:val="20"/>
          <w:szCs w:val="14"/>
        </w:rPr>
        <w:t>The payoff for an option on a dividend paying share is based on the quoted price S</w:t>
      </w:r>
      <w:r w:rsidRPr="00901BEF">
        <w:rPr>
          <w:rFonts w:eastAsiaTheme="minorEastAsia"/>
          <w:sz w:val="20"/>
          <w:szCs w:val="14"/>
          <w:vertAlign w:val="subscript"/>
        </w:rPr>
        <w:t>T</w:t>
      </w:r>
      <w:r w:rsidRPr="00901BEF">
        <w:rPr>
          <w:rFonts w:eastAsiaTheme="minorEastAsia"/>
          <w:sz w:val="20"/>
          <w:szCs w:val="14"/>
        </w:rPr>
        <w:t xml:space="preserve">, not the price of the tradable asset </w:t>
      </w:r>
      <m:oMath>
        <m:sSub>
          <m:sSubPr>
            <m:ctrlPr>
              <w:rPr>
                <w:rFonts w:ascii="Cambria Math" w:eastAsiaTheme="minorEastAsia" w:hAnsi="Cambria Math"/>
                <w:i/>
                <w:sz w:val="20"/>
                <w:szCs w:val="14"/>
              </w:rPr>
            </m:ctrlPr>
          </m:sSubPr>
          <m:e>
            <m:acc>
              <m:accPr>
                <m:chr m:val="̃"/>
                <m:ctrlPr>
                  <w:rPr>
                    <w:rFonts w:ascii="Cambria Math" w:eastAsiaTheme="minorEastAsia" w:hAnsi="Cambria Math"/>
                    <w:i/>
                    <w:sz w:val="20"/>
                    <w:szCs w:val="14"/>
                  </w:rPr>
                </m:ctrlPr>
              </m:accPr>
              <m:e>
                <m:r>
                  <w:rPr>
                    <w:rFonts w:ascii="Cambria Math" w:eastAsiaTheme="minorEastAsia" w:hAnsi="Cambria Math"/>
                    <w:sz w:val="20"/>
                    <w:szCs w:val="14"/>
                  </w:rPr>
                  <m:t>S</m:t>
                </m:r>
              </m:e>
            </m:acc>
          </m:e>
          <m:sub>
            <m:r>
              <w:rPr>
                <w:rFonts w:ascii="Cambria Math" w:eastAsiaTheme="minorEastAsia" w:hAnsi="Cambria Math"/>
                <w:sz w:val="20"/>
                <w:szCs w:val="14"/>
              </w:rPr>
              <m:t>t</m:t>
            </m:r>
          </m:sub>
        </m:sSub>
        <m:r>
          <w:rPr>
            <w:rFonts w:ascii="Cambria Math" w:eastAsiaTheme="minorEastAsia" w:hAnsi="Cambria Math"/>
            <w:sz w:val="20"/>
            <w:szCs w:val="14"/>
          </w:rPr>
          <m:t>=</m:t>
        </m:r>
        <m:sSub>
          <m:sSubPr>
            <m:ctrlPr>
              <w:rPr>
                <w:rFonts w:ascii="Cambria Math" w:eastAsiaTheme="minorEastAsia" w:hAnsi="Cambria Math"/>
                <w:i/>
                <w:sz w:val="20"/>
                <w:szCs w:val="14"/>
              </w:rPr>
            </m:ctrlPr>
          </m:sSubPr>
          <m:e>
            <m:r>
              <w:rPr>
                <w:rFonts w:ascii="Cambria Math" w:eastAsiaTheme="minorEastAsia" w:hAnsi="Cambria Math"/>
                <w:sz w:val="20"/>
                <w:szCs w:val="14"/>
              </w:rPr>
              <m:t>S</m:t>
            </m:r>
          </m:e>
          <m:sub>
            <m:r>
              <w:rPr>
                <w:rFonts w:ascii="Cambria Math" w:eastAsiaTheme="minorEastAsia" w:hAnsi="Cambria Math"/>
                <w:sz w:val="20"/>
                <w:szCs w:val="14"/>
              </w:rPr>
              <m:t>T</m:t>
            </m:r>
          </m:sub>
        </m:sSub>
        <m:sSup>
          <m:sSupPr>
            <m:ctrlPr>
              <w:rPr>
                <w:rFonts w:ascii="Cambria Math" w:eastAsiaTheme="minorEastAsia" w:hAnsi="Cambria Math"/>
                <w:i/>
                <w:sz w:val="20"/>
                <w:szCs w:val="14"/>
              </w:rPr>
            </m:ctrlPr>
          </m:sSupPr>
          <m:e>
            <m:r>
              <w:rPr>
                <w:rFonts w:ascii="Cambria Math" w:eastAsiaTheme="minorEastAsia" w:hAnsi="Cambria Math"/>
                <w:sz w:val="20"/>
                <w:szCs w:val="14"/>
              </w:rPr>
              <m:t>e</m:t>
            </m:r>
          </m:e>
          <m:sup>
            <m:r>
              <w:rPr>
                <w:rFonts w:ascii="Cambria Math" w:eastAsiaTheme="minorEastAsia" w:hAnsi="Cambria Math"/>
                <w:sz w:val="20"/>
                <w:szCs w:val="14"/>
              </w:rPr>
              <m:t>qT</m:t>
            </m:r>
          </m:sup>
        </m:sSup>
      </m:oMath>
      <w:r w:rsidRPr="00901BEF">
        <w:rPr>
          <w:rFonts w:eastAsiaTheme="minorEastAsia"/>
          <w:sz w:val="20"/>
          <w:szCs w:val="14"/>
        </w:rPr>
        <w:t xml:space="preserve"> (which includes the accumulated past dividends). The Garman-Kohlhagen formula for a call option on a dividend paying share: </w:t>
      </w:r>
      <m:oMath>
        <m:r>
          <w:rPr>
            <w:rFonts w:ascii="Cambria Math" w:eastAsiaTheme="minorEastAsia" w:hAnsi="Cambria Math"/>
            <w:sz w:val="20"/>
            <w:szCs w:val="14"/>
          </w:rPr>
          <m:t>X=</m:t>
        </m:r>
        <m:func>
          <m:funcPr>
            <m:ctrlPr>
              <w:rPr>
                <w:rFonts w:ascii="Cambria Math" w:eastAsiaTheme="minorEastAsia" w:hAnsi="Cambria Math"/>
                <w:i/>
                <w:sz w:val="20"/>
                <w:szCs w:val="14"/>
              </w:rPr>
            </m:ctrlPr>
          </m:funcPr>
          <m:fName>
            <m:r>
              <m:rPr>
                <m:sty m:val="p"/>
              </m:rPr>
              <w:rPr>
                <w:rFonts w:ascii="Cambria Math" w:eastAsiaTheme="minorEastAsia" w:hAnsi="Cambria Math"/>
                <w:sz w:val="20"/>
                <w:szCs w:val="14"/>
              </w:rPr>
              <m:t>max</m:t>
            </m:r>
          </m:fName>
          <m:e>
            <m:d>
              <m:dPr>
                <m:ctrlPr>
                  <w:rPr>
                    <w:rFonts w:ascii="Cambria Math" w:eastAsiaTheme="minorEastAsia" w:hAnsi="Cambria Math"/>
                    <w:i/>
                    <w:sz w:val="20"/>
                    <w:szCs w:val="14"/>
                  </w:rPr>
                </m:ctrlPr>
              </m:dPr>
              <m:e>
                <m:sSub>
                  <m:sSubPr>
                    <m:ctrlPr>
                      <w:rPr>
                        <w:rFonts w:ascii="Cambria Math" w:eastAsiaTheme="minorEastAsia" w:hAnsi="Cambria Math"/>
                        <w:i/>
                        <w:sz w:val="20"/>
                        <w:szCs w:val="14"/>
                      </w:rPr>
                    </m:ctrlPr>
                  </m:sSubPr>
                  <m:e>
                    <m:r>
                      <w:rPr>
                        <w:rFonts w:ascii="Cambria Math" w:eastAsiaTheme="minorEastAsia" w:hAnsi="Cambria Math"/>
                        <w:sz w:val="20"/>
                        <w:szCs w:val="14"/>
                      </w:rPr>
                      <m:t>S</m:t>
                    </m:r>
                  </m:e>
                  <m:sub>
                    <m:r>
                      <w:rPr>
                        <w:rFonts w:ascii="Cambria Math" w:eastAsiaTheme="minorEastAsia" w:hAnsi="Cambria Math"/>
                        <w:sz w:val="20"/>
                        <w:szCs w:val="14"/>
                      </w:rPr>
                      <m:t>T</m:t>
                    </m:r>
                  </m:sub>
                </m:sSub>
                <m:r>
                  <w:rPr>
                    <w:rFonts w:ascii="Cambria Math" w:eastAsiaTheme="minorEastAsia" w:hAnsi="Cambria Math"/>
                    <w:sz w:val="20"/>
                    <w:szCs w:val="14"/>
                  </w:rPr>
                  <m:t>-K, 0</m:t>
                </m:r>
              </m:e>
            </m:d>
          </m:e>
        </m:func>
        <m:r>
          <w:rPr>
            <w:rFonts w:ascii="Cambria Math" w:eastAsiaTheme="minorEastAsia" w:hAnsi="Cambria Math"/>
            <w:sz w:val="20"/>
            <w:szCs w:val="14"/>
          </w:rPr>
          <m:t>=</m:t>
        </m:r>
        <m:sSup>
          <m:sSupPr>
            <m:ctrlPr>
              <w:rPr>
                <w:rFonts w:ascii="Cambria Math" w:eastAsiaTheme="minorEastAsia" w:hAnsi="Cambria Math"/>
                <w:i/>
                <w:sz w:val="20"/>
                <w:szCs w:val="14"/>
              </w:rPr>
            </m:ctrlPr>
          </m:sSupPr>
          <m:e>
            <m:r>
              <w:rPr>
                <w:rFonts w:ascii="Cambria Math" w:eastAsiaTheme="minorEastAsia" w:hAnsi="Cambria Math"/>
                <w:sz w:val="20"/>
                <w:szCs w:val="14"/>
              </w:rPr>
              <m:t>e</m:t>
            </m:r>
          </m:e>
          <m:sup>
            <m:r>
              <w:rPr>
                <w:rFonts w:ascii="Cambria Math" w:eastAsiaTheme="minorEastAsia" w:hAnsi="Cambria Math"/>
                <w:sz w:val="20"/>
                <w:szCs w:val="14"/>
              </w:rPr>
              <m:t>-qt</m:t>
            </m:r>
          </m:sup>
        </m:sSup>
        <m:r>
          <m:rPr>
            <m:sty m:val="p"/>
          </m:rPr>
          <w:rPr>
            <w:rFonts w:ascii="Cambria Math" w:eastAsiaTheme="minorEastAsia" w:hAnsi="Cambria Math"/>
            <w:sz w:val="20"/>
            <w:szCs w:val="14"/>
          </w:rPr>
          <m:t>max⁡</m:t>
        </m:r>
        <m:r>
          <w:rPr>
            <w:rFonts w:ascii="Cambria Math" w:eastAsiaTheme="minorEastAsia" w:hAnsi="Cambria Math"/>
            <w:sz w:val="20"/>
            <w:szCs w:val="14"/>
          </w:rPr>
          <m:t>(</m:t>
        </m:r>
        <m:acc>
          <m:accPr>
            <m:chr m:val="̃"/>
            <m:ctrlPr>
              <w:rPr>
                <w:rFonts w:ascii="Cambria Math" w:eastAsiaTheme="minorEastAsia" w:hAnsi="Cambria Math"/>
                <w:i/>
                <w:sz w:val="20"/>
                <w:szCs w:val="14"/>
              </w:rPr>
            </m:ctrlPr>
          </m:accPr>
          <m:e>
            <m:sSub>
              <m:sSubPr>
                <m:ctrlPr>
                  <w:rPr>
                    <w:rFonts w:ascii="Cambria Math" w:eastAsiaTheme="minorEastAsia" w:hAnsi="Cambria Math"/>
                    <w:i/>
                    <w:sz w:val="20"/>
                    <w:szCs w:val="14"/>
                  </w:rPr>
                </m:ctrlPr>
              </m:sSubPr>
              <m:e>
                <m:r>
                  <w:rPr>
                    <w:rFonts w:ascii="Cambria Math" w:eastAsiaTheme="minorEastAsia" w:hAnsi="Cambria Math"/>
                    <w:sz w:val="20"/>
                    <w:szCs w:val="14"/>
                  </w:rPr>
                  <m:t>S</m:t>
                </m:r>
              </m:e>
              <m:sub>
                <m:r>
                  <w:rPr>
                    <w:rFonts w:ascii="Cambria Math" w:eastAsiaTheme="minorEastAsia" w:hAnsi="Cambria Math"/>
                    <w:sz w:val="20"/>
                    <w:szCs w:val="14"/>
                  </w:rPr>
                  <m:t>T</m:t>
                </m:r>
              </m:sub>
            </m:sSub>
          </m:e>
        </m:acc>
        <m:r>
          <w:rPr>
            <w:rFonts w:ascii="Cambria Math" w:eastAsiaTheme="minorEastAsia" w:hAnsi="Cambria Math"/>
            <w:sz w:val="20"/>
            <w:szCs w:val="14"/>
          </w:rPr>
          <m:t>-</m:t>
        </m:r>
        <m:acc>
          <m:accPr>
            <m:chr m:val="̃"/>
            <m:ctrlPr>
              <w:rPr>
                <w:rFonts w:ascii="Cambria Math" w:eastAsiaTheme="minorEastAsia" w:hAnsi="Cambria Math"/>
                <w:i/>
                <w:sz w:val="20"/>
                <w:szCs w:val="14"/>
              </w:rPr>
            </m:ctrlPr>
          </m:accPr>
          <m:e>
            <m:r>
              <w:rPr>
                <w:rFonts w:ascii="Cambria Math" w:eastAsiaTheme="minorEastAsia" w:hAnsi="Cambria Math"/>
                <w:sz w:val="20"/>
                <w:szCs w:val="14"/>
              </w:rPr>
              <m:t>K</m:t>
            </m:r>
          </m:e>
        </m:acc>
        <m:r>
          <w:rPr>
            <w:rFonts w:ascii="Cambria Math" w:eastAsiaTheme="minorEastAsia" w:hAnsi="Cambria Math"/>
            <w:sz w:val="20"/>
            <w:szCs w:val="14"/>
          </w:rPr>
          <m:t>, 0)</m:t>
        </m:r>
      </m:oMath>
      <w:r w:rsidRPr="00901BEF">
        <w:rPr>
          <w:rFonts w:eastAsiaTheme="minorEastAsia"/>
          <w:sz w:val="20"/>
          <w:szCs w:val="14"/>
        </w:rPr>
        <w:t xml:space="preserve"> and applying the basic Black-Scholes Formula.</w:t>
      </w:r>
    </w:p>
    <w:p w14:paraId="4B516027" w14:textId="6CF15015" w:rsidR="00D82E95" w:rsidRDefault="00E54287" w:rsidP="00D75C4F">
      <w:pPr>
        <w:spacing w:after="0"/>
        <w:rPr>
          <w:rFonts w:eastAsiaTheme="minorEastAsia"/>
          <w:b/>
          <w:bCs/>
          <w:sz w:val="22"/>
          <w:szCs w:val="16"/>
        </w:rPr>
      </w:pPr>
      <w:r>
        <w:rPr>
          <w:rFonts w:eastAsiaTheme="minorEastAsia"/>
          <w:b/>
          <w:bCs/>
          <w:sz w:val="22"/>
          <w:szCs w:val="16"/>
        </w:rPr>
        <w:t>Tower’s Property of Conditional Expectation</w:t>
      </w:r>
    </w:p>
    <w:p w14:paraId="28A9180E" w14:textId="17EC4F7C" w:rsidR="00444245" w:rsidRPr="00444245" w:rsidRDefault="00000000" w:rsidP="00E56BED">
      <w:pPr>
        <w:pStyle w:val="ListParagraph"/>
        <w:numPr>
          <w:ilvl w:val="0"/>
          <w:numId w:val="11"/>
        </w:numPr>
        <w:spacing w:after="0"/>
        <w:rPr>
          <w:rFonts w:eastAsiaTheme="minorEastAsia"/>
          <w:b/>
          <w:bCs/>
          <w:sz w:val="22"/>
          <w:szCs w:val="16"/>
        </w:rPr>
      </w:pPr>
      <m:oMath>
        <m:sSub>
          <m:sSubPr>
            <m:ctrlPr>
              <w:rPr>
                <w:rFonts w:ascii="Cambria Math" w:eastAsiaTheme="minorEastAsia" w:hAnsi="Cambria Math"/>
                <w:i/>
                <w:sz w:val="22"/>
                <w:szCs w:val="16"/>
              </w:rPr>
            </m:ctrlPr>
          </m:sSubPr>
          <m:e>
            <m:r>
              <w:rPr>
                <w:rFonts w:ascii="Cambria Math" w:eastAsiaTheme="minorEastAsia" w:hAnsi="Cambria Math"/>
                <w:sz w:val="22"/>
                <w:szCs w:val="16"/>
              </w:rPr>
              <m:t>E</m:t>
            </m:r>
          </m:e>
          <m:sub>
            <m:r>
              <w:rPr>
                <w:rFonts w:ascii="Cambria Math" w:eastAsiaTheme="minorEastAsia" w:hAnsi="Cambria Math"/>
                <w:sz w:val="22"/>
                <w:szCs w:val="16"/>
              </w:rPr>
              <m:t>Q</m:t>
            </m:r>
          </m:sub>
        </m:sSub>
        <m:d>
          <m:dPr>
            <m:ctrlPr>
              <w:rPr>
                <w:rFonts w:ascii="Cambria Math" w:eastAsiaTheme="minorEastAsia" w:hAnsi="Cambria Math"/>
                <w:i/>
                <w:sz w:val="22"/>
                <w:szCs w:val="16"/>
              </w:rPr>
            </m:ctrlPr>
          </m:dPr>
          <m:e>
            <m:sSub>
              <m:sSubPr>
                <m:ctrlPr>
                  <w:rPr>
                    <w:rFonts w:ascii="Cambria Math" w:eastAsiaTheme="minorEastAsia" w:hAnsi="Cambria Math"/>
                    <w:i/>
                    <w:sz w:val="22"/>
                    <w:szCs w:val="16"/>
                  </w:rPr>
                </m:ctrlPr>
              </m:sSubPr>
              <m:e>
                <m:r>
                  <w:rPr>
                    <w:rFonts w:ascii="Cambria Math" w:eastAsiaTheme="minorEastAsia" w:hAnsi="Cambria Math"/>
                    <w:sz w:val="22"/>
                    <w:szCs w:val="16"/>
                  </w:rPr>
                  <m:t>X</m:t>
                </m:r>
              </m:e>
              <m:sub>
                <m:r>
                  <w:rPr>
                    <w:rFonts w:ascii="Cambria Math" w:eastAsiaTheme="minorEastAsia" w:hAnsi="Cambria Math"/>
                    <w:sz w:val="22"/>
                    <w:szCs w:val="16"/>
                  </w:rPr>
                  <m:t>2</m:t>
                </m:r>
              </m:sub>
            </m:sSub>
          </m:e>
          <m:e>
            <m:sSub>
              <m:sSubPr>
                <m:ctrlPr>
                  <w:rPr>
                    <w:rFonts w:ascii="Cambria Math" w:eastAsiaTheme="minorEastAsia" w:hAnsi="Cambria Math"/>
                    <w:i/>
                    <w:sz w:val="22"/>
                    <w:szCs w:val="16"/>
                  </w:rPr>
                </m:ctrlPr>
              </m:sSubPr>
              <m:e>
                <m:r>
                  <w:rPr>
                    <w:rFonts w:ascii="Cambria Math" w:eastAsiaTheme="minorEastAsia" w:hAnsi="Cambria Math"/>
                    <w:sz w:val="22"/>
                    <w:szCs w:val="16"/>
                  </w:rPr>
                  <m:t>F</m:t>
                </m:r>
              </m:e>
              <m:sub>
                <m:r>
                  <w:rPr>
                    <w:rFonts w:ascii="Cambria Math" w:eastAsiaTheme="minorEastAsia" w:hAnsi="Cambria Math"/>
                    <w:sz w:val="22"/>
                    <w:szCs w:val="16"/>
                  </w:rPr>
                  <m:t>0</m:t>
                </m:r>
              </m:sub>
            </m:sSub>
          </m:e>
        </m:d>
        <m:r>
          <w:rPr>
            <w:rFonts w:ascii="Cambria Math" w:eastAsiaTheme="minorEastAsia" w:hAnsi="Cambria Math"/>
            <w:sz w:val="22"/>
            <w:szCs w:val="16"/>
          </w:rPr>
          <m:t>=</m:t>
        </m:r>
        <m:sSub>
          <m:sSubPr>
            <m:ctrlPr>
              <w:rPr>
                <w:rFonts w:ascii="Cambria Math" w:eastAsiaTheme="minorEastAsia" w:hAnsi="Cambria Math"/>
                <w:i/>
                <w:sz w:val="22"/>
                <w:szCs w:val="16"/>
              </w:rPr>
            </m:ctrlPr>
          </m:sSubPr>
          <m:e>
            <m:r>
              <w:rPr>
                <w:rFonts w:ascii="Cambria Math" w:eastAsiaTheme="minorEastAsia" w:hAnsi="Cambria Math"/>
                <w:sz w:val="22"/>
                <w:szCs w:val="16"/>
              </w:rPr>
              <m:t>E</m:t>
            </m:r>
          </m:e>
          <m:sub>
            <m:r>
              <w:rPr>
                <w:rFonts w:ascii="Cambria Math" w:eastAsiaTheme="minorEastAsia" w:hAnsi="Cambria Math"/>
                <w:sz w:val="22"/>
                <w:szCs w:val="16"/>
              </w:rPr>
              <m:t>Q</m:t>
            </m:r>
          </m:sub>
        </m:sSub>
        <m:d>
          <m:dPr>
            <m:ctrlPr>
              <w:rPr>
                <w:rFonts w:ascii="Cambria Math" w:eastAsiaTheme="minorEastAsia" w:hAnsi="Cambria Math"/>
                <w:i/>
                <w:sz w:val="22"/>
                <w:szCs w:val="16"/>
              </w:rPr>
            </m:ctrlPr>
          </m:dPr>
          <m:e>
            <m:sSub>
              <m:sSubPr>
                <m:ctrlPr>
                  <w:rPr>
                    <w:rFonts w:ascii="Cambria Math" w:eastAsiaTheme="minorEastAsia" w:hAnsi="Cambria Math"/>
                    <w:i/>
                    <w:sz w:val="22"/>
                    <w:szCs w:val="16"/>
                  </w:rPr>
                </m:ctrlPr>
              </m:sSubPr>
              <m:e>
                <m:r>
                  <w:rPr>
                    <w:rFonts w:ascii="Cambria Math" w:eastAsiaTheme="minorEastAsia" w:hAnsi="Cambria Math"/>
                    <w:sz w:val="22"/>
                    <w:szCs w:val="16"/>
                  </w:rPr>
                  <m:t>E</m:t>
                </m:r>
              </m:e>
              <m:sub>
                <m:r>
                  <w:rPr>
                    <w:rFonts w:ascii="Cambria Math" w:eastAsiaTheme="minorEastAsia" w:hAnsi="Cambria Math"/>
                    <w:sz w:val="22"/>
                    <w:szCs w:val="16"/>
                  </w:rPr>
                  <m:t>Q</m:t>
                </m:r>
              </m:sub>
            </m:sSub>
            <m:d>
              <m:dPr>
                <m:ctrlPr>
                  <w:rPr>
                    <w:rFonts w:ascii="Cambria Math" w:eastAsiaTheme="minorEastAsia" w:hAnsi="Cambria Math"/>
                    <w:i/>
                    <w:sz w:val="22"/>
                    <w:szCs w:val="16"/>
                  </w:rPr>
                </m:ctrlPr>
              </m:dPr>
              <m:e>
                <m:sSub>
                  <m:sSubPr>
                    <m:ctrlPr>
                      <w:rPr>
                        <w:rFonts w:ascii="Cambria Math" w:eastAsiaTheme="minorEastAsia" w:hAnsi="Cambria Math"/>
                        <w:i/>
                        <w:sz w:val="22"/>
                        <w:szCs w:val="16"/>
                      </w:rPr>
                    </m:ctrlPr>
                  </m:sSubPr>
                  <m:e>
                    <m:r>
                      <w:rPr>
                        <w:rFonts w:ascii="Cambria Math" w:eastAsiaTheme="minorEastAsia" w:hAnsi="Cambria Math"/>
                        <w:sz w:val="22"/>
                        <w:szCs w:val="16"/>
                      </w:rPr>
                      <m:t>X</m:t>
                    </m:r>
                  </m:e>
                  <m:sub>
                    <m:r>
                      <w:rPr>
                        <w:rFonts w:ascii="Cambria Math" w:eastAsiaTheme="minorEastAsia" w:hAnsi="Cambria Math"/>
                        <w:sz w:val="22"/>
                        <w:szCs w:val="16"/>
                      </w:rPr>
                      <m:t>2</m:t>
                    </m:r>
                  </m:sub>
                </m:sSub>
              </m:e>
              <m:e>
                <m:sSub>
                  <m:sSubPr>
                    <m:ctrlPr>
                      <w:rPr>
                        <w:rFonts w:ascii="Cambria Math" w:eastAsiaTheme="minorEastAsia" w:hAnsi="Cambria Math"/>
                        <w:i/>
                        <w:sz w:val="22"/>
                        <w:szCs w:val="16"/>
                      </w:rPr>
                    </m:ctrlPr>
                  </m:sSubPr>
                  <m:e>
                    <m:r>
                      <w:rPr>
                        <w:rFonts w:ascii="Cambria Math" w:eastAsiaTheme="minorEastAsia" w:hAnsi="Cambria Math"/>
                        <w:sz w:val="22"/>
                        <w:szCs w:val="16"/>
                      </w:rPr>
                      <m:t>F</m:t>
                    </m:r>
                  </m:e>
                  <m:sub>
                    <m:r>
                      <w:rPr>
                        <w:rFonts w:ascii="Cambria Math" w:eastAsiaTheme="minorEastAsia" w:hAnsi="Cambria Math"/>
                        <w:sz w:val="22"/>
                        <w:szCs w:val="16"/>
                      </w:rPr>
                      <m:t>1</m:t>
                    </m:r>
                  </m:sub>
                </m:sSub>
              </m:e>
            </m:d>
          </m:e>
          <m:e>
            <m:sSub>
              <m:sSubPr>
                <m:ctrlPr>
                  <w:rPr>
                    <w:rFonts w:ascii="Cambria Math" w:eastAsiaTheme="minorEastAsia" w:hAnsi="Cambria Math"/>
                    <w:i/>
                    <w:sz w:val="22"/>
                    <w:szCs w:val="16"/>
                  </w:rPr>
                </m:ctrlPr>
              </m:sSubPr>
              <m:e>
                <m:r>
                  <w:rPr>
                    <w:rFonts w:ascii="Cambria Math" w:eastAsiaTheme="minorEastAsia" w:hAnsi="Cambria Math"/>
                    <w:sz w:val="22"/>
                    <w:szCs w:val="16"/>
                  </w:rPr>
                  <m:t>F</m:t>
                </m:r>
              </m:e>
              <m:sub>
                <m:r>
                  <w:rPr>
                    <w:rFonts w:ascii="Cambria Math" w:eastAsiaTheme="minorEastAsia" w:hAnsi="Cambria Math"/>
                    <w:sz w:val="22"/>
                    <w:szCs w:val="16"/>
                  </w:rPr>
                  <m:t>0</m:t>
                </m:r>
              </m:sub>
            </m:sSub>
          </m:e>
        </m:d>
        <m:r>
          <w:rPr>
            <w:rFonts w:ascii="Cambria Math" w:eastAsiaTheme="minorEastAsia" w:hAnsi="Cambria Math"/>
            <w:sz w:val="22"/>
            <w:szCs w:val="16"/>
          </w:rPr>
          <m:t>=</m:t>
        </m:r>
        <m:sSub>
          <m:sSubPr>
            <m:ctrlPr>
              <w:rPr>
                <w:rFonts w:ascii="Cambria Math" w:eastAsiaTheme="minorEastAsia" w:hAnsi="Cambria Math"/>
                <w:i/>
                <w:sz w:val="22"/>
                <w:szCs w:val="16"/>
              </w:rPr>
            </m:ctrlPr>
          </m:sSubPr>
          <m:e>
            <m:r>
              <w:rPr>
                <w:rFonts w:ascii="Cambria Math" w:eastAsiaTheme="minorEastAsia" w:hAnsi="Cambria Math"/>
                <w:sz w:val="22"/>
                <w:szCs w:val="16"/>
              </w:rPr>
              <m:t>E</m:t>
            </m:r>
          </m:e>
          <m:sub>
            <m:r>
              <w:rPr>
                <w:rFonts w:ascii="Cambria Math" w:eastAsiaTheme="minorEastAsia" w:hAnsi="Cambria Math"/>
                <w:sz w:val="22"/>
                <w:szCs w:val="16"/>
              </w:rPr>
              <m:t>Q</m:t>
            </m:r>
          </m:sub>
        </m:sSub>
        <m:d>
          <m:dPr>
            <m:ctrlPr>
              <w:rPr>
                <w:rFonts w:ascii="Cambria Math" w:eastAsiaTheme="minorEastAsia" w:hAnsi="Cambria Math"/>
                <w:i/>
                <w:sz w:val="22"/>
                <w:szCs w:val="16"/>
              </w:rPr>
            </m:ctrlPr>
          </m:dPr>
          <m:e>
            <m:sSub>
              <m:sSubPr>
                <m:ctrlPr>
                  <w:rPr>
                    <w:rFonts w:ascii="Cambria Math" w:eastAsiaTheme="minorEastAsia" w:hAnsi="Cambria Math"/>
                    <w:i/>
                    <w:sz w:val="22"/>
                    <w:szCs w:val="16"/>
                  </w:rPr>
                </m:ctrlPr>
              </m:sSubPr>
              <m:e>
                <m:r>
                  <w:rPr>
                    <w:rFonts w:ascii="Cambria Math" w:eastAsiaTheme="minorEastAsia" w:hAnsi="Cambria Math"/>
                    <w:sz w:val="22"/>
                    <w:szCs w:val="16"/>
                  </w:rPr>
                  <m:t>E</m:t>
                </m:r>
              </m:e>
              <m:sub>
                <m:r>
                  <w:rPr>
                    <w:rFonts w:ascii="Cambria Math" w:eastAsiaTheme="minorEastAsia" w:hAnsi="Cambria Math"/>
                    <w:sz w:val="22"/>
                    <w:szCs w:val="16"/>
                  </w:rPr>
                  <m:t>Q</m:t>
                </m:r>
              </m:sub>
            </m:sSub>
            <m:d>
              <m:dPr>
                <m:ctrlPr>
                  <w:rPr>
                    <w:rFonts w:ascii="Cambria Math" w:eastAsiaTheme="minorEastAsia" w:hAnsi="Cambria Math"/>
                    <w:i/>
                    <w:sz w:val="22"/>
                    <w:szCs w:val="16"/>
                  </w:rPr>
                </m:ctrlPr>
              </m:dPr>
              <m:e>
                <m:sSub>
                  <m:sSubPr>
                    <m:ctrlPr>
                      <w:rPr>
                        <w:rFonts w:ascii="Cambria Math" w:eastAsiaTheme="minorEastAsia" w:hAnsi="Cambria Math"/>
                        <w:i/>
                        <w:sz w:val="22"/>
                        <w:szCs w:val="16"/>
                      </w:rPr>
                    </m:ctrlPr>
                  </m:sSubPr>
                  <m:e>
                    <m:r>
                      <w:rPr>
                        <w:rFonts w:ascii="Cambria Math" w:eastAsiaTheme="minorEastAsia" w:hAnsi="Cambria Math"/>
                        <w:sz w:val="22"/>
                        <w:szCs w:val="16"/>
                      </w:rPr>
                      <m:t>X</m:t>
                    </m:r>
                  </m:e>
                  <m:sub>
                    <m:r>
                      <w:rPr>
                        <w:rFonts w:ascii="Cambria Math" w:eastAsiaTheme="minorEastAsia" w:hAnsi="Cambria Math"/>
                        <w:sz w:val="22"/>
                        <w:szCs w:val="16"/>
                      </w:rPr>
                      <m:t>2</m:t>
                    </m:r>
                  </m:sub>
                </m:sSub>
              </m:e>
              <m:e>
                <m:sSub>
                  <m:sSubPr>
                    <m:ctrlPr>
                      <w:rPr>
                        <w:rFonts w:ascii="Cambria Math" w:eastAsiaTheme="minorEastAsia" w:hAnsi="Cambria Math"/>
                        <w:i/>
                        <w:sz w:val="22"/>
                        <w:szCs w:val="16"/>
                      </w:rPr>
                    </m:ctrlPr>
                  </m:sSubPr>
                  <m:e>
                    <m:r>
                      <w:rPr>
                        <w:rFonts w:ascii="Cambria Math" w:eastAsiaTheme="minorEastAsia" w:hAnsi="Cambria Math"/>
                        <w:sz w:val="22"/>
                        <w:szCs w:val="16"/>
                      </w:rPr>
                      <m:t>F</m:t>
                    </m:r>
                  </m:e>
                  <m:sub>
                    <m:r>
                      <w:rPr>
                        <w:rFonts w:ascii="Cambria Math" w:eastAsiaTheme="minorEastAsia" w:hAnsi="Cambria Math"/>
                        <w:sz w:val="22"/>
                        <w:szCs w:val="16"/>
                      </w:rPr>
                      <m:t>0</m:t>
                    </m:r>
                  </m:sub>
                </m:sSub>
              </m:e>
            </m:d>
          </m:e>
          <m:e>
            <m:sSub>
              <m:sSubPr>
                <m:ctrlPr>
                  <w:rPr>
                    <w:rFonts w:ascii="Cambria Math" w:eastAsiaTheme="minorEastAsia" w:hAnsi="Cambria Math"/>
                    <w:i/>
                    <w:sz w:val="22"/>
                    <w:szCs w:val="16"/>
                  </w:rPr>
                </m:ctrlPr>
              </m:sSubPr>
              <m:e>
                <m:r>
                  <w:rPr>
                    <w:rFonts w:ascii="Cambria Math" w:eastAsiaTheme="minorEastAsia" w:hAnsi="Cambria Math"/>
                    <w:sz w:val="22"/>
                    <w:szCs w:val="16"/>
                  </w:rPr>
                  <m:t>F</m:t>
                </m:r>
              </m:e>
              <m:sub>
                <m:r>
                  <w:rPr>
                    <w:rFonts w:ascii="Cambria Math" w:eastAsiaTheme="minorEastAsia" w:hAnsi="Cambria Math"/>
                    <w:sz w:val="22"/>
                    <w:szCs w:val="16"/>
                  </w:rPr>
                  <m:t>1</m:t>
                </m:r>
              </m:sub>
            </m:sSub>
          </m:e>
        </m:d>
      </m:oMath>
    </w:p>
    <w:p w14:paraId="009A2CC5" w14:textId="4CF4128B" w:rsidR="00E54287" w:rsidRPr="00092255" w:rsidRDefault="00E54287" w:rsidP="00E56BED">
      <w:pPr>
        <w:pStyle w:val="ListParagraph"/>
        <w:numPr>
          <w:ilvl w:val="0"/>
          <w:numId w:val="11"/>
        </w:numPr>
        <w:spacing w:after="0"/>
        <w:rPr>
          <w:rFonts w:eastAsiaTheme="minorEastAsia"/>
          <w:b/>
          <w:bCs/>
          <w:sz w:val="22"/>
          <w:szCs w:val="16"/>
        </w:rPr>
      </w:pPr>
      <w:r>
        <w:rPr>
          <w:rFonts w:eastAsiaTheme="minorEastAsia"/>
          <w:sz w:val="22"/>
          <w:szCs w:val="16"/>
        </w:rPr>
        <w:t>Usefulness in case of Binomial Tree : helps us work backwards through the binomial tree to calculate value of derivative from time ‘t to (t-1)’.</w:t>
      </w:r>
    </w:p>
    <w:p w14:paraId="040AD5AD" w14:textId="77777777" w:rsidR="00092255" w:rsidRDefault="00092255" w:rsidP="00E56BED">
      <w:pPr>
        <w:pStyle w:val="ListParagraph"/>
        <w:numPr>
          <w:ilvl w:val="0"/>
          <w:numId w:val="11"/>
        </w:numPr>
        <w:spacing w:after="0"/>
        <w:rPr>
          <w:rFonts w:eastAsiaTheme="minorEastAsia"/>
          <w:b/>
          <w:bCs/>
          <w:sz w:val="22"/>
          <w:szCs w:val="16"/>
        </w:rPr>
      </w:pPr>
      <w:r>
        <w:rPr>
          <w:noProof/>
        </w:rPr>
        <w:drawing>
          <wp:inline distT="0" distB="0" distL="0" distR="0" wp14:anchorId="0A875BCF" wp14:editId="3C0E6FAF">
            <wp:extent cx="3236594" cy="90487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BEBA8EAE-BF5A-486C-A8C5-ECC9F3942E4B}">
                          <a14:imgProps xmlns:a14="http://schemas.microsoft.com/office/drawing/2010/main">
                            <a14:imgLayer r:embed="rId125">
                              <a14:imgEffect>
                                <a14:sharpenSoften amount="50000"/>
                              </a14:imgEffect>
                              <a14:imgEffect>
                                <a14:brightnessContrast bright="20000" contrast="40000"/>
                              </a14:imgEffect>
                            </a14:imgLayer>
                          </a14:imgProps>
                        </a:ext>
                      </a:extLst>
                    </a:blip>
                    <a:srcRect l="10059" t="31525" b="23771"/>
                    <a:stretch/>
                  </pic:blipFill>
                  <pic:spPr bwMode="auto">
                    <a:xfrm>
                      <a:off x="0" y="0"/>
                      <a:ext cx="3237903" cy="905241"/>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b/>
          <w:bCs/>
          <w:sz w:val="22"/>
          <w:szCs w:val="16"/>
        </w:rPr>
        <w:t xml:space="preserve"> </w:t>
      </w:r>
    </w:p>
    <w:p w14:paraId="4A784D64" w14:textId="65F30DE8" w:rsidR="00092255" w:rsidRDefault="00092255" w:rsidP="00D75C4F">
      <w:pPr>
        <w:pStyle w:val="ListParagraph"/>
        <w:spacing w:after="0"/>
        <w:rPr>
          <w:rFonts w:eastAsiaTheme="minorEastAsia"/>
          <w:sz w:val="22"/>
          <w:szCs w:val="16"/>
        </w:rPr>
      </w:pPr>
      <w:r w:rsidRPr="00092255">
        <w:rPr>
          <w:rFonts w:eastAsiaTheme="minorEastAsia"/>
          <w:sz w:val="22"/>
          <w:szCs w:val="16"/>
        </w:rPr>
        <w:t>Working backwards in Binomial tree (up prob = 0.4)</w:t>
      </w:r>
      <w:r>
        <w:rPr>
          <w:rFonts w:eastAsiaTheme="minorEastAsia"/>
          <w:sz w:val="22"/>
          <w:szCs w:val="16"/>
        </w:rPr>
        <w:t xml:space="preserve"> (Practise Question 16.4)</w:t>
      </w:r>
    </w:p>
    <w:p w14:paraId="386974A5" w14:textId="138D101B" w:rsidR="008B4AA3" w:rsidRDefault="008B4AA3" w:rsidP="00D75C4F">
      <w:pPr>
        <w:spacing w:after="0"/>
        <w:rPr>
          <w:rFonts w:eastAsiaTheme="minorEastAsia"/>
          <w:sz w:val="22"/>
          <w:szCs w:val="16"/>
        </w:rPr>
      </w:pPr>
      <w:r w:rsidRPr="008B4AA3">
        <w:rPr>
          <w:rFonts w:eastAsiaTheme="minorEastAsia"/>
          <w:b/>
          <w:bCs/>
          <w:sz w:val="22"/>
          <w:szCs w:val="16"/>
        </w:rPr>
        <w:t>Real-World Quantities Modelled Using Geometric Brownian Motion</w:t>
      </w:r>
      <w:r>
        <w:rPr>
          <w:rFonts w:eastAsiaTheme="minorEastAsia"/>
          <w:sz w:val="22"/>
          <w:szCs w:val="16"/>
        </w:rPr>
        <w:t xml:space="preserve"> → currency exchange rate, share prices.</w:t>
      </w:r>
    </w:p>
    <w:p w14:paraId="25AF8625" w14:textId="0F31148D" w:rsidR="008B4AA3" w:rsidRDefault="004719FF" w:rsidP="00D75C4F">
      <w:pPr>
        <w:spacing w:after="0"/>
        <w:rPr>
          <w:rFonts w:eastAsiaTheme="minorEastAsia"/>
          <w:b/>
          <w:bCs/>
          <w:sz w:val="22"/>
          <w:szCs w:val="16"/>
        </w:rPr>
      </w:pPr>
      <w:r>
        <w:rPr>
          <w:rFonts w:eastAsiaTheme="minorEastAsia"/>
          <w:b/>
          <w:bCs/>
          <w:sz w:val="22"/>
          <w:szCs w:val="16"/>
        </w:rPr>
        <w:t>(Practise Question 17.3) Relevance of result in Financial Mathematics given :</w:t>
      </w:r>
    </w:p>
    <w:p w14:paraId="68EE1BFE" w14:textId="5C5ACF83" w:rsidR="004719FF" w:rsidRPr="004719FF" w:rsidRDefault="00000000" w:rsidP="00D75C4F">
      <w:pPr>
        <w:spacing w:after="0"/>
        <w:rPr>
          <w:rFonts w:eastAsiaTheme="minorEastAsia"/>
          <w:sz w:val="22"/>
          <w:szCs w:val="16"/>
        </w:rPr>
      </w:pPr>
      <m:oMathPara>
        <m:oMath>
          <m:sSub>
            <m:sSubPr>
              <m:ctrlPr>
                <w:rPr>
                  <w:rFonts w:ascii="Cambria Math" w:eastAsiaTheme="minorEastAsia" w:hAnsi="Cambria Math"/>
                  <w:i/>
                  <w:sz w:val="22"/>
                  <w:szCs w:val="16"/>
                </w:rPr>
              </m:ctrlPr>
            </m:sSubPr>
            <m:e>
              <m:r>
                <w:rPr>
                  <w:rFonts w:ascii="Cambria Math" w:eastAsiaTheme="minorEastAsia" w:hAnsi="Cambria Math"/>
                  <w:sz w:val="22"/>
                  <w:szCs w:val="16"/>
                </w:rPr>
                <m:t>S</m:t>
              </m:r>
            </m:e>
            <m:sub>
              <m:r>
                <w:rPr>
                  <w:rFonts w:ascii="Cambria Math" w:eastAsiaTheme="minorEastAsia" w:hAnsi="Cambria Math"/>
                  <w:sz w:val="22"/>
                  <w:szCs w:val="16"/>
                </w:rPr>
                <m:t>T</m:t>
              </m:r>
            </m:sub>
          </m:sSub>
          <m:r>
            <w:rPr>
              <w:rFonts w:ascii="Cambria Math" w:eastAsiaTheme="minorEastAsia" w:hAnsi="Cambria Math"/>
              <w:sz w:val="22"/>
              <w:szCs w:val="16"/>
            </w:rPr>
            <m:t>=</m:t>
          </m:r>
          <m:sSub>
            <m:sSubPr>
              <m:ctrlPr>
                <w:rPr>
                  <w:rFonts w:ascii="Cambria Math" w:eastAsiaTheme="minorEastAsia" w:hAnsi="Cambria Math"/>
                  <w:i/>
                  <w:sz w:val="22"/>
                  <w:szCs w:val="16"/>
                </w:rPr>
              </m:ctrlPr>
            </m:sSubPr>
            <m:e>
              <m:r>
                <w:rPr>
                  <w:rFonts w:ascii="Cambria Math" w:eastAsiaTheme="minorEastAsia" w:hAnsi="Cambria Math"/>
                  <w:sz w:val="22"/>
                  <w:szCs w:val="16"/>
                </w:rPr>
                <m:t>S</m:t>
              </m:r>
            </m:e>
            <m:sub>
              <m:r>
                <w:rPr>
                  <w:rFonts w:ascii="Cambria Math" w:eastAsiaTheme="minorEastAsia" w:hAnsi="Cambria Math"/>
                  <w:sz w:val="22"/>
                  <w:szCs w:val="16"/>
                </w:rPr>
                <m:t>0</m:t>
              </m:r>
            </m:sub>
          </m:sSub>
          <m:sSup>
            <m:sSupPr>
              <m:ctrlPr>
                <w:rPr>
                  <w:rFonts w:ascii="Cambria Math" w:eastAsiaTheme="minorEastAsia" w:hAnsi="Cambria Math"/>
                  <w:i/>
                  <w:sz w:val="22"/>
                  <w:szCs w:val="16"/>
                </w:rPr>
              </m:ctrlPr>
            </m:sSupPr>
            <m:e>
              <m:r>
                <w:rPr>
                  <w:rFonts w:ascii="Cambria Math" w:eastAsiaTheme="minorEastAsia" w:hAnsi="Cambria Math"/>
                  <w:sz w:val="22"/>
                  <w:szCs w:val="16"/>
                </w:rPr>
                <m:t>e</m:t>
              </m:r>
            </m:e>
            <m:sup>
              <m:d>
                <m:dPr>
                  <m:ctrlPr>
                    <w:rPr>
                      <w:rFonts w:ascii="Cambria Math" w:eastAsiaTheme="minorEastAsia" w:hAnsi="Cambria Math"/>
                      <w:i/>
                      <w:sz w:val="22"/>
                      <w:szCs w:val="16"/>
                    </w:rPr>
                  </m:ctrlPr>
                </m:dPr>
                <m:e>
                  <m:r>
                    <w:rPr>
                      <w:rFonts w:ascii="Cambria Math" w:eastAsiaTheme="minorEastAsia" w:hAnsi="Cambria Math"/>
                      <w:sz w:val="22"/>
                      <w:szCs w:val="16"/>
                    </w:rPr>
                    <m:t>r-0.5</m:t>
                  </m:r>
                  <m:sSup>
                    <m:sSupPr>
                      <m:ctrlPr>
                        <w:rPr>
                          <w:rFonts w:ascii="Cambria Math" w:eastAsiaTheme="minorEastAsia" w:hAnsi="Cambria Math"/>
                          <w:i/>
                          <w:sz w:val="22"/>
                          <w:szCs w:val="16"/>
                          <w:lang w:val="en-US"/>
                        </w:rPr>
                      </m:ctrlPr>
                    </m:sSupPr>
                    <m:e>
                      <m:r>
                        <w:rPr>
                          <w:rFonts w:ascii="Cambria Math" w:eastAsiaTheme="minorEastAsia" w:hAnsi="Cambria Math"/>
                          <w:sz w:val="22"/>
                          <w:szCs w:val="16"/>
                          <w:lang w:val="en-US"/>
                        </w:rPr>
                        <m:t>σ</m:t>
                      </m:r>
                    </m:e>
                    <m:sup>
                      <m:r>
                        <w:rPr>
                          <w:rFonts w:ascii="Cambria Math" w:eastAsiaTheme="minorEastAsia" w:hAnsi="Cambria Math"/>
                          <w:sz w:val="22"/>
                          <w:szCs w:val="16"/>
                          <w:lang w:val="en-US"/>
                        </w:rPr>
                        <m:t>2</m:t>
                      </m:r>
                    </m:sup>
                  </m:sSup>
                  <m:ctrlPr>
                    <w:rPr>
                      <w:rFonts w:ascii="Cambria Math" w:eastAsiaTheme="minorEastAsia" w:hAnsi="Cambria Math"/>
                      <w:i/>
                      <w:sz w:val="22"/>
                      <w:szCs w:val="16"/>
                      <w:lang w:val="en-US"/>
                    </w:rPr>
                  </m:ctrlPr>
                </m:e>
              </m:d>
              <m:r>
                <w:rPr>
                  <w:rFonts w:ascii="Cambria Math" w:eastAsiaTheme="minorEastAsia" w:hAnsi="Cambria Math"/>
                  <w:sz w:val="22"/>
                  <w:szCs w:val="16"/>
                  <w:lang w:val="en-US"/>
                </w:rPr>
                <m:t>T+σ</m:t>
              </m:r>
              <m:sSub>
                <m:sSubPr>
                  <m:ctrlPr>
                    <w:rPr>
                      <w:rFonts w:ascii="Cambria Math" w:eastAsiaTheme="minorEastAsia" w:hAnsi="Cambria Math"/>
                      <w:i/>
                      <w:sz w:val="22"/>
                      <w:szCs w:val="16"/>
                      <w:lang w:val="en-US"/>
                    </w:rPr>
                  </m:ctrlPr>
                </m:sSubPr>
                <m:e>
                  <m:acc>
                    <m:accPr>
                      <m:chr m:val="̃"/>
                      <m:ctrlPr>
                        <w:rPr>
                          <w:rFonts w:ascii="Cambria Math" w:eastAsiaTheme="minorEastAsia" w:hAnsi="Cambria Math"/>
                          <w:i/>
                          <w:sz w:val="22"/>
                          <w:szCs w:val="16"/>
                          <w:lang w:val="en-US"/>
                        </w:rPr>
                      </m:ctrlPr>
                    </m:accPr>
                    <m:e>
                      <m:r>
                        <w:rPr>
                          <w:rFonts w:ascii="Cambria Math" w:eastAsiaTheme="minorEastAsia" w:hAnsi="Cambria Math"/>
                          <w:sz w:val="22"/>
                          <w:szCs w:val="16"/>
                          <w:lang w:val="en-US"/>
                        </w:rPr>
                        <m:t>Z</m:t>
                      </m:r>
                    </m:e>
                  </m:acc>
                </m:e>
                <m:sub>
                  <m:r>
                    <w:rPr>
                      <w:rFonts w:ascii="Cambria Math" w:eastAsiaTheme="minorEastAsia" w:hAnsi="Cambria Math"/>
                      <w:sz w:val="22"/>
                      <w:szCs w:val="16"/>
                      <w:lang w:val="en-US"/>
                    </w:rPr>
                    <m:t>T</m:t>
                  </m:r>
                </m:sub>
              </m:sSub>
            </m:sup>
          </m:sSup>
          <m:r>
            <w:rPr>
              <w:rFonts w:ascii="Cambria Math" w:eastAsiaTheme="minorEastAsia" w:hAnsi="Cambria Math"/>
              <w:sz w:val="22"/>
              <w:szCs w:val="16"/>
            </w:rPr>
            <m:t xml:space="preserve"> under Q, X=</m:t>
          </m:r>
          <m:func>
            <m:funcPr>
              <m:ctrlPr>
                <w:rPr>
                  <w:rFonts w:ascii="Cambria Math" w:eastAsiaTheme="minorEastAsia" w:hAnsi="Cambria Math"/>
                  <w:i/>
                  <w:sz w:val="22"/>
                  <w:szCs w:val="16"/>
                </w:rPr>
              </m:ctrlPr>
            </m:funcPr>
            <m:fName>
              <m:r>
                <m:rPr>
                  <m:sty m:val="p"/>
                </m:rPr>
                <w:rPr>
                  <w:rFonts w:ascii="Cambria Math" w:eastAsiaTheme="minorEastAsia" w:hAnsi="Cambria Math"/>
                  <w:sz w:val="22"/>
                  <w:szCs w:val="16"/>
                </w:rPr>
                <m:t>max</m:t>
              </m:r>
            </m:fName>
            <m:e>
              <m:d>
                <m:dPr>
                  <m:ctrlPr>
                    <w:rPr>
                      <w:rFonts w:ascii="Cambria Math" w:eastAsiaTheme="minorEastAsia" w:hAnsi="Cambria Math"/>
                      <w:i/>
                      <w:sz w:val="22"/>
                      <w:szCs w:val="16"/>
                    </w:rPr>
                  </m:ctrlPr>
                </m:dPr>
                <m:e>
                  <m:sSub>
                    <m:sSubPr>
                      <m:ctrlPr>
                        <w:rPr>
                          <w:rFonts w:ascii="Cambria Math" w:eastAsiaTheme="minorEastAsia" w:hAnsi="Cambria Math"/>
                          <w:i/>
                          <w:sz w:val="22"/>
                          <w:szCs w:val="16"/>
                        </w:rPr>
                      </m:ctrlPr>
                    </m:sSubPr>
                    <m:e>
                      <m:r>
                        <w:rPr>
                          <w:rFonts w:ascii="Cambria Math" w:eastAsiaTheme="minorEastAsia" w:hAnsi="Cambria Math"/>
                          <w:sz w:val="22"/>
                          <w:szCs w:val="16"/>
                        </w:rPr>
                        <m:t>S</m:t>
                      </m:r>
                    </m:e>
                    <m:sub>
                      <m:r>
                        <w:rPr>
                          <w:rFonts w:ascii="Cambria Math" w:eastAsiaTheme="minorEastAsia" w:hAnsi="Cambria Math"/>
                          <w:sz w:val="22"/>
                          <w:szCs w:val="16"/>
                        </w:rPr>
                        <m:t>T</m:t>
                      </m:r>
                    </m:sub>
                  </m:sSub>
                  <m:r>
                    <w:rPr>
                      <w:rFonts w:ascii="Cambria Math" w:eastAsiaTheme="minorEastAsia" w:hAnsi="Cambria Math"/>
                      <w:sz w:val="22"/>
                      <w:szCs w:val="16"/>
                    </w:rPr>
                    <m:t>-K</m:t>
                  </m:r>
                </m:e>
              </m:d>
            </m:e>
          </m:func>
          <m:r>
            <w:rPr>
              <w:rFonts w:ascii="Cambria Math" w:eastAsiaTheme="minorEastAsia" w:hAnsi="Cambria Math"/>
              <w:sz w:val="22"/>
              <w:szCs w:val="16"/>
            </w:rPr>
            <m:t xml:space="preserve"> we have </m:t>
          </m:r>
          <m:r>
            <w:rPr>
              <w:rFonts w:ascii="Cambria Math" w:eastAsiaTheme="minorEastAsia" w:hAnsi="Cambria Math"/>
              <w:i/>
              <w:noProof/>
              <w:sz w:val="22"/>
              <w:szCs w:val="16"/>
            </w:rPr>
            <w:drawing>
              <wp:inline distT="0" distB="0" distL="0" distR="0" wp14:anchorId="77E12F99" wp14:editId="139ED524">
                <wp:extent cx="2518913" cy="226783"/>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56181" cy="230138"/>
                        </a:xfrm>
                        <a:prstGeom prst="rect">
                          <a:avLst/>
                        </a:prstGeom>
                      </pic:spPr>
                    </pic:pic>
                  </a:graphicData>
                </a:graphic>
              </wp:inline>
            </w:drawing>
          </m:r>
        </m:oMath>
      </m:oMathPara>
    </w:p>
    <w:p w14:paraId="22D7C49C" w14:textId="13498416" w:rsidR="004719FF" w:rsidRPr="00CE70B9" w:rsidRDefault="004719FF" w:rsidP="00E56BED">
      <w:pPr>
        <w:pStyle w:val="ListParagraph"/>
        <w:numPr>
          <w:ilvl w:val="0"/>
          <w:numId w:val="11"/>
        </w:numPr>
        <w:spacing w:after="0"/>
        <w:rPr>
          <w:rFonts w:eastAsiaTheme="minorEastAsia"/>
          <w:sz w:val="20"/>
          <w:szCs w:val="14"/>
        </w:rPr>
      </w:pPr>
      <w:r w:rsidRPr="00CE70B9">
        <w:rPr>
          <w:rFonts w:eastAsiaTheme="minorEastAsia"/>
          <w:sz w:val="20"/>
          <w:szCs w:val="14"/>
        </w:rPr>
        <w:t>X is the payoff of European call option with strike K and maturity T</w:t>
      </w:r>
    </w:p>
    <w:p w14:paraId="065D02AF" w14:textId="6CECE496" w:rsidR="004719FF" w:rsidRPr="00CE70B9" w:rsidRDefault="004719FF" w:rsidP="00E56BED">
      <w:pPr>
        <w:pStyle w:val="ListParagraph"/>
        <w:numPr>
          <w:ilvl w:val="0"/>
          <w:numId w:val="11"/>
        </w:numPr>
        <w:spacing w:after="0"/>
        <w:rPr>
          <w:rFonts w:eastAsiaTheme="minorEastAsia"/>
          <w:sz w:val="20"/>
          <w:szCs w:val="14"/>
        </w:rPr>
      </w:pPr>
      <w:r w:rsidRPr="00CE70B9">
        <w:rPr>
          <w:rFonts w:eastAsiaTheme="minorEastAsia"/>
          <w:sz w:val="20"/>
          <w:szCs w:val="14"/>
        </w:rPr>
        <w:t xml:space="preserve">The formula gives us the fair price of the underlying call option by calculating the discounted share price process </w:t>
      </w:r>
    </w:p>
    <w:p w14:paraId="3CDD9D01" w14:textId="17693769" w:rsidR="00E32EF2" w:rsidRDefault="004719FF" w:rsidP="00E32EF2">
      <w:pPr>
        <w:pStyle w:val="ListParagraph"/>
        <w:numPr>
          <w:ilvl w:val="0"/>
          <w:numId w:val="11"/>
        </w:numPr>
        <w:spacing w:after="0"/>
        <w:rPr>
          <w:rFonts w:eastAsiaTheme="minorEastAsia"/>
          <w:sz w:val="22"/>
          <w:szCs w:val="16"/>
        </w:rPr>
      </w:pPr>
      <w:r w:rsidRPr="00CE70B9">
        <w:rPr>
          <w:rFonts w:eastAsiaTheme="minorEastAsia"/>
          <w:sz w:val="20"/>
          <w:szCs w:val="14"/>
        </w:rPr>
        <w:t>This matches the Black-Scholes formula for valuing a call option on a non-dividend paying share.</w:t>
      </w:r>
    </w:p>
    <w:p w14:paraId="3A7F6454" w14:textId="190420EA" w:rsidR="00E32EF2" w:rsidRPr="00E32EF2" w:rsidRDefault="00E32EF2" w:rsidP="00E32EF2">
      <w:pPr>
        <w:spacing w:after="0"/>
        <w:rPr>
          <w:rFonts w:eastAsiaTheme="minorEastAsia"/>
          <w:b/>
          <w:bCs/>
          <w:sz w:val="22"/>
          <w:szCs w:val="16"/>
        </w:rPr>
      </w:pPr>
      <w:r w:rsidRPr="00E32EF2">
        <w:rPr>
          <w:rFonts w:eastAsiaTheme="minorEastAsia"/>
          <w:b/>
          <w:bCs/>
          <w:sz w:val="22"/>
          <w:szCs w:val="16"/>
        </w:rPr>
        <w:t>Self-financing</w:t>
      </w:r>
    </w:p>
    <w:p w14:paraId="321A3312" w14:textId="77777777" w:rsidR="00E32EF2" w:rsidRDefault="00E32EF2" w:rsidP="00E32EF2">
      <w:pPr>
        <w:pStyle w:val="1iText"/>
        <w:numPr>
          <w:ilvl w:val="0"/>
          <w:numId w:val="11"/>
        </w:numPr>
      </w:pPr>
      <w:r w:rsidRPr="009F0EC4">
        <w:t xml:space="preserve">A portfolio strategy </w:t>
      </w:r>
      <m:oMath>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e>
        </m:d>
      </m:oMath>
      <w:r w:rsidRPr="009F0EC4">
        <w:t xml:space="preserve"> is described as </w:t>
      </w:r>
      <w:r w:rsidRPr="002C3D69">
        <w:rPr>
          <w:i/>
          <w:iCs/>
        </w:rPr>
        <w:t xml:space="preserve">self-financing </w:t>
      </w:r>
      <w:r w:rsidRPr="009F0EC4">
        <w:t xml:space="preserve">if the value of the portfolio </w:t>
      </w:r>
    </w:p>
    <w:p w14:paraId="1E470A9F" w14:textId="2827B27A" w:rsidR="00E32EF2" w:rsidRDefault="00000000" w:rsidP="00E32EF2">
      <w:pPr>
        <w:pStyle w:val="1iText"/>
        <w:numPr>
          <w:ilvl w:val="0"/>
          <w:numId w:val="11"/>
        </w:numPr>
      </w:pP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sSub>
          <m:sSubPr>
            <m:ctrlPr>
              <w:rPr>
                <w:rFonts w:ascii="Cambria Math" w:hAnsi="Cambria Math"/>
                <w:i/>
              </w:rPr>
            </m:ctrlPr>
          </m:sSubPr>
          <m:e>
            <m:r>
              <w:rPr>
                <w:rFonts w:ascii="Cambria Math" w:hAnsi="Cambria Math"/>
              </w:rPr>
              <m:t>C</m:t>
            </m:r>
          </m:e>
          <m:sub>
            <m:r>
              <w:rPr>
                <w:rFonts w:ascii="Cambria Math" w:hAnsi="Cambria Math"/>
              </w:rPr>
              <m:t>t</m:t>
            </m:r>
          </m:sub>
        </m:sSub>
      </m:oMath>
      <w:r w:rsidR="00E32EF2" w:rsidRPr="009F0EC4">
        <w:t xml:space="preserve">  is such that its instantaneous change is </w:t>
      </w:r>
      <m:oMath>
        <m:sSub>
          <m:sSubPr>
            <m:ctrlPr>
              <w:rPr>
                <w:rFonts w:ascii="Cambria Math" w:hAnsi="Cambria Math"/>
                <w:i/>
              </w:rPr>
            </m:ctrlPr>
          </m:sSubPr>
          <m:e>
            <m:r>
              <w:rPr>
                <w:rFonts w:ascii="Cambria Math" w:hAnsi="Cambria Math"/>
              </w:rPr>
              <m:t>dV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dS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sSub>
          <m:sSubPr>
            <m:ctrlPr>
              <w:rPr>
                <w:rFonts w:ascii="Cambria Math" w:hAnsi="Cambria Math"/>
                <w:i/>
              </w:rPr>
            </m:ctrlPr>
          </m:sSubPr>
          <m:e>
            <m:r>
              <w:rPr>
                <w:rFonts w:ascii="Cambria Math" w:hAnsi="Cambria Math"/>
              </w:rPr>
              <m:t>dC</m:t>
            </m:r>
          </m:e>
          <m:sub>
            <m:r>
              <w:rPr>
                <w:rFonts w:ascii="Cambria Math" w:hAnsi="Cambria Math"/>
              </w:rPr>
              <m:t>t</m:t>
            </m:r>
          </m:sub>
        </m:sSub>
      </m:oMath>
      <w:r w:rsidR="00E32EF2">
        <w:t xml:space="preserve">. </w:t>
      </w:r>
    </w:p>
    <w:p w14:paraId="4ECFBA59" w14:textId="799014F5" w:rsidR="00E32EF2" w:rsidRDefault="00E32EF2" w:rsidP="00F13527">
      <w:pPr>
        <w:pStyle w:val="1iText"/>
        <w:numPr>
          <w:ilvl w:val="0"/>
          <w:numId w:val="11"/>
        </w:numPr>
      </w:pPr>
      <w:r w:rsidRPr="009F0EC4">
        <w:t xml:space="preserve">That is, at </w:t>
      </w:r>
      <w:r w:rsidRPr="00E32EF2">
        <w:rPr>
          <w:i/>
        </w:rPr>
        <w:t>t + dt</w:t>
      </w:r>
      <w:r w:rsidRPr="009F0EC4">
        <w:t xml:space="preserve"> there is no inflow or outflow of money nec</w:t>
      </w:r>
      <w:r>
        <w:t xml:space="preserve">essary to make the value of the </w:t>
      </w:r>
      <w:r w:rsidRPr="00E32EF2">
        <w:rPr>
          <w:szCs w:val="18"/>
        </w:rPr>
        <w:t xml:space="preserve">portfolio back up to </w:t>
      </w:r>
      <w:r w:rsidRPr="00E32EF2">
        <w:rPr>
          <w:i/>
          <w:szCs w:val="18"/>
        </w:rPr>
        <w:t>V(t + dt</w:t>
      </w:r>
      <w:r w:rsidRPr="00E32EF2">
        <w:rPr>
          <w:i/>
        </w:rPr>
        <w:t>)</w:t>
      </w:r>
      <w:r>
        <w:rPr>
          <w:iCs/>
        </w:rPr>
        <w:t>.</w:t>
      </w:r>
    </w:p>
    <w:p w14:paraId="2780EF38" w14:textId="1118245B" w:rsidR="00F13527" w:rsidRDefault="00F13527" w:rsidP="00F13527">
      <w:pPr>
        <w:pStyle w:val="1iText"/>
        <w:numPr>
          <w:ilvl w:val="0"/>
          <w:numId w:val="11"/>
        </w:numPr>
      </w:pPr>
      <w:r>
        <w:t xml:space="preserve">Equations satisfied by portfolio which replicates Dt (call option) </w:t>
      </w:r>
    </w:p>
    <w:p w14:paraId="1DA559C6" w14:textId="77777777" w:rsidR="00F13527" w:rsidRPr="00F13527" w:rsidRDefault="00F13527" w:rsidP="00F13527">
      <w:pPr>
        <w:pStyle w:val="1iText"/>
        <w:numPr>
          <w:ilvl w:val="1"/>
          <w:numId w:val="11"/>
        </w:numPr>
      </w:pPr>
      <w:r w:rsidRPr="002C3D69">
        <w:rPr>
          <w:i/>
        </w:rPr>
        <w:t>a</w:t>
      </w:r>
      <w:r w:rsidRPr="002C3D69">
        <w:rPr>
          <w:rStyle w:val="ExamSub"/>
          <w:i/>
        </w:rPr>
        <w:t>t</w:t>
      </w: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sSub>
          <m:sSubPr>
            <m:ctrlPr>
              <w:rPr>
                <w:rFonts w:ascii="Cambria Math" w:hAnsi="Cambria Math"/>
                <w:i/>
              </w:rPr>
            </m:ctrlPr>
          </m:sSubPr>
          <m:e>
            <m:r>
              <w:rPr>
                <w:rFonts w:ascii="Cambria Math" w:hAnsi="Cambria Math"/>
              </w:rPr>
              <m:t>C</m:t>
            </m:r>
          </m:e>
          <m:sub>
            <m:r>
              <w:rPr>
                <w:rFonts w:ascii="Cambria Math" w:hAnsi="Cambria Math"/>
              </w:rPr>
              <m:t>t</m:t>
            </m:r>
          </m:sub>
        </m:sSub>
      </m:oMath>
      <w:r w:rsidRPr="009F0EC4">
        <w:t xml:space="preserve"> = </w:t>
      </w:r>
      <w:r w:rsidRPr="002C3D69">
        <w:rPr>
          <w:i/>
        </w:rPr>
        <w:t>D</w:t>
      </w:r>
      <w:r w:rsidRPr="002C3D69">
        <w:rPr>
          <w:i/>
          <w:vertAlign w:val="subscript"/>
        </w:rPr>
        <w:t>t</w:t>
      </w:r>
    </w:p>
    <w:p w14:paraId="66376B95" w14:textId="6B71B6CD" w:rsidR="00F13527" w:rsidRPr="00F13527" w:rsidRDefault="00F13527" w:rsidP="00F13527">
      <w:pPr>
        <w:pStyle w:val="1iText"/>
        <w:numPr>
          <w:ilvl w:val="1"/>
          <w:numId w:val="11"/>
        </w:numPr>
      </w:pPr>
      <w:r w:rsidRPr="002C3D69">
        <w:rPr>
          <w:i/>
        </w:rPr>
        <w:t>a</w:t>
      </w:r>
      <w:r w:rsidRPr="002C3D69">
        <w:rPr>
          <w:rStyle w:val="ExamSub"/>
          <w:i/>
        </w:rPr>
        <w:t>t</w:t>
      </w:r>
      <m:oMath>
        <m:sSub>
          <m:sSubPr>
            <m:ctrlPr>
              <w:rPr>
                <w:rFonts w:ascii="Cambria Math" w:hAnsi="Cambria Math"/>
                <w:i/>
              </w:rPr>
            </m:ctrlPr>
          </m:sSubPr>
          <m:e>
            <m:r>
              <w:rPr>
                <w:rFonts w:ascii="Cambria Math" w:hAnsi="Cambria Math"/>
              </w:rPr>
              <m:t>dS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sSub>
          <m:sSubPr>
            <m:ctrlPr>
              <w:rPr>
                <w:rFonts w:ascii="Cambria Math" w:hAnsi="Cambria Math"/>
                <w:i/>
              </w:rPr>
            </m:ctrlPr>
          </m:sSubPr>
          <m:e>
            <m:r>
              <w:rPr>
                <w:rFonts w:ascii="Cambria Math" w:hAnsi="Cambria Math"/>
              </w:rPr>
              <m:t>dC</m:t>
            </m:r>
          </m:e>
          <m:sub>
            <m:r>
              <w:rPr>
                <w:rFonts w:ascii="Cambria Math" w:hAnsi="Cambria Math"/>
              </w:rPr>
              <m:t>t</m:t>
            </m:r>
          </m:sub>
        </m:sSub>
      </m:oMath>
      <w:r w:rsidRPr="009F0EC4">
        <w:t xml:space="preserve"> = d</w:t>
      </w:r>
      <w:r w:rsidRPr="002C3D69">
        <w:rPr>
          <w:i/>
        </w:rPr>
        <w:t>D</w:t>
      </w:r>
      <w:r w:rsidRPr="002C3D69">
        <w:rPr>
          <w:i/>
          <w:vertAlign w:val="subscript"/>
        </w:rPr>
        <w:t>t</w:t>
      </w:r>
      <w:r w:rsidRPr="002C3D69">
        <w:rPr>
          <w:i/>
        </w:rPr>
        <w:t xml:space="preserve">   </w:t>
      </w:r>
    </w:p>
    <w:p w14:paraId="047EC752" w14:textId="77777777" w:rsidR="00F13527" w:rsidRPr="00F13527" w:rsidRDefault="00F13527" w:rsidP="00F13527">
      <w:pPr>
        <w:pStyle w:val="1iText"/>
        <w:rPr>
          <w:iCs/>
        </w:rPr>
      </w:pPr>
    </w:p>
    <w:p w14:paraId="1DA63FE9" w14:textId="0DEE9368" w:rsidR="00E32EF2" w:rsidRDefault="00E32EF2" w:rsidP="00E32EF2">
      <w:pPr>
        <w:spacing w:after="0"/>
        <w:rPr>
          <w:rFonts w:eastAsiaTheme="minorEastAsia"/>
          <w:sz w:val="22"/>
          <w:szCs w:val="16"/>
        </w:rPr>
      </w:pPr>
    </w:p>
    <w:p w14:paraId="1499B462" w14:textId="67A9BE89" w:rsidR="00E32EF2" w:rsidRDefault="00E32EF2" w:rsidP="00E32EF2">
      <w:pPr>
        <w:spacing w:after="0"/>
        <w:rPr>
          <w:rFonts w:eastAsiaTheme="minorEastAsia"/>
          <w:sz w:val="22"/>
          <w:szCs w:val="16"/>
        </w:rPr>
      </w:pPr>
    </w:p>
    <w:p w14:paraId="75FF6AAD" w14:textId="77777777" w:rsidR="00E32EF2" w:rsidRPr="00E32EF2" w:rsidRDefault="00E32EF2" w:rsidP="00E32EF2">
      <w:pPr>
        <w:spacing w:after="0"/>
        <w:rPr>
          <w:rFonts w:eastAsiaTheme="minorEastAsia"/>
          <w:sz w:val="22"/>
          <w:szCs w:val="16"/>
        </w:rPr>
      </w:pPr>
    </w:p>
    <w:p w14:paraId="0D8607F4" w14:textId="77777777" w:rsidR="00E32EF2" w:rsidRDefault="00E32EF2">
      <w:pPr>
        <w:rPr>
          <w:rFonts w:asciiTheme="majorHAnsi" w:eastAsiaTheme="minorEastAsia" w:hAnsiTheme="majorHAnsi" w:cstheme="majorBidi"/>
          <w:b/>
          <w:bCs/>
          <w:color w:val="000000" w:themeColor="text1"/>
          <w:sz w:val="24"/>
          <w:szCs w:val="24"/>
        </w:rPr>
      </w:pPr>
      <w:r>
        <w:br w:type="page"/>
      </w:r>
    </w:p>
    <w:p w14:paraId="6B8E71FC" w14:textId="62AC780A" w:rsidR="00020A42" w:rsidRPr="00181AD7" w:rsidRDefault="00020A42" w:rsidP="00D75C4F">
      <w:pPr>
        <w:pStyle w:val="Heading2"/>
      </w:pPr>
      <w:r w:rsidRPr="00181AD7">
        <w:lastRenderedPageBreak/>
        <w:t>Ch 18: Interest Rate Model</w:t>
      </w:r>
    </w:p>
    <w:p w14:paraId="468C3ACC" w14:textId="610A1E1D" w:rsidR="001F7088" w:rsidRDefault="001F7088" w:rsidP="00D75C4F">
      <w:pPr>
        <w:spacing w:after="0"/>
        <w:rPr>
          <w:b/>
          <w:bCs/>
          <w:sz w:val="22"/>
          <w:szCs w:val="16"/>
        </w:rPr>
      </w:pPr>
      <w:r>
        <w:rPr>
          <w:b/>
          <w:bCs/>
          <w:sz w:val="22"/>
          <w:szCs w:val="16"/>
        </w:rPr>
        <w:t>Desirable Characteristic of interest rate models</w:t>
      </w:r>
    </w:p>
    <w:p w14:paraId="4D91DB76" w14:textId="77777777" w:rsidR="00A3252E" w:rsidRDefault="00A3252E" w:rsidP="00E56BED">
      <w:pPr>
        <w:pStyle w:val="ListParagraph"/>
        <w:numPr>
          <w:ilvl w:val="0"/>
          <w:numId w:val="11"/>
        </w:numPr>
        <w:spacing w:after="0"/>
        <w:rPr>
          <w:sz w:val="22"/>
          <w:szCs w:val="16"/>
        </w:rPr>
      </w:pPr>
      <w:r w:rsidRPr="00A3252E">
        <w:rPr>
          <w:sz w:val="22"/>
          <w:szCs w:val="16"/>
        </w:rPr>
        <w:t xml:space="preserve">The model should be arbitrage-free. </w:t>
      </w:r>
    </w:p>
    <w:p w14:paraId="79586446" w14:textId="77777777" w:rsidR="00A3252E" w:rsidRDefault="00A3252E" w:rsidP="00E56BED">
      <w:pPr>
        <w:pStyle w:val="ListParagraph"/>
        <w:numPr>
          <w:ilvl w:val="0"/>
          <w:numId w:val="11"/>
        </w:numPr>
        <w:spacing w:after="0"/>
        <w:rPr>
          <w:sz w:val="22"/>
          <w:szCs w:val="16"/>
        </w:rPr>
      </w:pPr>
      <w:r w:rsidRPr="00A3252E">
        <w:rPr>
          <w:sz w:val="22"/>
          <w:szCs w:val="16"/>
        </w:rPr>
        <w:t xml:space="preserve">Interest rates should ideally be positive. </w:t>
      </w:r>
    </w:p>
    <w:p w14:paraId="14BDB6DC" w14:textId="77777777" w:rsidR="00A3252E" w:rsidRDefault="00A3252E" w:rsidP="00E56BED">
      <w:pPr>
        <w:pStyle w:val="ListParagraph"/>
        <w:numPr>
          <w:ilvl w:val="0"/>
          <w:numId w:val="11"/>
        </w:numPr>
        <w:spacing w:after="0"/>
        <w:rPr>
          <w:sz w:val="22"/>
          <w:szCs w:val="16"/>
        </w:rPr>
      </w:pPr>
      <w:r w:rsidRPr="00A3252E">
        <w:rPr>
          <w:sz w:val="22"/>
          <w:szCs w:val="16"/>
        </w:rPr>
        <w:t xml:space="preserve">Interest rates should be mean-reverting over the long term. </w:t>
      </w:r>
    </w:p>
    <w:p w14:paraId="63F704C5" w14:textId="77777777" w:rsidR="00A3252E" w:rsidRDefault="00A3252E" w:rsidP="00E56BED">
      <w:pPr>
        <w:pStyle w:val="ListParagraph"/>
        <w:numPr>
          <w:ilvl w:val="0"/>
          <w:numId w:val="11"/>
        </w:numPr>
        <w:spacing w:after="0"/>
        <w:rPr>
          <w:sz w:val="22"/>
          <w:szCs w:val="16"/>
        </w:rPr>
      </w:pPr>
      <w:r w:rsidRPr="00A3252E">
        <w:rPr>
          <w:sz w:val="22"/>
          <w:szCs w:val="16"/>
        </w:rPr>
        <w:t xml:space="preserve">Bonds and derivative contracts should be easy to price. </w:t>
      </w:r>
    </w:p>
    <w:p w14:paraId="1B86A2B0" w14:textId="77777777" w:rsidR="00A3252E" w:rsidRDefault="00A3252E" w:rsidP="00E56BED">
      <w:pPr>
        <w:pStyle w:val="ListParagraph"/>
        <w:numPr>
          <w:ilvl w:val="0"/>
          <w:numId w:val="11"/>
        </w:numPr>
        <w:spacing w:after="0"/>
        <w:rPr>
          <w:sz w:val="22"/>
          <w:szCs w:val="16"/>
        </w:rPr>
      </w:pPr>
      <w:r w:rsidRPr="00A3252E">
        <w:rPr>
          <w:sz w:val="22"/>
          <w:szCs w:val="16"/>
        </w:rPr>
        <w:t xml:space="preserve">The model should produce realistic interest rate dynamics. </w:t>
      </w:r>
    </w:p>
    <w:p w14:paraId="26A91F16" w14:textId="77777777" w:rsidR="00A3252E" w:rsidRDefault="00A3252E" w:rsidP="00E56BED">
      <w:pPr>
        <w:pStyle w:val="ListParagraph"/>
        <w:numPr>
          <w:ilvl w:val="0"/>
          <w:numId w:val="11"/>
        </w:numPr>
        <w:spacing w:after="0"/>
        <w:rPr>
          <w:sz w:val="22"/>
          <w:szCs w:val="16"/>
        </w:rPr>
      </w:pPr>
      <w:r w:rsidRPr="00A3252E">
        <w:rPr>
          <w:sz w:val="22"/>
          <w:szCs w:val="16"/>
        </w:rPr>
        <w:t xml:space="preserve">It should fit historical interest rate data adequately. </w:t>
      </w:r>
    </w:p>
    <w:p w14:paraId="290FD4C6" w14:textId="77777777" w:rsidR="00A3252E" w:rsidRDefault="00A3252E" w:rsidP="00E56BED">
      <w:pPr>
        <w:pStyle w:val="ListParagraph"/>
        <w:numPr>
          <w:ilvl w:val="0"/>
          <w:numId w:val="11"/>
        </w:numPr>
        <w:spacing w:after="0"/>
        <w:rPr>
          <w:sz w:val="22"/>
          <w:szCs w:val="16"/>
        </w:rPr>
      </w:pPr>
      <w:r w:rsidRPr="00A3252E">
        <w:rPr>
          <w:sz w:val="22"/>
          <w:szCs w:val="16"/>
        </w:rPr>
        <w:t xml:space="preserve">It should be easy to calibrate to current market data. </w:t>
      </w:r>
    </w:p>
    <w:p w14:paraId="5C321B12" w14:textId="411A4D2F" w:rsidR="00A3252E" w:rsidRPr="00A3252E" w:rsidRDefault="00A3252E" w:rsidP="00E56BED">
      <w:pPr>
        <w:pStyle w:val="ListParagraph"/>
        <w:numPr>
          <w:ilvl w:val="0"/>
          <w:numId w:val="11"/>
        </w:numPr>
        <w:spacing w:after="0"/>
        <w:rPr>
          <w:sz w:val="22"/>
          <w:szCs w:val="16"/>
        </w:rPr>
      </w:pPr>
      <w:r w:rsidRPr="00A3252E">
        <w:rPr>
          <w:sz w:val="22"/>
          <w:szCs w:val="16"/>
        </w:rPr>
        <w:t>It should be flexible enough to cope with a range of derivatives.</w:t>
      </w:r>
    </w:p>
    <w:p w14:paraId="216FB7EE" w14:textId="60FF2BF5" w:rsidR="00460A88" w:rsidRDefault="00460A88" w:rsidP="00D75C4F">
      <w:pPr>
        <w:spacing w:after="0"/>
        <w:rPr>
          <w:b/>
          <w:bCs/>
          <w:sz w:val="22"/>
          <w:szCs w:val="16"/>
        </w:rPr>
      </w:pPr>
      <w:r>
        <w:rPr>
          <w:b/>
          <w:bCs/>
          <w:sz w:val="22"/>
          <w:szCs w:val="16"/>
        </w:rPr>
        <w:t xml:space="preserve">Use of Term Structure Models </w:t>
      </w:r>
    </w:p>
    <w:p w14:paraId="63B99ACF" w14:textId="77777777" w:rsidR="0047206B" w:rsidRDefault="0047206B" w:rsidP="00D75C4F">
      <w:pPr>
        <w:spacing w:after="0"/>
        <w:rPr>
          <w:sz w:val="22"/>
          <w:szCs w:val="16"/>
        </w:rPr>
      </w:pPr>
      <w:r w:rsidRPr="0047206B">
        <w:rPr>
          <w:sz w:val="22"/>
          <w:szCs w:val="16"/>
        </w:rPr>
        <w:sym w:font="Symbol" w:char="F0B7"/>
      </w:r>
      <w:r w:rsidRPr="0047206B">
        <w:rPr>
          <w:sz w:val="22"/>
          <w:szCs w:val="16"/>
        </w:rPr>
        <w:t xml:space="preserve"> by bond traders looking to identify and exploit price inconsistencies </w:t>
      </w:r>
    </w:p>
    <w:p w14:paraId="3BBA024C" w14:textId="77777777" w:rsidR="0047206B" w:rsidRDefault="0047206B" w:rsidP="00D75C4F">
      <w:pPr>
        <w:spacing w:after="0"/>
        <w:rPr>
          <w:sz w:val="22"/>
          <w:szCs w:val="16"/>
        </w:rPr>
      </w:pPr>
      <w:r w:rsidRPr="0047206B">
        <w:rPr>
          <w:sz w:val="22"/>
          <w:szCs w:val="16"/>
        </w:rPr>
        <w:sym w:font="Symbol" w:char="F0B7"/>
      </w:r>
      <w:r w:rsidRPr="0047206B">
        <w:rPr>
          <w:sz w:val="22"/>
          <w:szCs w:val="16"/>
        </w:rPr>
        <w:t xml:space="preserve"> for calculating the price of interest rate derivatives </w:t>
      </w:r>
    </w:p>
    <w:p w14:paraId="43547EE1" w14:textId="77777777" w:rsidR="0047206B" w:rsidRDefault="0047206B" w:rsidP="00D75C4F">
      <w:pPr>
        <w:spacing w:after="0"/>
        <w:rPr>
          <w:sz w:val="22"/>
          <w:szCs w:val="16"/>
        </w:rPr>
      </w:pPr>
      <w:r w:rsidRPr="0047206B">
        <w:rPr>
          <w:sz w:val="22"/>
          <w:szCs w:val="16"/>
        </w:rPr>
        <w:sym w:font="Symbol" w:char="F0B7"/>
      </w:r>
      <w:r w:rsidRPr="0047206B">
        <w:rPr>
          <w:sz w:val="22"/>
          <w:szCs w:val="16"/>
        </w:rPr>
        <w:t xml:space="preserve"> by investors with a portfolio involving bonds or loans who want to set up a hedged position </w:t>
      </w:r>
    </w:p>
    <w:p w14:paraId="38463D42" w14:textId="69F6FCFE" w:rsidR="00460A88" w:rsidRPr="0047206B" w:rsidRDefault="0047206B" w:rsidP="00D75C4F">
      <w:pPr>
        <w:spacing w:after="0"/>
        <w:rPr>
          <w:sz w:val="22"/>
          <w:szCs w:val="16"/>
        </w:rPr>
      </w:pPr>
      <w:r w:rsidRPr="0047206B">
        <w:rPr>
          <w:sz w:val="22"/>
          <w:szCs w:val="16"/>
        </w:rPr>
        <w:sym w:font="Symbol" w:char="F0B7"/>
      </w:r>
      <w:r w:rsidRPr="0047206B">
        <w:rPr>
          <w:sz w:val="22"/>
          <w:szCs w:val="16"/>
        </w:rPr>
        <w:t xml:space="preserve"> for asset-liability modelling.</w:t>
      </w:r>
    </w:p>
    <w:p w14:paraId="02C2A04D" w14:textId="4D8FD1C8" w:rsidR="00020A42" w:rsidRPr="00646E39" w:rsidRDefault="00181AD7" w:rsidP="00D75C4F">
      <w:pPr>
        <w:spacing w:after="0"/>
        <w:rPr>
          <w:b/>
          <w:bCs/>
          <w:sz w:val="22"/>
          <w:szCs w:val="16"/>
        </w:rPr>
      </w:pPr>
      <w:r w:rsidRPr="00646E39">
        <w:rPr>
          <w:b/>
          <w:bCs/>
          <w:sz w:val="22"/>
          <w:szCs w:val="16"/>
        </w:rPr>
        <w:t xml:space="preserve">Define the following notations – </w:t>
      </w:r>
    </w:p>
    <w:tbl>
      <w:tblPr>
        <w:tblStyle w:val="TableGrid"/>
        <w:tblW w:w="0" w:type="auto"/>
        <w:jc w:val="center"/>
        <w:tblLook w:val="04A0" w:firstRow="1" w:lastRow="0" w:firstColumn="1" w:lastColumn="0" w:noHBand="0" w:noVBand="1"/>
      </w:tblPr>
      <w:tblGrid>
        <w:gridCol w:w="1809"/>
        <w:gridCol w:w="6237"/>
      </w:tblGrid>
      <w:tr w:rsidR="00181AD7" w:rsidRPr="00646E39" w14:paraId="08D94A7B" w14:textId="77777777" w:rsidTr="00646E39">
        <w:trPr>
          <w:jc w:val="center"/>
        </w:trPr>
        <w:tc>
          <w:tcPr>
            <w:tcW w:w="1809" w:type="dxa"/>
          </w:tcPr>
          <w:p w14:paraId="6A8DFCFD" w14:textId="4E239D58" w:rsidR="00181AD7" w:rsidRPr="00646E39" w:rsidRDefault="00181AD7" w:rsidP="00D75C4F">
            <w:pPr>
              <w:spacing w:line="276" w:lineRule="auto"/>
              <w:jc w:val="center"/>
              <w:rPr>
                <w:b/>
                <w:bCs/>
                <w:sz w:val="22"/>
                <w:szCs w:val="16"/>
              </w:rPr>
            </w:pPr>
            <w:r w:rsidRPr="00646E39">
              <w:rPr>
                <w:b/>
                <w:bCs/>
                <w:sz w:val="22"/>
                <w:szCs w:val="16"/>
              </w:rPr>
              <w:t>Notation</w:t>
            </w:r>
          </w:p>
        </w:tc>
        <w:tc>
          <w:tcPr>
            <w:tcW w:w="6237" w:type="dxa"/>
          </w:tcPr>
          <w:p w14:paraId="642F6241" w14:textId="790AF769" w:rsidR="00181AD7" w:rsidRPr="00646E39" w:rsidRDefault="00181AD7" w:rsidP="00D75C4F">
            <w:pPr>
              <w:spacing w:line="276" w:lineRule="auto"/>
              <w:jc w:val="center"/>
              <w:rPr>
                <w:b/>
                <w:bCs/>
                <w:sz w:val="22"/>
                <w:szCs w:val="16"/>
              </w:rPr>
            </w:pPr>
            <w:r w:rsidRPr="00646E39">
              <w:rPr>
                <w:b/>
                <w:bCs/>
                <w:sz w:val="22"/>
                <w:szCs w:val="16"/>
              </w:rPr>
              <w:t>Meaning</w:t>
            </w:r>
          </w:p>
        </w:tc>
      </w:tr>
      <w:tr w:rsidR="00181AD7" w14:paraId="117F4B51" w14:textId="77777777" w:rsidTr="00646E39">
        <w:trPr>
          <w:jc w:val="center"/>
        </w:trPr>
        <w:tc>
          <w:tcPr>
            <w:tcW w:w="1809" w:type="dxa"/>
          </w:tcPr>
          <w:p w14:paraId="52B12D82" w14:textId="05B3621B" w:rsidR="00181AD7" w:rsidRPr="00646E39" w:rsidRDefault="00181AD7" w:rsidP="00D75C4F">
            <w:pPr>
              <w:spacing w:line="276" w:lineRule="auto"/>
              <w:rPr>
                <w:b/>
                <w:bCs/>
                <w:sz w:val="22"/>
                <w:szCs w:val="16"/>
              </w:rPr>
            </w:pPr>
            <w:r w:rsidRPr="00646E39">
              <w:rPr>
                <w:b/>
                <w:bCs/>
                <w:sz w:val="22"/>
                <w:szCs w:val="16"/>
              </w:rPr>
              <w:t>P(t, T)</w:t>
            </w:r>
          </w:p>
        </w:tc>
        <w:tc>
          <w:tcPr>
            <w:tcW w:w="6237" w:type="dxa"/>
          </w:tcPr>
          <w:p w14:paraId="722BB302" w14:textId="410263A7" w:rsidR="00181AD7" w:rsidRDefault="00181AD7" w:rsidP="00D75C4F">
            <w:pPr>
              <w:spacing w:line="276" w:lineRule="auto"/>
              <w:rPr>
                <w:sz w:val="22"/>
                <w:szCs w:val="16"/>
              </w:rPr>
            </w:pPr>
            <w:r w:rsidRPr="00F64E97">
              <w:rPr>
                <w:sz w:val="20"/>
                <w:szCs w:val="14"/>
              </w:rPr>
              <w:t>Price at time ‘t’ of unit zero-coupon bond maturing at time ‘T’</w:t>
            </w:r>
          </w:p>
        </w:tc>
      </w:tr>
      <w:tr w:rsidR="00181AD7" w14:paraId="5F51EF5E" w14:textId="77777777" w:rsidTr="00646E39">
        <w:trPr>
          <w:jc w:val="center"/>
        </w:trPr>
        <w:tc>
          <w:tcPr>
            <w:tcW w:w="1809" w:type="dxa"/>
          </w:tcPr>
          <w:p w14:paraId="6D938795" w14:textId="049E5D96" w:rsidR="00181AD7" w:rsidRPr="00646E39" w:rsidRDefault="00181AD7" w:rsidP="00D75C4F">
            <w:pPr>
              <w:spacing w:line="276" w:lineRule="auto"/>
              <w:rPr>
                <w:b/>
                <w:bCs/>
                <w:sz w:val="22"/>
                <w:szCs w:val="16"/>
              </w:rPr>
            </w:pPr>
            <w:r w:rsidRPr="00646E39">
              <w:rPr>
                <w:b/>
                <w:bCs/>
                <w:sz w:val="22"/>
                <w:szCs w:val="16"/>
              </w:rPr>
              <w:t>r(t)</w:t>
            </w:r>
          </w:p>
        </w:tc>
        <w:tc>
          <w:tcPr>
            <w:tcW w:w="6237" w:type="dxa"/>
          </w:tcPr>
          <w:p w14:paraId="4FC54E19" w14:textId="05E7F294" w:rsidR="00181AD7" w:rsidRPr="00181AD7" w:rsidRDefault="00181AD7" w:rsidP="00D75C4F">
            <w:pPr>
              <w:spacing w:line="276" w:lineRule="auto"/>
              <w:rPr>
                <w:sz w:val="22"/>
                <w:szCs w:val="16"/>
              </w:rPr>
            </w:pPr>
            <w:r w:rsidRPr="00F64E97">
              <w:rPr>
                <w:sz w:val="20"/>
                <w:szCs w:val="14"/>
              </w:rPr>
              <w:t>Instantaneous risk free rate applicable from t to t + dt</w:t>
            </w:r>
          </w:p>
        </w:tc>
      </w:tr>
      <w:tr w:rsidR="00181AD7" w14:paraId="5940B000" w14:textId="77777777" w:rsidTr="00646E39">
        <w:trPr>
          <w:jc w:val="center"/>
        </w:trPr>
        <w:tc>
          <w:tcPr>
            <w:tcW w:w="8046" w:type="dxa"/>
            <w:gridSpan w:val="2"/>
          </w:tcPr>
          <w:p w14:paraId="075AE945" w14:textId="345500FA" w:rsidR="00181AD7" w:rsidRPr="00F64E97" w:rsidRDefault="00181AD7" w:rsidP="00D75C4F">
            <w:pPr>
              <w:spacing w:line="276" w:lineRule="auto"/>
              <w:jc w:val="center"/>
              <w:rPr>
                <w:rFonts w:eastAsiaTheme="minorEastAsia"/>
                <w:sz w:val="18"/>
                <w:szCs w:val="12"/>
              </w:rPr>
            </w:pPr>
            <m:oMathPara>
              <m:oMathParaPr>
                <m:jc m:val="center"/>
              </m:oMathParaPr>
              <m:oMath>
                <m:r>
                  <w:rPr>
                    <w:rFonts w:ascii="Cambria Math" w:hAnsi="Cambria Math"/>
                    <w:sz w:val="18"/>
                    <w:szCs w:val="12"/>
                  </w:rPr>
                  <m:t>P</m:t>
                </m:r>
                <m:d>
                  <m:dPr>
                    <m:ctrlPr>
                      <w:rPr>
                        <w:rFonts w:ascii="Cambria Math" w:hAnsi="Cambria Math"/>
                        <w:i/>
                        <w:sz w:val="18"/>
                        <w:szCs w:val="12"/>
                      </w:rPr>
                    </m:ctrlPr>
                  </m:dPr>
                  <m:e>
                    <m:r>
                      <w:rPr>
                        <w:rFonts w:ascii="Cambria Math" w:hAnsi="Cambria Math"/>
                        <w:sz w:val="18"/>
                        <w:szCs w:val="12"/>
                      </w:rPr>
                      <m:t>t, T</m:t>
                    </m:r>
                  </m:e>
                </m:d>
                <m:r>
                  <w:rPr>
                    <w:rFonts w:ascii="Cambria Math" w:hAnsi="Cambria Math"/>
                    <w:sz w:val="18"/>
                    <w:szCs w:val="12"/>
                  </w:rPr>
                  <m:t>=</m:t>
                </m:r>
                <m:sSub>
                  <m:sSubPr>
                    <m:ctrlPr>
                      <w:rPr>
                        <w:rFonts w:ascii="Cambria Math" w:hAnsi="Cambria Math"/>
                        <w:i/>
                        <w:sz w:val="18"/>
                        <w:szCs w:val="12"/>
                      </w:rPr>
                    </m:ctrlPr>
                  </m:sSubPr>
                  <m:e>
                    <m:r>
                      <w:rPr>
                        <w:rFonts w:ascii="Cambria Math" w:hAnsi="Cambria Math"/>
                        <w:sz w:val="18"/>
                        <w:szCs w:val="12"/>
                      </w:rPr>
                      <m:t>E</m:t>
                    </m:r>
                  </m:e>
                  <m:sub>
                    <m:r>
                      <w:rPr>
                        <w:rFonts w:ascii="Cambria Math" w:hAnsi="Cambria Math"/>
                        <w:sz w:val="18"/>
                        <w:szCs w:val="12"/>
                      </w:rPr>
                      <m:t>Q</m:t>
                    </m:r>
                  </m:sub>
                </m:sSub>
                <m:d>
                  <m:dPr>
                    <m:begChr m:val="["/>
                    <m:endChr m:val="]"/>
                    <m:ctrlPr>
                      <w:rPr>
                        <w:rFonts w:ascii="Cambria Math" w:hAnsi="Cambria Math"/>
                        <w:i/>
                        <w:sz w:val="18"/>
                        <w:szCs w:val="12"/>
                      </w:rPr>
                    </m:ctrlPr>
                  </m:dPr>
                  <m:e>
                    <m:func>
                      <m:funcPr>
                        <m:ctrlPr>
                          <w:rPr>
                            <w:rFonts w:ascii="Cambria Math" w:hAnsi="Cambria Math"/>
                            <w:i/>
                            <w:sz w:val="18"/>
                            <w:szCs w:val="12"/>
                          </w:rPr>
                        </m:ctrlPr>
                      </m:funcPr>
                      <m:fName>
                        <m:r>
                          <m:rPr>
                            <m:sty m:val="p"/>
                          </m:rPr>
                          <w:rPr>
                            <w:rFonts w:ascii="Cambria Math" w:hAnsi="Cambria Math"/>
                            <w:sz w:val="18"/>
                            <w:szCs w:val="12"/>
                          </w:rPr>
                          <m:t>exp</m:t>
                        </m:r>
                      </m:fName>
                      <m:e>
                        <m:d>
                          <m:dPr>
                            <m:ctrlPr>
                              <w:rPr>
                                <w:rFonts w:ascii="Cambria Math" w:hAnsi="Cambria Math"/>
                                <w:i/>
                                <w:sz w:val="18"/>
                                <w:szCs w:val="12"/>
                              </w:rPr>
                            </m:ctrlPr>
                          </m:dPr>
                          <m:e>
                            <m:r>
                              <w:rPr>
                                <w:rFonts w:ascii="Cambria Math" w:hAnsi="Cambria Math"/>
                                <w:sz w:val="18"/>
                                <w:szCs w:val="12"/>
                              </w:rPr>
                              <m:t>-</m:t>
                            </m:r>
                            <m:nary>
                              <m:naryPr>
                                <m:ctrlPr>
                                  <w:rPr>
                                    <w:rFonts w:ascii="Cambria Math" w:hAnsi="Cambria Math"/>
                                    <w:i/>
                                    <w:sz w:val="18"/>
                                    <w:szCs w:val="12"/>
                                  </w:rPr>
                                </m:ctrlPr>
                              </m:naryPr>
                              <m:sub>
                                <m:r>
                                  <w:rPr>
                                    <w:rFonts w:ascii="Cambria Math" w:hAnsi="Cambria Math"/>
                                    <w:sz w:val="18"/>
                                    <w:szCs w:val="12"/>
                                  </w:rPr>
                                  <m:t>t</m:t>
                                </m:r>
                              </m:sub>
                              <m:sup>
                                <m:r>
                                  <w:rPr>
                                    <w:rFonts w:ascii="Cambria Math" w:hAnsi="Cambria Math"/>
                                    <w:sz w:val="18"/>
                                    <w:szCs w:val="12"/>
                                  </w:rPr>
                                  <m:t>T</m:t>
                                </m:r>
                              </m:sup>
                              <m:e>
                                <m:sSub>
                                  <m:sSubPr>
                                    <m:ctrlPr>
                                      <w:rPr>
                                        <w:rFonts w:ascii="Cambria Math" w:hAnsi="Cambria Math"/>
                                        <w:i/>
                                        <w:sz w:val="18"/>
                                        <w:szCs w:val="12"/>
                                      </w:rPr>
                                    </m:ctrlPr>
                                  </m:sSubPr>
                                  <m:e>
                                    <m:r>
                                      <w:rPr>
                                        <w:rFonts w:ascii="Cambria Math" w:hAnsi="Cambria Math"/>
                                        <w:sz w:val="18"/>
                                        <w:szCs w:val="12"/>
                                      </w:rPr>
                                      <m:t>r</m:t>
                                    </m:r>
                                  </m:e>
                                  <m:sub>
                                    <m:r>
                                      <w:rPr>
                                        <w:rFonts w:ascii="Cambria Math" w:hAnsi="Cambria Math"/>
                                        <w:sz w:val="18"/>
                                        <w:szCs w:val="12"/>
                                      </w:rPr>
                                      <m:t>u</m:t>
                                    </m:r>
                                  </m:sub>
                                </m:sSub>
                                <m:r>
                                  <w:rPr>
                                    <w:rFonts w:ascii="Cambria Math" w:hAnsi="Cambria Math"/>
                                    <w:sz w:val="18"/>
                                    <w:szCs w:val="12"/>
                                  </w:rPr>
                                  <m:t>du</m:t>
                                </m:r>
                              </m:e>
                            </m:nary>
                          </m:e>
                        </m:d>
                      </m:e>
                    </m:func>
                    <m:r>
                      <w:rPr>
                        <w:rFonts w:ascii="Cambria Math" w:hAnsi="Cambria Math"/>
                        <w:sz w:val="18"/>
                        <w:szCs w:val="12"/>
                      </w:rPr>
                      <m:t>|</m:t>
                    </m:r>
                    <m:sSub>
                      <m:sSubPr>
                        <m:ctrlPr>
                          <w:rPr>
                            <w:rFonts w:ascii="Cambria Math" w:hAnsi="Cambria Math"/>
                            <w:i/>
                            <w:sz w:val="18"/>
                            <w:szCs w:val="12"/>
                          </w:rPr>
                        </m:ctrlPr>
                      </m:sSubPr>
                      <m:e>
                        <m:r>
                          <w:rPr>
                            <w:rFonts w:ascii="Cambria Math" w:hAnsi="Cambria Math"/>
                            <w:sz w:val="18"/>
                            <w:szCs w:val="12"/>
                          </w:rPr>
                          <m:t>F</m:t>
                        </m:r>
                      </m:e>
                      <m:sub>
                        <m:r>
                          <w:rPr>
                            <w:rFonts w:ascii="Cambria Math" w:hAnsi="Cambria Math"/>
                            <w:sz w:val="18"/>
                            <w:szCs w:val="12"/>
                          </w:rPr>
                          <m:t>t</m:t>
                        </m:r>
                      </m:sub>
                    </m:sSub>
                  </m:e>
                </m:d>
              </m:oMath>
            </m:oMathPara>
          </w:p>
          <w:p w14:paraId="358F65C9" w14:textId="21A24DE7" w:rsidR="00181AD7" w:rsidRPr="00181AD7" w:rsidRDefault="00181AD7" w:rsidP="00D75C4F">
            <w:pPr>
              <w:spacing w:line="276" w:lineRule="auto"/>
              <w:jc w:val="center"/>
              <w:rPr>
                <w:sz w:val="20"/>
                <w:szCs w:val="14"/>
              </w:rPr>
            </w:pPr>
            <m:oMath>
              <m:r>
                <w:rPr>
                  <w:rFonts w:ascii="Cambria Math" w:hAnsi="Cambria Math"/>
                  <w:sz w:val="18"/>
                  <w:szCs w:val="12"/>
                </w:rPr>
                <m:t>P</m:t>
              </m:r>
              <m:d>
                <m:dPr>
                  <m:ctrlPr>
                    <w:rPr>
                      <w:rFonts w:ascii="Cambria Math" w:hAnsi="Cambria Math"/>
                      <w:i/>
                      <w:sz w:val="18"/>
                      <w:szCs w:val="12"/>
                    </w:rPr>
                  </m:ctrlPr>
                </m:dPr>
                <m:e>
                  <m:r>
                    <w:rPr>
                      <w:rFonts w:ascii="Cambria Math" w:hAnsi="Cambria Math"/>
                      <w:sz w:val="18"/>
                      <w:szCs w:val="12"/>
                    </w:rPr>
                    <m:t>t, T</m:t>
                  </m:r>
                </m:e>
              </m:d>
              <m:r>
                <w:rPr>
                  <w:rFonts w:ascii="Cambria Math" w:hAnsi="Cambria Math"/>
                  <w:sz w:val="18"/>
                  <w:szCs w:val="12"/>
                </w:rPr>
                <m:t>=</m:t>
              </m:r>
              <m:func>
                <m:funcPr>
                  <m:ctrlPr>
                    <w:rPr>
                      <w:rFonts w:ascii="Cambria Math" w:hAnsi="Cambria Math"/>
                      <w:i/>
                      <w:sz w:val="18"/>
                      <w:szCs w:val="12"/>
                    </w:rPr>
                  </m:ctrlPr>
                </m:funcPr>
                <m:fName>
                  <m:r>
                    <m:rPr>
                      <m:sty m:val="p"/>
                    </m:rPr>
                    <w:rPr>
                      <w:rFonts w:ascii="Cambria Math" w:hAnsi="Cambria Math"/>
                      <w:sz w:val="18"/>
                      <w:szCs w:val="12"/>
                    </w:rPr>
                    <m:t>exp</m:t>
                  </m:r>
                </m:fName>
                <m:e>
                  <m:d>
                    <m:dPr>
                      <m:ctrlPr>
                        <w:rPr>
                          <w:rFonts w:ascii="Cambria Math" w:hAnsi="Cambria Math"/>
                          <w:i/>
                          <w:sz w:val="18"/>
                          <w:szCs w:val="12"/>
                        </w:rPr>
                      </m:ctrlPr>
                    </m:dPr>
                    <m:e>
                      <m:r>
                        <w:rPr>
                          <w:rFonts w:ascii="Cambria Math" w:hAnsi="Cambria Math"/>
                          <w:sz w:val="18"/>
                          <w:szCs w:val="12"/>
                        </w:rPr>
                        <m:t>-</m:t>
                      </m:r>
                      <m:nary>
                        <m:naryPr>
                          <m:ctrlPr>
                            <w:rPr>
                              <w:rFonts w:ascii="Cambria Math" w:hAnsi="Cambria Math"/>
                              <w:i/>
                              <w:sz w:val="18"/>
                              <w:szCs w:val="12"/>
                            </w:rPr>
                          </m:ctrlPr>
                        </m:naryPr>
                        <m:sub>
                          <m:r>
                            <w:rPr>
                              <w:rFonts w:ascii="Cambria Math" w:hAnsi="Cambria Math"/>
                              <w:sz w:val="18"/>
                              <w:szCs w:val="12"/>
                            </w:rPr>
                            <m:t>t</m:t>
                          </m:r>
                        </m:sub>
                        <m:sup>
                          <m:r>
                            <w:rPr>
                              <w:rFonts w:ascii="Cambria Math" w:hAnsi="Cambria Math"/>
                              <w:sz w:val="18"/>
                              <w:szCs w:val="12"/>
                            </w:rPr>
                            <m:t>T</m:t>
                          </m:r>
                        </m:sup>
                        <m:e>
                          <m:r>
                            <w:rPr>
                              <w:rFonts w:ascii="Cambria Math" w:hAnsi="Cambria Math"/>
                              <w:sz w:val="18"/>
                              <w:szCs w:val="12"/>
                            </w:rPr>
                            <m:t>f</m:t>
                          </m:r>
                          <m:d>
                            <m:dPr>
                              <m:ctrlPr>
                                <w:rPr>
                                  <w:rFonts w:ascii="Cambria Math" w:hAnsi="Cambria Math"/>
                                  <w:i/>
                                  <w:sz w:val="18"/>
                                  <w:szCs w:val="12"/>
                                </w:rPr>
                              </m:ctrlPr>
                            </m:dPr>
                            <m:e>
                              <m:r>
                                <w:rPr>
                                  <w:rFonts w:ascii="Cambria Math" w:hAnsi="Cambria Math"/>
                                  <w:sz w:val="18"/>
                                  <w:szCs w:val="12"/>
                                </w:rPr>
                                <m:t>t,u</m:t>
                              </m:r>
                            </m:e>
                          </m:d>
                          <m:r>
                            <w:rPr>
                              <w:rFonts w:ascii="Cambria Math" w:hAnsi="Cambria Math"/>
                              <w:sz w:val="18"/>
                              <w:szCs w:val="12"/>
                            </w:rPr>
                            <m:t>du</m:t>
                          </m:r>
                        </m:e>
                      </m:nary>
                      <m:ctrlPr>
                        <w:rPr>
                          <w:rFonts w:ascii="Cambria Math" w:eastAsiaTheme="minorEastAsia" w:hAnsi="Cambria Math"/>
                          <w:i/>
                          <w:sz w:val="18"/>
                          <w:szCs w:val="12"/>
                        </w:rPr>
                      </m:ctrlPr>
                    </m:e>
                  </m:d>
                </m:e>
              </m:func>
            </m:oMath>
            <w:r w:rsidR="00697FBD">
              <w:rPr>
                <w:rFonts w:eastAsiaTheme="minorEastAsia"/>
                <w:sz w:val="18"/>
                <w:szCs w:val="12"/>
              </w:rPr>
              <w:t xml:space="preserve"> : instantaneous forward rate</w:t>
            </w:r>
          </w:p>
        </w:tc>
      </w:tr>
      <w:tr w:rsidR="00181AD7" w14:paraId="7B403F9E" w14:textId="77777777" w:rsidTr="00646E39">
        <w:trPr>
          <w:jc w:val="center"/>
        </w:trPr>
        <w:tc>
          <w:tcPr>
            <w:tcW w:w="1809" w:type="dxa"/>
          </w:tcPr>
          <w:p w14:paraId="77EA1D85" w14:textId="071A6076" w:rsidR="00181AD7" w:rsidRPr="00646E39" w:rsidRDefault="00181AD7" w:rsidP="00D75C4F">
            <w:pPr>
              <w:spacing w:line="276" w:lineRule="auto"/>
              <w:rPr>
                <w:b/>
                <w:bCs/>
                <w:sz w:val="22"/>
                <w:szCs w:val="16"/>
              </w:rPr>
            </w:pPr>
            <w:r w:rsidRPr="00646E39">
              <w:rPr>
                <w:b/>
                <w:bCs/>
                <w:sz w:val="22"/>
                <w:szCs w:val="16"/>
              </w:rPr>
              <w:t>F(t, T, s)</w:t>
            </w:r>
          </w:p>
        </w:tc>
        <w:tc>
          <w:tcPr>
            <w:tcW w:w="6237" w:type="dxa"/>
          </w:tcPr>
          <w:p w14:paraId="6B7B7B90" w14:textId="5B9621F8" w:rsidR="00181AD7" w:rsidRPr="00181AD7" w:rsidRDefault="00181AD7" w:rsidP="00D75C4F">
            <w:pPr>
              <w:spacing w:line="276" w:lineRule="auto"/>
              <w:rPr>
                <w:sz w:val="22"/>
                <w:szCs w:val="16"/>
              </w:rPr>
            </w:pPr>
            <w:r w:rsidRPr="00F64E97">
              <w:rPr>
                <w:sz w:val="20"/>
                <w:szCs w:val="14"/>
              </w:rPr>
              <w:t>Forward Rate decided at time ‘t’ for a derivative contract from ‘T’ to ‘s’</w:t>
            </w:r>
          </w:p>
        </w:tc>
      </w:tr>
      <w:tr w:rsidR="006D5C8D" w14:paraId="2D473B4C" w14:textId="77777777" w:rsidTr="00646E39">
        <w:trPr>
          <w:jc w:val="center"/>
        </w:trPr>
        <w:tc>
          <w:tcPr>
            <w:tcW w:w="8046" w:type="dxa"/>
            <w:gridSpan w:val="2"/>
          </w:tcPr>
          <w:p w14:paraId="59C6736E" w14:textId="13A24111" w:rsidR="006D5C8D" w:rsidRPr="008F408A" w:rsidRDefault="006D5C8D" w:rsidP="00D75C4F">
            <w:pPr>
              <w:spacing w:line="276" w:lineRule="auto"/>
              <w:rPr>
                <w:sz w:val="22"/>
                <w:szCs w:val="16"/>
              </w:rPr>
            </w:pPr>
            <m:oMathPara>
              <m:oMathParaPr>
                <m:jc m:val="center"/>
              </m:oMathParaPr>
              <m:oMath>
                <m:r>
                  <w:rPr>
                    <w:rFonts w:ascii="Cambria Math" w:hAnsi="Cambria Math"/>
                    <w:sz w:val="20"/>
                    <w:szCs w:val="14"/>
                  </w:rPr>
                  <m:t>F</m:t>
                </m:r>
                <m:d>
                  <m:dPr>
                    <m:ctrlPr>
                      <w:rPr>
                        <w:rFonts w:ascii="Cambria Math" w:hAnsi="Cambria Math"/>
                        <w:i/>
                        <w:sz w:val="20"/>
                        <w:szCs w:val="14"/>
                      </w:rPr>
                    </m:ctrlPr>
                  </m:dPr>
                  <m:e>
                    <m:r>
                      <w:rPr>
                        <w:rFonts w:ascii="Cambria Math" w:hAnsi="Cambria Math"/>
                        <w:sz w:val="20"/>
                        <w:szCs w:val="14"/>
                      </w:rPr>
                      <m:t>0, t, T</m:t>
                    </m:r>
                  </m:e>
                </m:d>
                <m:r>
                  <w:rPr>
                    <w:rFonts w:ascii="Cambria Math" w:hAnsi="Cambria Math"/>
                    <w:sz w:val="20"/>
                    <w:szCs w:val="14"/>
                  </w:rPr>
                  <m:t>=</m:t>
                </m:r>
                <m:sSup>
                  <m:sSupPr>
                    <m:ctrlPr>
                      <w:rPr>
                        <w:rFonts w:ascii="Cambria Math" w:hAnsi="Cambria Math"/>
                        <w:i/>
                        <w:sz w:val="20"/>
                        <w:szCs w:val="14"/>
                      </w:rPr>
                    </m:ctrlPr>
                  </m:sSupPr>
                  <m:e>
                    <m:d>
                      <m:dPr>
                        <m:ctrlPr>
                          <w:rPr>
                            <w:rFonts w:ascii="Cambria Math" w:hAnsi="Cambria Math"/>
                            <w:i/>
                            <w:sz w:val="20"/>
                            <w:szCs w:val="14"/>
                          </w:rPr>
                        </m:ctrlPr>
                      </m:dPr>
                      <m:e>
                        <m:f>
                          <m:fPr>
                            <m:ctrlPr>
                              <w:rPr>
                                <w:rFonts w:ascii="Cambria Math" w:hAnsi="Cambria Math"/>
                                <w:i/>
                                <w:sz w:val="20"/>
                                <w:szCs w:val="14"/>
                              </w:rPr>
                            </m:ctrlPr>
                          </m:fPr>
                          <m:num>
                            <m:r>
                              <w:rPr>
                                <w:rFonts w:ascii="Cambria Math" w:hAnsi="Cambria Math"/>
                                <w:sz w:val="20"/>
                                <w:szCs w:val="14"/>
                              </w:rPr>
                              <m:t>P</m:t>
                            </m:r>
                            <m:d>
                              <m:dPr>
                                <m:ctrlPr>
                                  <w:rPr>
                                    <w:rFonts w:ascii="Cambria Math" w:hAnsi="Cambria Math"/>
                                    <w:i/>
                                    <w:sz w:val="20"/>
                                    <w:szCs w:val="14"/>
                                  </w:rPr>
                                </m:ctrlPr>
                              </m:dPr>
                              <m:e>
                                <m:r>
                                  <w:rPr>
                                    <w:rFonts w:ascii="Cambria Math" w:hAnsi="Cambria Math"/>
                                    <w:sz w:val="20"/>
                                    <w:szCs w:val="14"/>
                                  </w:rPr>
                                  <m:t>0,t</m:t>
                                </m:r>
                              </m:e>
                            </m:d>
                          </m:num>
                          <m:den>
                            <m:r>
                              <w:rPr>
                                <w:rFonts w:ascii="Cambria Math" w:hAnsi="Cambria Math"/>
                                <w:sz w:val="20"/>
                                <w:szCs w:val="14"/>
                              </w:rPr>
                              <m:t>P</m:t>
                            </m:r>
                            <m:d>
                              <m:dPr>
                                <m:ctrlPr>
                                  <w:rPr>
                                    <w:rFonts w:ascii="Cambria Math" w:hAnsi="Cambria Math"/>
                                    <w:i/>
                                    <w:sz w:val="20"/>
                                    <w:szCs w:val="14"/>
                                  </w:rPr>
                                </m:ctrlPr>
                              </m:dPr>
                              <m:e>
                                <m:r>
                                  <w:rPr>
                                    <w:rFonts w:ascii="Cambria Math" w:hAnsi="Cambria Math"/>
                                    <w:sz w:val="20"/>
                                    <w:szCs w:val="14"/>
                                  </w:rPr>
                                  <m:t>0,T</m:t>
                                </m:r>
                              </m:e>
                            </m:d>
                          </m:den>
                        </m:f>
                      </m:e>
                    </m:d>
                  </m:e>
                  <m:sup>
                    <m:f>
                      <m:fPr>
                        <m:ctrlPr>
                          <w:rPr>
                            <w:rFonts w:ascii="Cambria Math" w:hAnsi="Cambria Math"/>
                            <w:i/>
                            <w:sz w:val="20"/>
                            <w:szCs w:val="14"/>
                          </w:rPr>
                        </m:ctrlPr>
                      </m:fPr>
                      <m:num>
                        <m:r>
                          <w:rPr>
                            <w:rFonts w:ascii="Cambria Math" w:hAnsi="Cambria Math"/>
                            <w:sz w:val="20"/>
                            <w:szCs w:val="14"/>
                          </w:rPr>
                          <m:t>1</m:t>
                        </m:r>
                      </m:num>
                      <m:den>
                        <m:r>
                          <w:rPr>
                            <w:rFonts w:ascii="Cambria Math" w:hAnsi="Cambria Math"/>
                            <w:sz w:val="20"/>
                            <w:szCs w:val="14"/>
                          </w:rPr>
                          <m:t>T-t</m:t>
                        </m:r>
                      </m:den>
                    </m:f>
                  </m:sup>
                </m:sSup>
                <m:r>
                  <w:rPr>
                    <w:rFonts w:ascii="Cambria Math" w:hAnsi="Cambria Math"/>
                    <w:sz w:val="20"/>
                    <w:szCs w:val="14"/>
                  </w:rPr>
                  <m:t>-1</m:t>
                </m:r>
              </m:oMath>
            </m:oMathPara>
          </w:p>
        </w:tc>
      </w:tr>
      <w:tr w:rsidR="00181AD7" w14:paraId="04B1F6C3" w14:textId="77777777" w:rsidTr="00646E39">
        <w:trPr>
          <w:jc w:val="center"/>
        </w:trPr>
        <w:tc>
          <w:tcPr>
            <w:tcW w:w="1809" w:type="dxa"/>
          </w:tcPr>
          <w:p w14:paraId="7D8C4718" w14:textId="1C968C6A" w:rsidR="00181AD7" w:rsidRPr="00646E39" w:rsidRDefault="00181AD7" w:rsidP="00D75C4F">
            <w:pPr>
              <w:spacing w:line="276" w:lineRule="auto"/>
              <w:rPr>
                <w:b/>
                <w:bCs/>
                <w:sz w:val="22"/>
                <w:szCs w:val="16"/>
              </w:rPr>
            </w:pPr>
            <w:r w:rsidRPr="00646E39">
              <w:rPr>
                <w:b/>
                <w:bCs/>
                <w:sz w:val="22"/>
                <w:szCs w:val="16"/>
              </w:rPr>
              <w:t>R(t, T)</w:t>
            </w:r>
          </w:p>
        </w:tc>
        <w:tc>
          <w:tcPr>
            <w:tcW w:w="6237" w:type="dxa"/>
          </w:tcPr>
          <w:p w14:paraId="09906CFE" w14:textId="2B1577C9" w:rsidR="00181AD7" w:rsidRDefault="00181AD7" w:rsidP="00D75C4F">
            <w:pPr>
              <w:spacing w:line="276" w:lineRule="auto"/>
              <w:rPr>
                <w:sz w:val="22"/>
                <w:szCs w:val="16"/>
              </w:rPr>
            </w:pPr>
            <w:r w:rsidRPr="00F64E97">
              <w:rPr>
                <w:sz w:val="20"/>
                <w:szCs w:val="14"/>
              </w:rPr>
              <w:t>Weighted average of interest applicable from ‘t’ to ‘T’</w:t>
            </w:r>
          </w:p>
        </w:tc>
      </w:tr>
      <w:tr w:rsidR="00181AD7" w14:paraId="2ED8C8D1" w14:textId="77777777" w:rsidTr="00646E39">
        <w:trPr>
          <w:jc w:val="center"/>
        </w:trPr>
        <w:tc>
          <w:tcPr>
            <w:tcW w:w="8046" w:type="dxa"/>
            <w:gridSpan w:val="2"/>
          </w:tcPr>
          <w:p w14:paraId="34149177" w14:textId="77777777" w:rsidR="00181AD7" w:rsidRPr="00F64E97" w:rsidRDefault="00181AD7" w:rsidP="00D75C4F">
            <w:pPr>
              <w:spacing w:line="276" w:lineRule="auto"/>
              <w:jc w:val="center"/>
              <w:rPr>
                <w:rFonts w:eastAsiaTheme="minorEastAsia"/>
                <w:sz w:val="20"/>
                <w:szCs w:val="14"/>
              </w:rPr>
            </w:pPr>
            <m:oMathPara>
              <m:oMathParaPr>
                <m:jc m:val="center"/>
              </m:oMathParaPr>
              <m:oMath>
                <m:r>
                  <w:rPr>
                    <w:rFonts w:ascii="Cambria Math" w:hAnsi="Cambria Math"/>
                    <w:sz w:val="20"/>
                    <w:szCs w:val="14"/>
                  </w:rPr>
                  <m:t>R</m:t>
                </m:r>
                <m:d>
                  <m:dPr>
                    <m:ctrlPr>
                      <w:rPr>
                        <w:rFonts w:ascii="Cambria Math" w:hAnsi="Cambria Math"/>
                        <w:i/>
                        <w:sz w:val="20"/>
                        <w:szCs w:val="14"/>
                      </w:rPr>
                    </m:ctrlPr>
                  </m:dPr>
                  <m:e>
                    <m:r>
                      <w:rPr>
                        <w:rFonts w:ascii="Cambria Math" w:hAnsi="Cambria Math"/>
                        <w:sz w:val="20"/>
                        <w:szCs w:val="14"/>
                      </w:rPr>
                      <m:t>t,T</m:t>
                    </m:r>
                  </m:e>
                </m:d>
                <m:r>
                  <w:rPr>
                    <w:rFonts w:ascii="Cambria Math" w:hAnsi="Cambria Math"/>
                    <w:sz w:val="20"/>
                    <w:szCs w:val="14"/>
                  </w:rPr>
                  <m:t>= -</m:t>
                </m:r>
                <m:f>
                  <m:fPr>
                    <m:ctrlPr>
                      <w:rPr>
                        <w:rFonts w:ascii="Cambria Math" w:hAnsi="Cambria Math"/>
                        <w:i/>
                        <w:sz w:val="20"/>
                        <w:szCs w:val="14"/>
                      </w:rPr>
                    </m:ctrlPr>
                  </m:fPr>
                  <m:num>
                    <m:r>
                      <w:rPr>
                        <w:rFonts w:ascii="Cambria Math" w:hAnsi="Cambria Math"/>
                        <w:sz w:val="20"/>
                        <w:szCs w:val="14"/>
                      </w:rPr>
                      <m:t>1</m:t>
                    </m:r>
                  </m:num>
                  <m:den>
                    <m:r>
                      <w:rPr>
                        <w:rFonts w:ascii="Cambria Math" w:hAnsi="Cambria Math"/>
                        <w:sz w:val="20"/>
                        <w:szCs w:val="14"/>
                      </w:rPr>
                      <m:t>T-t</m:t>
                    </m:r>
                  </m:den>
                </m:f>
                <m:func>
                  <m:funcPr>
                    <m:ctrlPr>
                      <w:rPr>
                        <w:rFonts w:ascii="Cambria Math" w:hAnsi="Cambria Math"/>
                        <w:i/>
                        <w:sz w:val="20"/>
                        <w:szCs w:val="14"/>
                      </w:rPr>
                    </m:ctrlPr>
                  </m:funcPr>
                  <m:fName>
                    <m:r>
                      <m:rPr>
                        <m:sty m:val="p"/>
                      </m:rPr>
                      <w:rPr>
                        <w:rFonts w:ascii="Cambria Math" w:hAnsi="Cambria Math"/>
                        <w:sz w:val="20"/>
                        <w:szCs w:val="14"/>
                      </w:rPr>
                      <m:t>ln</m:t>
                    </m:r>
                  </m:fName>
                  <m:e>
                    <m:d>
                      <m:dPr>
                        <m:ctrlPr>
                          <w:rPr>
                            <w:rFonts w:ascii="Cambria Math" w:hAnsi="Cambria Math"/>
                            <w:i/>
                            <w:sz w:val="20"/>
                            <w:szCs w:val="14"/>
                          </w:rPr>
                        </m:ctrlPr>
                      </m:dPr>
                      <m:e>
                        <m:r>
                          <w:rPr>
                            <w:rFonts w:ascii="Cambria Math" w:hAnsi="Cambria Math"/>
                            <w:sz w:val="20"/>
                            <w:szCs w:val="14"/>
                          </w:rPr>
                          <m:t>P</m:t>
                        </m:r>
                        <m:d>
                          <m:dPr>
                            <m:ctrlPr>
                              <w:rPr>
                                <w:rFonts w:ascii="Cambria Math" w:hAnsi="Cambria Math"/>
                                <w:i/>
                                <w:sz w:val="20"/>
                                <w:szCs w:val="14"/>
                              </w:rPr>
                            </m:ctrlPr>
                          </m:dPr>
                          <m:e>
                            <m:r>
                              <w:rPr>
                                <w:rFonts w:ascii="Cambria Math" w:hAnsi="Cambria Math"/>
                                <w:sz w:val="20"/>
                                <w:szCs w:val="14"/>
                              </w:rPr>
                              <m:t>t,T</m:t>
                            </m:r>
                          </m:e>
                        </m:d>
                      </m:e>
                    </m:d>
                  </m:e>
                </m:func>
              </m:oMath>
            </m:oMathPara>
          </w:p>
          <w:p w14:paraId="36066837" w14:textId="7EA23986" w:rsidR="00C65ABC" w:rsidRPr="00414F74" w:rsidRDefault="00C65ABC" w:rsidP="00D75C4F">
            <w:pPr>
              <w:spacing w:line="276" w:lineRule="auto"/>
              <w:jc w:val="center"/>
              <w:rPr>
                <w:sz w:val="22"/>
                <w:szCs w:val="16"/>
              </w:rPr>
            </w:pPr>
            <w:r w:rsidRPr="00F64E97">
              <w:rPr>
                <w:rFonts w:eastAsiaTheme="minorEastAsia"/>
                <w:sz w:val="20"/>
                <w:szCs w:val="14"/>
              </w:rPr>
              <w:t xml:space="preserve">Or, </w:t>
            </w:r>
            <m:oMath>
              <m:r>
                <w:rPr>
                  <w:rFonts w:ascii="Cambria Math" w:hAnsi="Cambria Math"/>
                  <w:sz w:val="20"/>
                  <w:szCs w:val="14"/>
                </w:rPr>
                <m:t>P</m:t>
              </m:r>
              <m:d>
                <m:dPr>
                  <m:ctrlPr>
                    <w:rPr>
                      <w:rFonts w:ascii="Cambria Math" w:hAnsi="Cambria Math"/>
                      <w:i/>
                      <w:sz w:val="20"/>
                      <w:szCs w:val="14"/>
                    </w:rPr>
                  </m:ctrlPr>
                </m:dPr>
                <m:e>
                  <m:r>
                    <w:rPr>
                      <w:rFonts w:ascii="Cambria Math" w:hAnsi="Cambria Math"/>
                      <w:sz w:val="20"/>
                      <w:szCs w:val="14"/>
                    </w:rPr>
                    <m:t>t,T</m:t>
                  </m:r>
                </m:e>
              </m:d>
              <m:r>
                <w:rPr>
                  <w:rFonts w:ascii="Cambria Math" w:hAnsi="Cambria Math"/>
                  <w:sz w:val="20"/>
                  <w:szCs w:val="14"/>
                </w:rPr>
                <m:t>=</m:t>
              </m:r>
              <m:f>
                <m:fPr>
                  <m:ctrlPr>
                    <w:rPr>
                      <w:rFonts w:ascii="Cambria Math" w:hAnsi="Cambria Math"/>
                      <w:i/>
                      <w:sz w:val="20"/>
                      <w:szCs w:val="14"/>
                    </w:rPr>
                  </m:ctrlPr>
                </m:fPr>
                <m:num>
                  <m:r>
                    <w:rPr>
                      <w:rFonts w:ascii="Cambria Math" w:hAnsi="Cambria Math"/>
                      <w:sz w:val="20"/>
                      <w:szCs w:val="14"/>
                    </w:rPr>
                    <m:t>1</m:t>
                  </m:r>
                </m:num>
                <m:den>
                  <m:sSup>
                    <m:sSupPr>
                      <m:ctrlPr>
                        <w:rPr>
                          <w:rFonts w:ascii="Cambria Math" w:hAnsi="Cambria Math"/>
                          <w:i/>
                          <w:sz w:val="20"/>
                          <w:szCs w:val="14"/>
                        </w:rPr>
                      </m:ctrlPr>
                    </m:sSupPr>
                    <m:e>
                      <m:d>
                        <m:dPr>
                          <m:ctrlPr>
                            <w:rPr>
                              <w:rFonts w:ascii="Cambria Math" w:hAnsi="Cambria Math"/>
                              <w:i/>
                              <w:sz w:val="20"/>
                              <w:szCs w:val="14"/>
                            </w:rPr>
                          </m:ctrlPr>
                        </m:dPr>
                        <m:e>
                          <m:r>
                            <w:rPr>
                              <w:rFonts w:ascii="Cambria Math" w:hAnsi="Cambria Math"/>
                              <w:sz w:val="20"/>
                              <w:szCs w:val="14"/>
                            </w:rPr>
                            <m:t>1+R</m:t>
                          </m:r>
                          <m:d>
                            <m:dPr>
                              <m:ctrlPr>
                                <w:rPr>
                                  <w:rFonts w:ascii="Cambria Math" w:hAnsi="Cambria Math"/>
                                  <w:i/>
                                  <w:sz w:val="20"/>
                                  <w:szCs w:val="14"/>
                                </w:rPr>
                              </m:ctrlPr>
                            </m:dPr>
                            <m:e>
                              <m:r>
                                <w:rPr>
                                  <w:rFonts w:ascii="Cambria Math" w:hAnsi="Cambria Math"/>
                                  <w:sz w:val="20"/>
                                  <w:szCs w:val="14"/>
                                </w:rPr>
                                <m:t>t,T</m:t>
                              </m:r>
                            </m:e>
                          </m:d>
                        </m:e>
                      </m:d>
                    </m:e>
                    <m:sup>
                      <m:r>
                        <w:rPr>
                          <w:rFonts w:ascii="Cambria Math" w:hAnsi="Cambria Math"/>
                          <w:sz w:val="20"/>
                          <w:szCs w:val="14"/>
                        </w:rPr>
                        <m:t>T-t</m:t>
                      </m:r>
                    </m:sup>
                  </m:sSup>
                </m:den>
              </m:f>
            </m:oMath>
          </w:p>
        </w:tc>
      </w:tr>
      <w:tr w:rsidR="00181AD7" w14:paraId="1FE358AF" w14:textId="77777777" w:rsidTr="00646E39">
        <w:trPr>
          <w:jc w:val="center"/>
        </w:trPr>
        <w:tc>
          <w:tcPr>
            <w:tcW w:w="8046" w:type="dxa"/>
            <w:gridSpan w:val="2"/>
          </w:tcPr>
          <w:p w14:paraId="7DA4371D" w14:textId="5C69C5F8" w:rsidR="00181AD7" w:rsidRDefault="00A446EB" w:rsidP="00D75C4F">
            <w:pPr>
              <w:spacing w:line="276" w:lineRule="auto"/>
              <w:rPr>
                <w:sz w:val="22"/>
                <w:szCs w:val="16"/>
              </w:rPr>
            </w:pPr>
            <m:oMath>
              <m:r>
                <m:rPr>
                  <m:sty m:val="bi"/>
                </m:rPr>
                <w:rPr>
                  <w:rFonts w:ascii="Cambria Math" w:hAnsi="Cambria Math"/>
                  <w:sz w:val="20"/>
                  <w:szCs w:val="14"/>
                </w:rPr>
                <m:t>f</m:t>
              </m:r>
              <m:d>
                <m:dPr>
                  <m:ctrlPr>
                    <w:rPr>
                      <w:rFonts w:ascii="Cambria Math" w:hAnsi="Cambria Math"/>
                      <w:b/>
                      <w:bCs/>
                      <w:i/>
                      <w:sz w:val="20"/>
                      <w:szCs w:val="14"/>
                    </w:rPr>
                  </m:ctrlPr>
                </m:dPr>
                <m:e>
                  <m:r>
                    <m:rPr>
                      <m:sty m:val="bi"/>
                    </m:rPr>
                    <w:rPr>
                      <w:rFonts w:ascii="Cambria Math" w:hAnsi="Cambria Math"/>
                      <w:sz w:val="20"/>
                      <w:szCs w:val="14"/>
                    </w:rPr>
                    <m:t>t, T</m:t>
                  </m:r>
                </m:e>
              </m:d>
              <m:r>
                <w:rPr>
                  <w:rFonts w:ascii="Cambria Math" w:hAnsi="Cambria Math"/>
                  <w:sz w:val="20"/>
                  <w:szCs w:val="14"/>
                </w:rPr>
                <m:t>=</m:t>
              </m:r>
              <m:func>
                <m:funcPr>
                  <m:ctrlPr>
                    <w:rPr>
                      <w:rFonts w:ascii="Cambria Math" w:hAnsi="Cambria Math"/>
                      <w:i/>
                      <w:sz w:val="20"/>
                      <w:szCs w:val="14"/>
                    </w:rPr>
                  </m:ctrlPr>
                </m:funcPr>
                <m:fName>
                  <m:limLow>
                    <m:limLowPr>
                      <m:ctrlPr>
                        <w:rPr>
                          <w:rFonts w:ascii="Cambria Math" w:hAnsi="Cambria Math"/>
                          <w:i/>
                          <w:sz w:val="20"/>
                          <w:szCs w:val="14"/>
                        </w:rPr>
                      </m:ctrlPr>
                    </m:limLowPr>
                    <m:e>
                      <m:r>
                        <m:rPr>
                          <m:sty m:val="p"/>
                        </m:rPr>
                        <w:rPr>
                          <w:rFonts w:ascii="Cambria Math" w:hAnsi="Cambria Math"/>
                          <w:sz w:val="20"/>
                          <w:szCs w:val="14"/>
                        </w:rPr>
                        <m:t>lim</m:t>
                      </m:r>
                    </m:e>
                    <m:lim>
                      <m:r>
                        <w:rPr>
                          <w:rFonts w:ascii="Cambria Math" w:hAnsi="Cambria Math"/>
                          <w:sz w:val="20"/>
                          <w:szCs w:val="14"/>
                        </w:rPr>
                        <m:t>s→</m:t>
                      </m:r>
                      <m:sSup>
                        <m:sSupPr>
                          <m:ctrlPr>
                            <w:rPr>
                              <w:rFonts w:ascii="Cambria Math" w:hAnsi="Cambria Math"/>
                              <w:i/>
                              <w:sz w:val="20"/>
                              <w:szCs w:val="14"/>
                            </w:rPr>
                          </m:ctrlPr>
                        </m:sSupPr>
                        <m:e>
                          <m:r>
                            <w:rPr>
                              <w:rFonts w:ascii="Cambria Math" w:hAnsi="Cambria Math"/>
                              <w:sz w:val="20"/>
                              <w:szCs w:val="14"/>
                            </w:rPr>
                            <m:t>T</m:t>
                          </m:r>
                        </m:e>
                        <m:sup>
                          <m:r>
                            <w:rPr>
                              <w:rFonts w:ascii="Cambria Math" w:hAnsi="Cambria Math"/>
                              <w:sz w:val="20"/>
                              <w:szCs w:val="14"/>
                            </w:rPr>
                            <m:t>+</m:t>
                          </m:r>
                        </m:sup>
                      </m:sSup>
                      <m:ctrlPr>
                        <w:rPr>
                          <w:rFonts w:ascii="Cambria Math" w:hAnsi="Cambria Math"/>
                          <w:sz w:val="20"/>
                          <w:szCs w:val="14"/>
                        </w:rPr>
                      </m:ctrlPr>
                    </m:lim>
                  </m:limLow>
                </m:fName>
                <m:e>
                  <m:r>
                    <w:rPr>
                      <w:rFonts w:ascii="Cambria Math" w:hAnsi="Cambria Math"/>
                      <w:sz w:val="20"/>
                      <w:szCs w:val="14"/>
                    </w:rPr>
                    <m:t>F</m:t>
                  </m:r>
                  <m:d>
                    <m:dPr>
                      <m:ctrlPr>
                        <w:rPr>
                          <w:rFonts w:ascii="Cambria Math" w:hAnsi="Cambria Math"/>
                          <w:i/>
                          <w:sz w:val="20"/>
                          <w:szCs w:val="14"/>
                        </w:rPr>
                      </m:ctrlPr>
                    </m:dPr>
                    <m:e>
                      <m:r>
                        <w:rPr>
                          <w:rFonts w:ascii="Cambria Math" w:hAnsi="Cambria Math"/>
                          <w:sz w:val="20"/>
                          <w:szCs w:val="14"/>
                        </w:rPr>
                        <m:t>t, T, s</m:t>
                      </m:r>
                    </m:e>
                  </m:d>
                </m:e>
              </m:func>
              <m:r>
                <w:rPr>
                  <w:rFonts w:ascii="Cambria Math" w:hAnsi="Cambria Math"/>
                  <w:sz w:val="20"/>
                  <w:szCs w:val="14"/>
                </w:rPr>
                <m:t>=-</m:t>
              </m:r>
              <m:f>
                <m:fPr>
                  <m:ctrlPr>
                    <w:rPr>
                      <w:rFonts w:ascii="Cambria Math" w:hAnsi="Cambria Math"/>
                      <w:i/>
                      <w:sz w:val="20"/>
                      <w:szCs w:val="14"/>
                    </w:rPr>
                  </m:ctrlPr>
                </m:fPr>
                <m:num>
                  <m:r>
                    <w:rPr>
                      <w:rFonts w:ascii="Cambria Math" w:hAnsi="Cambria Math"/>
                      <w:sz w:val="20"/>
                      <w:szCs w:val="14"/>
                    </w:rPr>
                    <m:t>d</m:t>
                  </m:r>
                </m:num>
                <m:den>
                  <m:r>
                    <w:rPr>
                      <w:rFonts w:ascii="Cambria Math" w:hAnsi="Cambria Math"/>
                      <w:sz w:val="20"/>
                      <w:szCs w:val="14"/>
                    </w:rPr>
                    <m:t>dt</m:t>
                  </m:r>
                </m:den>
              </m:f>
              <m:r>
                <w:rPr>
                  <w:rFonts w:ascii="Cambria Math" w:hAnsi="Cambria Math"/>
                  <w:sz w:val="20"/>
                  <w:szCs w:val="14"/>
                </w:rPr>
                <m:t>lnP(t,T)</m:t>
              </m:r>
            </m:oMath>
            <w:r w:rsidR="00181AD7" w:rsidRPr="00F64E97">
              <w:rPr>
                <w:rFonts w:eastAsiaTheme="minorEastAsia"/>
                <w:sz w:val="20"/>
                <w:szCs w:val="14"/>
              </w:rPr>
              <w:t xml:space="preserve"> is the instantaneous forward rate from T → T + dT</w:t>
            </w:r>
          </w:p>
        </w:tc>
      </w:tr>
      <w:tr w:rsidR="00181AD7" w14:paraId="72D68DF7" w14:textId="77777777" w:rsidTr="00646E39">
        <w:trPr>
          <w:jc w:val="center"/>
        </w:trPr>
        <w:tc>
          <w:tcPr>
            <w:tcW w:w="1809" w:type="dxa"/>
          </w:tcPr>
          <w:p w14:paraId="418F23AB" w14:textId="3FDABAF8" w:rsidR="00181AD7" w:rsidRPr="00646E39" w:rsidRDefault="001F55C8" w:rsidP="00D75C4F">
            <w:pPr>
              <w:spacing w:line="276" w:lineRule="auto"/>
              <w:rPr>
                <w:b/>
                <w:bCs/>
                <w:sz w:val="22"/>
                <w:szCs w:val="16"/>
              </w:rPr>
            </w:pPr>
            <w:r w:rsidRPr="00646E39">
              <w:rPr>
                <w:b/>
                <w:bCs/>
                <w:sz w:val="22"/>
                <w:szCs w:val="16"/>
              </w:rPr>
              <w:t>Boundary Condition</w:t>
            </w:r>
          </w:p>
        </w:tc>
        <w:tc>
          <w:tcPr>
            <w:tcW w:w="6237" w:type="dxa"/>
          </w:tcPr>
          <w:p w14:paraId="6F3953BC" w14:textId="77777777" w:rsidR="00181AD7" w:rsidRPr="00F64E97" w:rsidRDefault="001F55C8" w:rsidP="00E56BED">
            <w:pPr>
              <w:pStyle w:val="ListParagraph"/>
              <w:numPr>
                <w:ilvl w:val="0"/>
                <w:numId w:val="11"/>
              </w:numPr>
              <w:spacing w:line="276" w:lineRule="auto"/>
              <w:rPr>
                <w:sz w:val="20"/>
                <w:szCs w:val="14"/>
              </w:rPr>
            </w:pPr>
            <w:r w:rsidRPr="00F64E97">
              <w:rPr>
                <w:sz w:val="20"/>
                <w:szCs w:val="14"/>
              </w:rPr>
              <w:t>P(T,T) = 1</w:t>
            </w:r>
          </w:p>
          <w:p w14:paraId="2B583ADA" w14:textId="58130FE2" w:rsidR="001F55C8" w:rsidRPr="001F55C8" w:rsidRDefault="001F55C8" w:rsidP="00E56BED">
            <w:pPr>
              <w:pStyle w:val="ListParagraph"/>
              <w:numPr>
                <w:ilvl w:val="0"/>
                <w:numId w:val="11"/>
              </w:numPr>
              <w:spacing w:line="276" w:lineRule="auto"/>
              <w:rPr>
                <w:sz w:val="22"/>
                <w:szCs w:val="16"/>
              </w:rPr>
            </w:pPr>
            <w:r w:rsidRPr="00F64E97">
              <w:rPr>
                <w:sz w:val="20"/>
                <w:szCs w:val="14"/>
              </w:rPr>
              <w:t>For all t &lt; T, P(t, T) &lt; P(T,T) = 1</w:t>
            </w:r>
          </w:p>
        </w:tc>
      </w:tr>
    </w:tbl>
    <w:p w14:paraId="28E8B62A" w14:textId="0AF577CF" w:rsidR="00181AD7" w:rsidRPr="008120B8" w:rsidRDefault="000327A9" w:rsidP="00E56BED">
      <w:pPr>
        <w:pStyle w:val="ListParagraph"/>
        <w:numPr>
          <w:ilvl w:val="0"/>
          <w:numId w:val="11"/>
        </w:numPr>
        <w:spacing w:after="0"/>
        <w:rPr>
          <w:sz w:val="22"/>
          <w:szCs w:val="16"/>
        </w:rPr>
      </w:pPr>
      <w:r w:rsidRPr="008120B8">
        <w:rPr>
          <w:b/>
          <w:bCs/>
          <w:sz w:val="22"/>
          <w:szCs w:val="16"/>
        </w:rPr>
        <w:t xml:space="preserve">The Expectations </w:t>
      </w:r>
      <w:r w:rsidR="008120B8" w:rsidRPr="008120B8">
        <w:rPr>
          <w:b/>
          <w:bCs/>
          <w:sz w:val="22"/>
          <w:szCs w:val="16"/>
        </w:rPr>
        <w:t>Theory</w:t>
      </w:r>
      <w:r w:rsidRPr="008120B8">
        <w:rPr>
          <w:sz w:val="22"/>
          <w:szCs w:val="16"/>
        </w:rPr>
        <w:t xml:space="preserve"> argues that the long-term rate is determined purely by current and future expected short-term rates, so that the expected by current and future expected short-term rates, so that the expected final value of investing in a sequence of short-term bonds equal the final value of wealth from investing in long-term bonds. </w:t>
      </w:r>
    </w:p>
    <w:p w14:paraId="731B7FD6" w14:textId="6BCAAB93" w:rsidR="008120B8" w:rsidRDefault="00513ABD" w:rsidP="00E56BED">
      <w:pPr>
        <w:pStyle w:val="ListParagraph"/>
        <w:numPr>
          <w:ilvl w:val="0"/>
          <w:numId w:val="11"/>
        </w:numPr>
        <w:spacing w:after="0"/>
        <w:rPr>
          <w:sz w:val="22"/>
          <w:szCs w:val="16"/>
        </w:rPr>
      </w:pPr>
      <w:r w:rsidRPr="00513ABD">
        <w:rPr>
          <w:b/>
          <w:bCs/>
          <w:sz w:val="22"/>
          <w:szCs w:val="16"/>
        </w:rPr>
        <w:t xml:space="preserve">The Market Segmentation </w:t>
      </w:r>
      <w:r w:rsidR="008120B8">
        <w:rPr>
          <w:sz w:val="22"/>
          <w:szCs w:val="16"/>
        </w:rPr>
        <w:t xml:space="preserve">theory argues that different agents in the market have different objectives: pension funds determine longer-term rates, market </w:t>
      </w:r>
      <w:r w:rsidR="0082238E">
        <w:rPr>
          <w:sz w:val="22"/>
          <w:szCs w:val="16"/>
        </w:rPr>
        <w:t>makers</w:t>
      </w:r>
      <w:r w:rsidR="008120B8">
        <w:rPr>
          <w:sz w:val="22"/>
          <w:szCs w:val="16"/>
        </w:rPr>
        <w:t xml:space="preserve"> determine short-term rates, and businesses determine medium-term rates, which are all determined by the supply and demand of debt for these different market segments. </w:t>
      </w:r>
    </w:p>
    <w:p w14:paraId="4F347916" w14:textId="1B72F9E6" w:rsidR="008120B8" w:rsidRDefault="008120B8" w:rsidP="00E56BED">
      <w:pPr>
        <w:pStyle w:val="ListParagraph"/>
        <w:numPr>
          <w:ilvl w:val="0"/>
          <w:numId w:val="11"/>
        </w:numPr>
        <w:spacing w:after="0"/>
        <w:rPr>
          <w:sz w:val="22"/>
          <w:szCs w:val="16"/>
        </w:rPr>
      </w:pPr>
      <w:r w:rsidRPr="00513ABD">
        <w:rPr>
          <w:b/>
          <w:bCs/>
          <w:sz w:val="22"/>
          <w:szCs w:val="16"/>
        </w:rPr>
        <w:t xml:space="preserve">The </w:t>
      </w:r>
      <w:r w:rsidR="00513ABD" w:rsidRPr="00513ABD">
        <w:rPr>
          <w:b/>
          <w:bCs/>
          <w:sz w:val="22"/>
          <w:szCs w:val="16"/>
        </w:rPr>
        <w:t xml:space="preserve">Liquidity Preference </w:t>
      </w:r>
      <w:r>
        <w:rPr>
          <w:sz w:val="22"/>
          <w:szCs w:val="16"/>
        </w:rPr>
        <w:t xml:space="preserve">theory argues that </w:t>
      </w:r>
      <w:r w:rsidR="005D2B34">
        <w:rPr>
          <w:sz w:val="22"/>
          <w:szCs w:val="16"/>
        </w:rPr>
        <w:t>lenders</w:t>
      </w:r>
      <w:r>
        <w:rPr>
          <w:sz w:val="22"/>
          <w:szCs w:val="16"/>
        </w:rPr>
        <w:t xml:space="preserve"> want to lend short term while borrowers wish to borrow long term, and so forward rates are higher than expected future rates (and yield curve are upward sloping).</w:t>
      </w:r>
    </w:p>
    <w:p w14:paraId="3FE01933" w14:textId="13552347" w:rsidR="0081469D" w:rsidRDefault="00BB7B50" w:rsidP="00D75C4F">
      <w:pPr>
        <w:spacing w:after="0"/>
        <w:rPr>
          <w:b/>
          <w:bCs/>
          <w:sz w:val="22"/>
          <w:szCs w:val="16"/>
        </w:rPr>
      </w:pPr>
      <w:r w:rsidRPr="0081469D">
        <w:rPr>
          <w:b/>
          <w:bCs/>
          <w:sz w:val="22"/>
          <w:szCs w:val="16"/>
          <w:highlight w:val="yellow"/>
        </w:rPr>
        <w:t xml:space="preserve">Short Rate Model Of Interest Rate : (a) Meaning  (b) </w:t>
      </w:r>
      <w:r w:rsidR="002A1789" w:rsidRPr="0081469D">
        <w:rPr>
          <w:b/>
          <w:bCs/>
          <w:sz w:val="22"/>
          <w:szCs w:val="16"/>
          <w:highlight w:val="yellow"/>
        </w:rPr>
        <w:t>How To Use It To Price Derivatives?</w:t>
      </w:r>
    </w:p>
    <w:p w14:paraId="115835E8" w14:textId="06BE16F7" w:rsidR="007F251F" w:rsidRDefault="001C45A4" w:rsidP="00D75C4F">
      <w:pPr>
        <w:spacing w:after="0"/>
        <w:rPr>
          <w:noProof/>
        </w:rPr>
      </w:pPr>
      <w:r w:rsidRPr="001C45A4">
        <w:rPr>
          <w:b/>
          <w:bCs/>
          <w:noProof/>
          <w:sz w:val="22"/>
          <w:szCs w:val="16"/>
        </w:rPr>
        <w:lastRenderedPageBreak/>
        <w:drawing>
          <wp:inline distT="0" distB="0" distL="0" distR="0" wp14:anchorId="71D503DF" wp14:editId="74DD1B04">
            <wp:extent cx="3191004" cy="2011680"/>
            <wp:effectExtent l="0" t="0" r="9525"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97793" cy="2015960"/>
                    </a:xfrm>
                    <a:prstGeom prst="rect">
                      <a:avLst/>
                    </a:prstGeom>
                  </pic:spPr>
                </pic:pic>
              </a:graphicData>
            </a:graphic>
          </wp:inline>
        </w:drawing>
      </w:r>
      <w:r w:rsidR="00842BF4" w:rsidRPr="00842BF4">
        <w:rPr>
          <w:noProof/>
        </w:rPr>
        <w:t xml:space="preserve"> </w:t>
      </w:r>
      <w:r w:rsidR="00842BF4" w:rsidRPr="00842BF4">
        <w:rPr>
          <w:b/>
          <w:bCs/>
          <w:noProof/>
          <w:sz w:val="22"/>
          <w:szCs w:val="16"/>
        </w:rPr>
        <w:drawing>
          <wp:inline distT="0" distB="0" distL="0" distR="0" wp14:anchorId="511A9E13" wp14:editId="2FE142CF">
            <wp:extent cx="3381840" cy="19685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26080" cy="1994251"/>
                    </a:xfrm>
                    <a:prstGeom prst="rect">
                      <a:avLst/>
                    </a:prstGeom>
                  </pic:spPr>
                </pic:pic>
              </a:graphicData>
            </a:graphic>
          </wp:inline>
        </w:drawing>
      </w:r>
    </w:p>
    <w:p w14:paraId="696F5C8D" w14:textId="14A57E15" w:rsidR="0081469D" w:rsidRPr="00854AA1" w:rsidRDefault="0081469D" w:rsidP="00D75C4F">
      <w:pPr>
        <w:spacing w:after="0"/>
        <w:rPr>
          <w:b/>
          <w:bCs/>
          <w:sz w:val="22"/>
          <w:szCs w:val="16"/>
        </w:rPr>
      </w:pPr>
      <w:r w:rsidRPr="0081469D">
        <w:rPr>
          <w:b/>
          <w:bCs/>
          <w:sz w:val="22"/>
          <w:szCs w:val="16"/>
          <w:shd w:val="clear" w:color="auto" w:fill="FFFF00"/>
        </w:rPr>
        <w:t>(c) Drawback of short rate models</w:t>
      </w:r>
    </w:p>
    <w:p w14:paraId="703E8841" w14:textId="77777777" w:rsidR="0081469D" w:rsidRDefault="0081469D" w:rsidP="00E56BED">
      <w:pPr>
        <w:pStyle w:val="ListParagraph"/>
        <w:numPr>
          <w:ilvl w:val="0"/>
          <w:numId w:val="11"/>
        </w:numPr>
        <w:spacing w:after="0"/>
        <w:rPr>
          <w:sz w:val="22"/>
          <w:szCs w:val="16"/>
        </w:rPr>
      </w:pPr>
      <w:r>
        <w:rPr>
          <w:sz w:val="22"/>
          <w:szCs w:val="16"/>
        </w:rPr>
        <w:t>Single factor short rate models mean that all maturities behave in the same way – there is no independence. This essentially means they are useless for pricing swap options but ok for caps/ floor</w:t>
      </w:r>
    </w:p>
    <w:p w14:paraId="4B8819A9" w14:textId="77777777" w:rsidR="00BE678F" w:rsidRDefault="0081469D" w:rsidP="00E56BED">
      <w:pPr>
        <w:pStyle w:val="ListParagraph"/>
        <w:numPr>
          <w:ilvl w:val="0"/>
          <w:numId w:val="11"/>
        </w:numPr>
        <w:spacing w:after="0"/>
        <w:rPr>
          <w:sz w:val="22"/>
          <w:szCs w:val="16"/>
        </w:rPr>
      </w:pPr>
      <w:r>
        <w:rPr>
          <w:sz w:val="22"/>
          <w:szCs w:val="16"/>
        </w:rPr>
        <w:t>There is little consistency in valuation between the models</w:t>
      </w:r>
    </w:p>
    <w:p w14:paraId="4583B97A" w14:textId="7C6BB83E" w:rsidR="0081469D" w:rsidRPr="00BE678F" w:rsidRDefault="0081469D" w:rsidP="00E56BED">
      <w:pPr>
        <w:pStyle w:val="ListParagraph"/>
        <w:numPr>
          <w:ilvl w:val="0"/>
          <w:numId w:val="11"/>
        </w:numPr>
        <w:spacing w:after="0"/>
        <w:rPr>
          <w:sz w:val="22"/>
          <w:szCs w:val="16"/>
        </w:rPr>
      </w:pPr>
      <w:r w:rsidRPr="00BE678F">
        <w:rPr>
          <w:sz w:val="22"/>
          <w:szCs w:val="16"/>
        </w:rPr>
        <w:t>They are difficult to calibrate.</w:t>
      </w:r>
    </w:p>
    <w:p w14:paraId="6AF30A7E" w14:textId="77777777" w:rsidR="00BB7B50" w:rsidRPr="00B55E0D" w:rsidRDefault="00BB7B50" w:rsidP="00D75C4F">
      <w:pPr>
        <w:spacing w:after="0"/>
        <w:rPr>
          <w:rFonts w:eastAsiaTheme="minorEastAsia"/>
          <w:sz w:val="22"/>
          <w:szCs w:val="16"/>
        </w:rPr>
      </w:pPr>
    </w:p>
    <w:p w14:paraId="24E99DC9" w14:textId="0612912E" w:rsidR="006D5C8D" w:rsidRDefault="008F408A" w:rsidP="00D75C4F">
      <w:pPr>
        <w:spacing w:after="0"/>
        <w:rPr>
          <w:sz w:val="22"/>
          <w:szCs w:val="16"/>
        </w:rPr>
      </w:pPr>
      <w:r w:rsidRPr="00F94B81">
        <w:rPr>
          <w:b/>
          <w:bCs/>
          <w:sz w:val="22"/>
          <w:szCs w:val="16"/>
        </w:rPr>
        <w:t>Equilibrium Models</w:t>
      </w:r>
      <w:r>
        <w:rPr>
          <w:sz w:val="22"/>
          <w:szCs w:val="16"/>
        </w:rPr>
        <w:t xml:space="preserve"> start with a theory about the economy, such that interest rates revert to some long-run average, are positive or their volatility is constant or geometric. Based on the model for the short rate, the implications for the pricing of assets is worked out. examples of equilibrium models are Rendleman and Bartter, Vasicek and CIR Model. Being based on ‘economic fundamentals’, equilibrium models rarely reproduce observed term structures. This is unsatisfactory.</w:t>
      </w:r>
    </w:p>
    <w:p w14:paraId="6B1DAE27" w14:textId="1A0F1B5E" w:rsidR="00F94B81" w:rsidRDefault="00F94B81" w:rsidP="00D75C4F">
      <w:pPr>
        <w:spacing w:after="0"/>
        <w:rPr>
          <w:sz w:val="22"/>
          <w:szCs w:val="16"/>
        </w:rPr>
      </w:pPr>
      <w:r w:rsidRPr="00115986">
        <w:rPr>
          <w:b/>
          <w:bCs/>
          <w:sz w:val="22"/>
          <w:szCs w:val="16"/>
        </w:rPr>
        <w:t>No-Arbitrage Models</w:t>
      </w:r>
      <w:r w:rsidR="00E62034">
        <w:rPr>
          <w:sz w:val="22"/>
          <w:szCs w:val="16"/>
        </w:rPr>
        <w:t xml:space="preserve"> </w:t>
      </w:r>
      <w:r w:rsidR="00E62034" w:rsidRPr="00F64E97">
        <w:rPr>
          <w:sz w:val="20"/>
          <w:szCs w:val="14"/>
        </w:rPr>
        <w:t>use the term structure as an input and are formulated to adhere to the no-arbitrage principle. An example of non-arbitrage model is Hull-White (one- and two-factor).</w:t>
      </w:r>
    </w:p>
    <w:p w14:paraId="324C06D7" w14:textId="77777777" w:rsidR="00BC38BF" w:rsidRDefault="001B1027" w:rsidP="00D75C4F">
      <w:pPr>
        <w:spacing w:after="0"/>
        <w:rPr>
          <w:b/>
          <w:bCs/>
          <w:sz w:val="22"/>
          <w:szCs w:val="16"/>
        </w:rPr>
      </w:pPr>
      <w:r w:rsidRPr="00BC38BF">
        <w:rPr>
          <w:b/>
          <w:bCs/>
          <w:sz w:val="22"/>
          <w:szCs w:val="16"/>
          <w:shd w:val="clear" w:color="auto" w:fill="FFFF00"/>
        </w:rPr>
        <w:t>One Factor Models</w:t>
      </w:r>
      <w:r w:rsidR="00B814CC" w:rsidRPr="00BC38BF">
        <w:rPr>
          <w:b/>
          <w:bCs/>
          <w:sz w:val="22"/>
          <w:szCs w:val="16"/>
          <w:shd w:val="clear" w:color="auto" w:fill="FFFF00"/>
        </w:rPr>
        <w:t xml:space="preserve"> </w:t>
      </w:r>
    </w:p>
    <w:p w14:paraId="440F6EC2" w14:textId="43B00D92" w:rsidR="00BC38BF" w:rsidRPr="00BC38BF" w:rsidRDefault="00BC38BF" w:rsidP="00E56BED">
      <w:pPr>
        <w:pStyle w:val="ListParagraph"/>
        <w:numPr>
          <w:ilvl w:val="1"/>
          <w:numId w:val="18"/>
        </w:numPr>
        <w:spacing w:after="0"/>
        <w:rPr>
          <w:b/>
          <w:bCs/>
          <w:sz w:val="22"/>
          <w:szCs w:val="16"/>
        </w:rPr>
      </w:pPr>
      <w:r>
        <w:rPr>
          <w:b/>
          <w:bCs/>
          <w:sz w:val="22"/>
          <w:szCs w:val="16"/>
        </w:rPr>
        <w:t>Definition</w:t>
      </w:r>
    </w:p>
    <w:p w14:paraId="62449F01" w14:textId="29AF45A4" w:rsidR="001B1027" w:rsidRDefault="00B814CC" w:rsidP="00D75C4F">
      <w:pPr>
        <w:spacing w:after="0"/>
        <w:rPr>
          <w:sz w:val="20"/>
          <w:szCs w:val="14"/>
        </w:rPr>
      </w:pPr>
      <w:r w:rsidRPr="00B814CC">
        <w:rPr>
          <w:sz w:val="20"/>
          <w:szCs w:val="14"/>
        </w:rPr>
        <w:t>A one-factor short rate model is one in which the short rate, and hence the term structure as a whole, is assumed to be influenced by a single source of randomness. The prices of all bonds (of all maturities) and interest-rate derivatives must therefore move together. The single source of randomness is typically assumed to be a standard Brownian motion process. The short rate is therefore usually modelled as an Ito process.</w:t>
      </w:r>
      <w:r w:rsidR="001B1027" w:rsidRPr="00F64E97">
        <w:rPr>
          <w:sz w:val="20"/>
          <w:szCs w:val="14"/>
        </w:rPr>
        <w:t xml:space="preserve">. </w:t>
      </w:r>
    </w:p>
    <w:p w14:paraId="6CB856ED" w14:textId="1195D65D" w:rsidR="003F07C9" w:rsidRPr="00BC38BF" w:rsidRDefault="003F07C9" w:rsidP="00E56BED">
      <w:pPr>
        <w:pStyle w:val="ListParagraph"/>
        <w:numPr>
          <w:ilvl w:val="1"/>
          <w:numId w:val="18"/>
        </w:numPr>
        <w:spacing w:after="0"/>
        <w:rPr>
          <w:b/>
          <w:bCs/>
          <w:sz w:val="22"/>
          <w:szCs w:val="16"/>
        </w:rPr>
      </w:pPr>
      <w:r w:rsidRPr="00BC38BF">
        <w:rPr>
          <w:b/>
          <w:bCs/>
          <w:sz w:val="22"/>
          <w:szCs w:val="16"/>
        </w:rPr>
        <w:t xml:space="preserve">Limitation </w:t>
      </w:r>
    </w:p>
    <w:p w14:paraId="4E568E3C" w14:textId="77777777" w:rsidR="00976AFA" w:rsidRDefault="00976AFA" w:rsidP="00E56BED">
      <w:pPr>
        <w:pStyle w:val="ListParagraph"/>
        <w:numPr>
          <w:ilvl w:val="0"/>
          <w:numId w:val="11"/>
        </w:numPr>
        <w:spacing w:after="0"/>
        <w:rPr>
          <w:sz w:val="22"/>
          <w:szCs w:val="16"/>
        </w:rPr>
      </w:pPr>
      <w:r w:rsidRPr="00976AFA">
        <w:rPr>
          <w:sz w:val="22"/>
          <w:szCs w:val="16"/>
        </w:rPr>
        <w:t xml:space="preserve">A result of one-factor models is that yields on bonds of different durations are perfectly correlated. This is not realistic. </w:t>
      </w:r>
    </w:p>
    <w:p w14:paraId="17E63D80" w14:textId="77777777" w:rsidR="00976AFA" w:rsidRDefault="00976AFA" w:rsidP="00E56BED">
      <w:pPr>
        <w:pStyle w:val="ListParagraph"/>
        <w:numPr>
          <w:ilvl w:val="0"/>
          <w:numId w:val="11"/>
        </w:numPr>
        <w:spacing w:after="0"/>
        <w:rPr>
          <w:sz w:val="22"/>
          <w:szCs w:val="16"/>
        </w:rPr>
      </w:pPr>
      <w:r w:rsidRPr="00976AFA">
        <w:rPr>
          <w:sz w:val="22"/>
          <w:szCs w:val="16"/>
        </w:rPr>
        <w:t xml:space="preserve">In fact, they need not even be positively correlated. Sometimes we see, for example, that short-dated bonds fall in price while long-dated bonds increase in price. </w:t>
      </w:r>
    </w:p>
    <w:p w14:paraId="50F1C140" w14:textId="0B56B18E" w:rsidR="003F07C9" w:rsidRDefault="00976AFA" w:rsidP="00E56BED">
      <w:pPr>
        <w:pStyle w:val="ListParagraph"/>
        <w:numPr>
          <w:ilvl w:val="0"/>
          <w:numId w:val="11"/>
        </w:numPr>
        <w:spacing w:after="0"/>
        <w:rPr>
          <w:sz w:val="22"/>
          <w:szCs w:val="16"/>
        </w:rPr>
      </w:pPr>
      <w:r w:rsidRPr="00976AFA">
        <w:rPr>
          <w:sz w:val="22"/>
          <w:szCs w:val="16"/>
        </w:rPr>
        <w:t>If we look at the long run of historical data we find that there have been sustained periods of both high and low interest rates with periods of both high and low volatility. These are features that are difficult to capture in one-factor models.</w:t>
      </w:r>
    </w:p>
    <w:p w14:paraId="2DBCF4CF" w14:textId="77777777" w:rsidR="00976AFA" w:rsidRDefault="00976AFA" w:rsidP="00E56BED">
      <w:pPr>
        <w:pStyle w:val="ListParagraph"/>
        <w:numPr>
          <w:ilvl w:val="0"/>
          <w:numId w:val="11"/>
        </w:numPr>
        <w:spacing w:after="0"/>
        <w:rPr>
          <w:sz w:val="22"/>
          <w:szCs w:val="16"/>
        </w:rPr>
      </w:pPr>
      <w:r w:rsidRPr="00976AFA">
        <w:rPr>
          <w:sz w:val="22"/>
          <w:szCs w:val="16"/>
        </w:rPr>
        <w:t xml:space="preserve">This issue is especially important for two types of problem in insurance: </w:t>
      </w:r>
      <w:r w:rsidRPr="00976AFA">
        <w:rPr>
          <w:sz w:val="22"/>
          <w:szCs w:val="16"/>
        </w:rPr>
        <w:sym w:font="Symbol" w:char="F0B7"/>
      </w:r>
      <w:r w:rsidRPr="00976AFA">
        <w:rPr>
          <w:sz w:val="22"/>
          <w:szCs w:val="16"/>
        </w:rPr>
        <w:t xml:space="preserve"> the pricing and hedging of long-dated insurance contracts with interest rate guarantees </w:t>
      </w:r>
      <w:r w:rsidRPr="00976AFA">
        <w:rPr>
          <w:sz w:val="22"/>
          <w:szCs w:val="16"/>
        </w:rPr>
        <w:sym w:font="Symbol" w:char="F0B7"/>
      </w:r>
      <w:r w:rsidRPr="00976AFA">
        <w:rPr>
          <w:sz w:val="22"/>
          <w:szCs w:val="16"/>
        </w:rPr>
        <w:t xml:space="preserve"> asset-liability modelling and long-term risk management. </w:t>
      </w:r>
    </w:p>
    <w:p w14:paraId="21E1553A" w14:textId="0A20F754" w:rsidR="00976AFA" w:rsidRPr="003F07C9" w:rsidRDefault="00976AFA" w:rsidP="00E56BED">
      <w:pPr>
        <w:pStyle w:val="ListParagraph"/>
        <w:numPr>
          <w:ilvl w:val="0"/>
          <w:numId w:val="11"/>
        </w:numPr>
        <w:spacing w:after="0"/>
        <w:rPr>
          <w:sz w:val="22"/>
          <w:szCs w:val="16"/>
        </w:rPr>
      </w:pPr>
      <w:r w:rsidRPr="00976AFA">
        <w:rPr>
          <w:sz w:val="22"/>
          <w:szCs w:val="16"/>
        </w:rPr>
        <w:t>One-factor models struggle to cope with valuing derivative contracts. We need more complex models to deal effectively with these. For example, any contract that makes reference to more than one interest rate should allow these rates to be less than perfectly correlated.</w:t>
      </w:r>
    </w:p>
    <w:p w14:paraId="5099A031" w14:textId="06F0E317" w:rsidR="00115986" w:rsidRDefault="00115986" w:rsidP="00D75C4F">
      <w:pPr>
        <w:spacing w:after="0"/>
        <w:rPr>
          <w:sz w:val="22"/>
          <w:szCs w:val="16"/>
        </w:rPr>
      </w:pPr>
      <w:r w:rsidRPr="00C91268">
        <w:rPr>
          <w:b/>
          <w:bCs/>
          <w:sz w:val="22"/>
          <w:szCs w:val="16"/>
        </w:rPr>
        <w:t>Multi-Factor Models</w:t>
      </w:r>
      <w:r>
        <w:rPr>
          <w:sz w:val="22"/>
          <w:szCs w:val="16"/>
        </w:rPr>
        <w:t xml:space="preserve"> </w:t>
      </w:r>
      <w:r w:rsidRPr="00F64E97">
        <w:rPr>
          <w:sz w:val="20"/>
          <w:szCs w:val="14"/>
        </w:rPr>
        <w:t xml:space="preserve">are models with more than one source of randomness. Hull White is not really a multi-factor model, the μ and α parameters are deterministic and aid fitting. A multi-factor version of Vasicek would involve a multi-dimensional driving Weiner Process and possibly stochastic μ. </w:t>
      </w:r>
    </w:p>
    <w:p w14:paraId="37E742B3" w14:textId="756A5056" w:rsidR="00C91268" w:rsidRDefault="00C91268" w:rsidP="00D75C4F">
      <w:pPr>
        <w:spacing w:after="0"/>
        <w:rPr>
          <w:sz w:val="22"/>
          <w:szCs w:val="16"/>
        </w:rPr>
      </w:pPr>
      <w:r w:rsidRPr="001B1027">
        <w:rPr>
          <w:b/>
          <w:bCs/>
          <w:sz w:val="22"/>
          <w:szCs w:val="16"/>
        </w:rPr>
        <w:t>Market Models</w:t>
      </w:r>
      <w:r>
        <w:rPr>
          <w:sz w:val="22"/>
          <w:szCs w:val="16"/>
        </w:rPr>
        <w:t xml:space="preserve"> </w:t>
      </w:r>
      <w:r w:rsidRPr="00F64E97">
        <w:rPr>
          <w:sz w:val="20"/>
          <w:szCs w:val="14"/>
        </w:rPr>
        <w:t xml:space="preserve">have superseded short-rate models for situations where the correlation between different maturity rates is critical, such as the pricing of swap options. These treat each maturity instrument as a distinct object, correlated to other similar assets using a multi-dimensional Weiner Process in a no-arbitrage set-up based on the ‘state-price deflator’ approach. </w:t>
      </w:r>
    </w:p>
    <w:p w14:paraId="0A98FCBD" w14:textId="6BEB3ED0" w:rsidR="001B1027" w:rsidRDefault="001B1027" w:rsidP="00D75C4F">
      <w:pPr>
        <w:spacing w:after="0"/>
        <w:rPr>
          <w:sz w:val="22"/>
          <w:szCs w:val="16"/>
        </w:rPr>
      </w:pPr>
      <w:r w:rsidRPr="005D7FA4">
        <w:rPr>
          <w:b/>
          <w:bCs/>
          <w:sz w:val="22"/>
          <w:szCs w:val="16"/>
        </w:rPr>
        <w:t>2 Problems in Insurance</w:t>
      </w:r>
      <w:r>
        <w:rPr>
          <w:sz w:val="22"/>
          <w:szCs w:val="16"/>
        </w:rPr>
        <w:t xml:space="preserve"> – the pricing and hedging of long-dated insurance contracts with interest rate guarantees, and asset-liability modelling and long-term risk management. </w:t>
      </w:r>
    </w:p>
    <w:p w14:paraId="3AD5978A" w14:textId="26997B84" w:rsidR="00F43192" w:rsidRPr="00F43192" w:rsidRDefault="00FC72EA" w:rsidP="00D75C4F">
      <w:pPr>
        <w:spacing w:after="0"/>
        <w:rPr>
          <w:b/>
          <w:bCs/>
          <w:sz w:val="22"/>
          <w:szCs w:val="16"/>
        </w:rPr>
      </w:pPr>
      <w:r>
        <w:rPr>
          <w:b/>
          <w:bCs/>
          <w:sz w:val="22"/>
          <w:szCs w:val="16"/>
          <w:shd w:val="clear" w:color="auto" w:fill="FFFF00"/>
        </w:rPr>
        <w:t>#</w:t>
      </w:r>
      <w:r w:rsidR="00F43192" w:rsidRPr="00F43192">
        <w:rPr>
          <w:b/>
          <w:bCs/>
          <w:sz w:val="22"/>
          <w:szCs w:val="16"/>
          <w:shd w:val="clear" w:color="auto" w:fill="FFFF00"/>
        </w:rPr>
        <w:t>Vasicek Model</w:t>
      </w:r>
    </w:p>
    <w:p w14:paraId="11C0BE5A" w14:textId="14CEE1A8" w:rsidR="00F43192" w:rsidRDefault="00F43192" w:rsidP="00E56BED">
      <w:pPr>
        <w:pStyle w:val="ListParagraph"/>
        <w:numPr>
          <w:ilvl w:val="0"/>
          <w:numId w:val="28"/>
        </w:numPr>
        <w:spacing w:after="0"/>
        <w:rPr>
          <w:b/>
          <w:bCs/>
          <w:sz w:val="22"/>
          <w:szCs w:val="16"/>
        </w:rPr>
      </w:pPr>
      <w:r w:rsidRPr="00F43192">
        <w:rPr>
          <w:b/>
          <w:bCs/>
          <w:sz w:val="22"/>
          <w:szCs w:val="16"/>
        </w:rPr>
        <w:lastRenderedPageBreak/>
        <w:t>Statistical Property of Vasicek</w:t>
      </w:r>
    </w:p>
    <w:p w14:paraId="11692F4E" w14:textId="389250F5" w:rsidR="00F43192" w:rsidRPr="00F43192" w:rsidRDefault="00F43192" w:rsidP="00D75C4F">
      <w:pPr>
        <w:spacing w:after="0"/>
        <w:rPr>
          <w:b/>
          <w:bCs/>
          <w:sz w:val="22"/>
          <w:szCs w:val="16"/>
        </w:rPr>
      </w:pPr>
      <w:r w:rsidRPr="006671AA">
        <w:rPr>
          <w:b/>
          <w:bCs/>
          <w:noProof/>
          <w:sz w:val="22"/>
          <w:szCs w:val="16"/>
        </w:rPr>
        <w:drawing>
          <wp:inline distT="0" distB="0" distL="0" distR="0" wp14:anchorId="6038A51D" wp14:editId="43D1C7ED">
            <wp:extent cx="2717800" cy="906145"/>
            <wp:effectExtent l="0" t="0" r="635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97363" cy="932672"/>
                    </a:xfrm>
                    <a:prstGeom prst="rect">
                      <a:avLst/>
                    </a:prstGeom>
                  </pic:spPr>
                </pic:pic>
              </a:graphicData>
            </a:graphic>
          </wp:inline>
        </w:drawing>
      </w:r>
    </w:p>
    <w:p w14:paraId="381C3AE4" w14:textId="486D4DC9" w:rsidR="00F43192" w:rsidRDefault="00F43192" w:rsidP="00E56BED">
      <w:pPr>
        <w:pStyle w:val="ListParagraph"/>
        <w:numPr>
          <w:ilvl w:val="0"/>
          <w:numId w:val="28"/>
        </w:numPr>
        <w:spacing w:after="0"/>
        <w:rPr>
          <w:b/>
          <w:bCs/>
          <w:sz w:val="22"/>
          <w:szCs w:val="16"/>
        </w:rPr>
      </w:pPr>
      <w:r w:rsidRPr="00F43192">
        <w:rPr>
          <w:b/>
          <w:bCs/>
          <w:sz w:val="22"/>
          <w:szCs w:val="16"/>
        </w:rPr>
        <w:t>Advantage of Vasicek</w:t>
      </w:r>
    </w:p>
    <w:p w14:paraId="244DE679" w14:textId="5429C1D7" w:rsidR="00F43192" w:rsidRPr="00F43192" w:rsidRDefault="00F43192" w:rsidP="00D75C4F">
      <w:pPr>
        <w:spacing w:after="0"/>
        <w:rPr>
          <w:b/>
          <w:bCs/>
          <w:sz w:val="22"/>
          <w:szCs w:val="16"/>
        </w:rPr>
      </w:pPr>
      <w:r w:rsidRPr="00C67127">
        <w:rPr>
          <w:b/>
          <w:bCs/>
          <w:noProof/>
          <w:sz w:val="22"/>
          <w:szCs w:val="16"/>
        </w:rPr>
        <w:drawing>
          <wp:inline distT="0" distB="0" distL="0" distR="0" wp14:anchorId="60FE2B32" wp14:editId="63CD50E7">
            <wp:extent cx="2682240" cy="577215"/>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99633" cy="580958"/>
                    </a:xfrm>
                    <a:prstGeom prst="rect">
                      <a:avLst/>
                    </a:prstGeom>
                  </pic:spPr>
                </pic:pic>
              </a:graphicData>
            </a:graphic>
          </wp:inline>
        </w:drawing>
      </w:r>
    </w:p>
    <w:p w14:paraId="74CDA72B" w14:textId="437F98BA" w:rsidR="00F43192" w:rsidRPr="00F43192" w:rsidRDefault="00F43192" w:rsidP="00E56BED">
      <w:pPr>
        <w:pStyle w:val="ListParagraph"/>
        <w:numPr>
          <w:ilvl w:val="0"/>
          <w:numId w:val="28"/>
        </w:numPr>
        <w:spacing w:after="0"/>
        <w:rPr>
          <w:sz w:val="22"/>
          <w:szCs w:val="16"/>
        </w:rPr>
      </w:pPr>
      <w:r>
        <w:rPr>
          <w:b/>
          <w:bCs/>
          <w:sz w:val="22"/>
          <w:szCs w:val="16"/>
        </w:rPr>
        <w:t xml:space="preserve">Limitations </w:t>
      </w:r>
      <w:r w:rsidRPr="00335D95">
        <w:rPr>
          <w:b/>
          <w:bCs/>
          <w:sz w:val="22"/>
          <w:szCs w:val="16"/>
        </w:rPr>
        <w:t>of Vasicek</w:t>
      </w:r>
    </w:p>
    <w:p w14:paraId="11130113" w14:textId="4371AA60" w:rsidR="00F43192" w:rsidRDefault="00F43192" w:rsidP="00D75C4F">
      <w:pPr>
        <w:spacing w:after="0"/>
        <w:rPr>
          <w:sz w:val="22"/>
          <w:szCs w:val="16"/>
        </w:rPr>
      </w:pPr>
      <w:r w:rsidRPr="00C67127">
        <w:rPr>
          <w:noProof/>
          <w:sz w:val="22"/>
          <w:szCs w:val="16"/>
        </w:rPr>
        <w:drawing>
          <wp:inline distT="0" distB="0" distL="0" distR="0" wp14:anchorId="00637508" wp14:editId="379C6023">
            <wp:extent cx="2641600" cy="1044575"/>
            <wp:effectExtent l="0" t="0" r="635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5918"/>
                    <a:stretch/>
                  </pic:blipFill>
                  <pic:spPr bwMode="auto">
                    <a:xfrm>
                      <a:off x="0" y="0"/>
                      <a:ext cx="2660962" cy="1052231"/>
                    </a:xfrm>
                    <a:prstGeom prst="rect">
                      <a:avLst/>
                    </a:prstGeom>
                    <a:ln>
                      <a:noFill/>
                    </a:ln>
                    <a:extLst>
                      <a:ext uri="{53640926-AAD7-44D8-BBD7-CCE9431645EC}">
                        <a14:shadowObscured xmlns:a14="http://schemas.microsoft.com/office/drawing/2010/main"/>
                      </a:ext>
                    </a:extLst>
                  </pic:spPr>
                </pic:pic>
              </a:graphicData>
            </a:graphic>
          </wp:inline>
        </w:drawing>
      </w:r>
    </w:p>
    <w:p w14:paraId="6390E892" w14:textId="77777777" w:rsidR="00F43192" w:rsidRDefault="00F43192" w:rsidP="00E56BED">
      <w:pPr>
        <w:pStyle w:val="ListParagraph"/>
        <w:numPr>
          <w:ilvl w:val="0"/>
          <w:numId w:val="11"/>
        </w:numPr>
        <w:spacing w:after="0"/>
        <w:rPr>
          <w:sz w:val="22"/>
          <w:szCs w:val="16"/>
        </w:rPr>
      </w:pPr>
      <w:r>
        <w:rPr>
          <w:sz w:val="22"/>
          <w:szCs w:val="16"/>
        </w:rPr>
        <w:t>Due to the normal distribution of increments of r</w:t>
      </w:r>
      <w:r w:rsidRPr="00335D95">
        <w:rPr>
          <w:sz w:val="22"/>
          <w:szCs w:val="16"/>
          <w:vertAlign w:val="subscript"/>
        </w:rPr>
        <w:t>t</w:t>
      </w:r>
      <w:r>
        <w:rPr>
          <w:sz w:val="22"/>
          <w:szCs w:val="16"/>
        </w:rPr>
        <w:t xml:space="preserve"> its possible for the model to output negative interest rates, which goes against one of the desirable features of nominal interest rate models (although negative interest rates have been seen in some countries in recent years).</w:t>
      </w:r>
    </w:p>
    <w:p w14:paraId="49371C0E" w14:textId="36DC903D" w:rsidR="00F43192" w:rsidRPr="00F43192" w:rsidRDefault="00F43192" w:rsidP="00E56BED">
      <w:pPr>
        <w:pStyle w:val="ListParagraph"/>
        <w:numPr>
          <w:ilvl w:val="0"/>
          <w:numId w:val="28"/>
        </w:numPr>
        <w:spacing w:after="0"/>
        <w:rPr>
          <w:sz w:val="22"/>
          <w:szCs w:val="16"/>
        </w:rPr>
      </w:pPr>
      <w:r w:rsidRPr="00F43192">
        <w:rPr>
          <w:b/>
          <w:bCs/>
          <w:sz w:val="22"/>
          <w:szCs w:val="16"/>
        </w:rPr>
        <w:t>Extent to which th</w:t>
      </w:r>
      <w:r w:rsidR="002D3DD1">
        <w:rPr>
          <w:b/>
          <w:bCs/>
          <w:sz w:val="22"/>
          <w:szCs w:val="16"/>
        </w:rPr>
        <w:t>e drawbacks</w:t>
      </w:r>
      <w:r w:rsidRPr="00F43192">
        <w:rPr>
          <w:b/>
          <w:bCs/>
          <w:sz w:val="22"/>
          <w:szCs w:val="16"/>
        </w:rPr>
        <w:t xml:space="preserve"> </w:t>
      </w:r>
      <w:r w:rsidR="002D3DD1">
        <w:rPr>
          <w:b/>
          <w:bCs/>
          <w:sz w:val="22"/>
          <w:szCs w:val="16"/>
        </w:rPr>
        <w:t xml:space="preserve">are </w:t>
      </w:r>
      <w:r w:rsidRPr="00F43192">
        <w:rPr>
          <w:b/>
          <w:bCs/>
          <w:sz w:val="22"/>
          <w:szCs w:val="16"/>
        </w:rPr>
        <w:t>a problem</w:t>
      </w:r>
    </w:p>
    <w:p w14:paraId="6948C217" w14:textId="77777777" w:rsidR="00F43192" w:rsidRDefault="00F43192" w:rsidP="00E56BED">
      <w:pPr>
        <w:pStyle w:val="ListParagraph"/>
        <w:numPr>
          <w:ilvl w:val="0"/>
          <w:numId w:val="11"/>
        </w:numPr>
        <w:spacing w:after="0"/>
        <w:rPr>
          <w:sz w:val="22"/>
          <w:szCs w:val="16"/>
        </w:rPr>
      </w:pPr>
      <w:r w:rsidRPr="00F43192">
        <w:rPr>
          <w:sz w:val="22"/>
          <w:szCs w:val="16"/>
        </w:rPr>
        <w:t>This depends largely on how negative the interest rates generated using the model might of and also how often they might go negative, both of which will depend on the parameter values used.</w:t>
      </w:r>
    </w:p>
    <w:p w14:paraId="64A23BB9" w14:textId="77777777" w:rsidR="00F43192" w:rsidRDefault="00F43192" w:rsidP="00E56BED">
      <w:pPr>
        <w:pStyle w:val="ListParagraph"/>
        <w:numPr>
          <w:ilvl w:val="0"/>
          <w:numId w:val="11"/>
        </w:numPr>
        <w:spacing w:after="0"/>
        <w:rPr>
          <w:sz w:val="22"/>
          <w:szCs w:val="16"/>
        </w:rPr>
      </w:pPr>
      <w:r w:rsidRPr="00F43192">
        <w:rPr>
          <w:sz w:val="22"/>
          <w:szCs w:val="16"/>
        </w:rPr>
        <w:t>It also depends on the likelihood that actual interest rates may go negative in whichever economy is being modelled.</w:t>
      </w:r>
    </w:p>
    <w:p w14:paraId="7AA20408" w14:textId="46C73DFF" w:rsidR="00F43192" w:rsidRPr="00F43192" w:rsidRDefault="00F43192" w:rsidP="00E56BED">
      <w:pPr>
        <w:pStyle w:val="ListParagraph"/>
        <w:numPr>
          <w:ilvl w:val="0"/>
          <w:numId w:val="11"/>
        </w:numPr>
        <w:spacing w:after="0"/>
        <w:rPr>
          <w:sz w:val="22"/>
          <w:szCs w:val="16"/>
        </w:rPr>
      </w:pPr>
      <w:r w:rsidRPr="00F43192">
        <w:rPr>
          <w:sz w:val="22"/>
          <w:szCs w:val="16"/>
        </w:rPr>
        <w:t>For e.g., it has been less of a problem in recent years, as nominal interest rates have been historically low levels, often very close to zero in many developed economies and actually below zero in a handful of countries.</w:t>
      </w:r>
    </w:p>
    <w:p w14:paraId="0FEAE629" w14:textId="1D684026" w:rsidR="00F43192" w:rsidRDefault="00F43192" w:rsidP="00E56BED">
      <w:pPr>
        <w:pStyle w:val="ListParagraph"/>
        <w:numPr>
          <w:ilvl w:val="0"/>
          <w:numId w:val="28"/>
        </w:numPr>
        <w:spacing w:after="0"/>
        <w:rPr>
          <w:sz w:val="22"/>
          <w:szCs w:val="16"/>
        </w:rPr>
      </w:pPr>
      <w:r w:rsidRPr="00F43192">
        <w:rPr>
          <w:b/>
          <w:bCs/>
          <w:sz w:val="22"/>
          <w:szCs w:val="16"/>
        </w:rPr>
        <w:t>Type of Process of which Vasicek is an example</w:t>
      </w:r>
    </w:p>
    <w:p w14:paraId="6423BD28" w14:textId="40BF86C3" w:rsidR="00F43192" w:rsidRDefault="00F43192" w:rsidP="00D75C4F">
      <w:pPr>
        <w:pStyle w:val="ListParagraph"/>
        <w:spacing w:after="0"/>
        <w:ind w:left="1440"/>
        <w:rPr>
          <w:sz w:val="22"/>
          <w:szCs w:val="16"/>
        </w:rPr>
      </w:pPr>
      <w:r w:rsidRPr="00F43192">
        <w:rPr>
          <w:sz w:val="22"/>
          <w:szCs w:val="16"/>
        </w:rPr>
        <w:t>Vasicek is an example of OUP Process.</w:t>
      </w:r>
    </w:p>
    <w:p w14:paraId="6234DFC4" w14:textId="4BC8615B" w:rsidR="00DE2EB6" w:rsidRPr="00DE2EB6" w:rsidRDefault="00DE2EB6" w:rsidP="00E56BED">
      <w:pPr>
        <w:pStyle w:val="ListParagraph"/>
        <w:numPr>
          <w:ilvl w:val="0"/>
          <w:numId w:val="28"/>
        </w:numPr>
        <w:spacing w:after="0"/>
        <w:rPr>
          <w:b/>
          <w:bCs/>
          <w:sz w:val="22"/>
          <w:szCs w:val="16"/>
        </w:rPr>
      </w:pPr>
      <w:r w:rsidRPr="00DE2EB6">
        <w:rPr>
          <w:b/>
          <w:bCs/>
          <w:sz w:val="22"/>
          <w:szCs w:val="16"/>
        </w:rPr>
        <w:t xml:space="preserve">How CIR </w:t>
      </w:r>
      <w:r w:rsidRPr="00177225">
        <w:rPr>
          <w:b/>
          <w:bCs/>
          <w:sz w:val="22"/>
          <w:szCs w:val="16"/>
        </w:rPr>
        <w:t>model avoids</w:t>
      </w:r>
      <w:r w:rsidRPr="00DE2EB6">
        <w:rPr>
          <w:b/>
          <w:bCs/>
          <w:sz w:val="22"/>
          <w:szCs w:val="16"/>
        </w:rPr>
        <w:t xml:space="preserve"> this problem?</w:t>
      </w:r>
    </w:p>
    <w:p w14:paraId="21794855" w14:textId="47941432" w:rsidR="00DE2EB6" w:rsidRDefault="00DE2EB6" w:rsidP="00E56BED">
      <w:pPr>
        <w:pStyle w:val="ListParagraph"/>
        <w:numPr>
          <w:ilvl w:val="0"/>
          <w:numId w:val="11"/>
        </w:numPr>
        <w:spacing w:after="0"/>
        <w:rPr>
          <w:sz w:val="22"/>
          <w:szCs w:val="16"/>
        </w:rPr>
      </w:pPr>
      <w:r w:rsidRPr="001B470B">
        <w:rPr>
          <w:sz w:val="22"/>
          <w:szCs w:val="16"/>
        </w:rPr>
        <w:t>The CIR model avoids the problem of negative interest rates by inserting √r</w:t>
      </w:r>
      <w:r w:rsidRPr="001B470B">
        <w:rPr>
          <w:sz w:val="22"/>
          <w:szCs w:val="16"/>
          <w:vertAlign w:val="subscript"/>
        </w:rPr>
        <w:t>t</w:t>
      </w:r>
      <w:r w:rsidRPr="001B470B">
        <w:rPr>
          <w:sz w:val="22"/>
          <w:szCs w:val="16"/>
        </w:rPr>
        <w:t xml:space="preserve"> into the volatile term in the SDE for r</w:t>
      </w:r>
      <w:r w:rsidRPr="001B470B">
        <w:rPr>
          <w:sz w:val="22"/>
          <w:szCs w:val="16"/>
          <w:vertAlign w:val="subscript"/>
        </w:rPr>
        <w:t>t</w:t>
      </w:r>
      <w:r w:rsidRPr="001B470B">
        <w:rPr>
          <w:sz w:val="22"/>
          <w:szCs w:val="16"/>
        </w:rPr>
        <w:t>.</w:t>
      </w:r>
    </w:p>
    <w:p w14:paraId="44D8AE75" w14:textId="17EB352E" w:rsidR="00DE2EB6" w:rsidRDefault="00DE2EB6" w:rsidP="00E56BED">
      <w:pPr>
        <w:pStyle w:val="ListParagraph"/>
        <w:numPr>
          <w:ilvl w:val="0"/>
          <w:numId w:val="11"/>
        </w:numPr>
        <w:spacing w:after="0"/>
        <w:rPr>
          <w:sz w:val="22"/>
          <w:szCs w:val="16"/>
        </w:rPr>
      </w:pPr>
      <w:r w:rsidRPr="001B470B">
        <w:rPr>
          <w:sz w:val="22"/>
          <w:szCs w:val="16"/>
        </w:rPr>
        <w:t>This makes the volatility term vary in direct proportion to √r</w:t>
      </w:r>
      <w:r w:rsidRPr="001B470B">
        <w:rPr>
          <w:sz w:val="22"/>
          <w:szCs w:val="16"/>
          <w:vertAlign w:val="subscript"/>
        </w:rPr>
        <w:t xml:space="preserve">t </w:t>
      </w:r>
      <w:r w:rsidRPr="001B470B">
        <w:rPr>
          <w:sz w:val="22"/>
          <w:szCs w:val="16"/>
        </w:rPr>
        <w:t>.</w:t>
      </w:r>
    </w:p>
    <w:p w14:paraId="47A9A694" w14:textId="721A0668" w:rsidR="00DE2EB6" w:rsidRDefault="00DE2EB6" w:rsidP="00E56BED">
      <w:pPr>
        <w:pStyle w:val="ListParagraph"/>
        <w:numPr>
          <w:ilvl w:val="0"/>
          <w:numId w:val="11"/>
        </w:numPr>
        <w:spacing w:after="0"/>
        <w:rPr>
          <w:sz w:val="22"/>
          <w:szCs w:val="16"/>
        </w:rPr>
      </w:pPr>
      <w:r w:rsidRPr="001B470B">
        <w:rPr>
          <w:sz w:val="22"/>
          <w:szCs w:val="16"/>
        </w:rPr>
        <w:t>Thus the volatility term will be lower when r</w:t>
      </w:r>
      <w:r w:rsidRPr="001B470B">
        <w:rPr>
          <w:sz w:val="22"/>
          <w:szCs w:val="16"/>
          <w:vertAlign w:val="subscript"/>
        </w:rPr>
        <w:t>t</w:t>
      </w:r>
      <w:r w:rsidRPr="001B470B">
        <w:rPr>
          <w:sz w:val="22"/>
          <w:szCs w:val="16"/>
        </w:rPr>
        <w:t xml:space="preserve"> is lower and will tend to zero if r</w:t>
      </w:r>
      <w:r w:rsidRPr="001B470B">
        <w:rPr>
          <w:sz w:val="22"/>
          <w:szCs w:val="16"/>
          <w:vertAlign w:val="subscript"/>
        </w:rPr>
        <w:t>t</w:t>
      </w:r>
      <w:r w:rsidRPr="001B470B">
        <w:rPr>
          <w:sz w:val="22"/>
          <w:szCs w:val="16"/>
        </w:rPr>
        <w:t xml:space="preserve"> </w:t>
      </w:r>
      <w:r w:rsidR="006510FB">
        <w:rPr>
          <w:sz w:val="22"/>
          <w:szCs w:val="16"/>
        </w:rPr>
        <w:t>→</w:t>
      </w:r>
      <w:r w:rsidRPr="001B470B">
        <w:rPr>
          <w:sz w:val="22"/>
          <w:szCs w:val="16"/>
        </w:rPr>
        <w:t xml:space="preserve"> zero.</w:t>
      </w:r>
    </w:p>
    <w:p w14:paraId="0EA1B85D" w14:textId="419A6D5E" w:rsidR="00970C5F" w:rsidRDefault="00DE2EB6" w:rsidP="00E56BED">
      <w:pPr>
        <w:pStyle w:val="ListParagraph"/>
        <w:numPr>
          <w:ilvl w:val="0"/>
          <w:numId w:val="11"/>
        </w:numPr>
        <w:spacing w:after="0"/>
        <w:rPr>
          <w:sz w:val="22"/>
          <w:szCs w:val="16"/>
        </w:rPr>
      </w:pPr>
      <w:r w:rsidRPr="00DE2EB6">
        <w:rPr>
          <w:sz w:val="22"/>
          <w:szCs w:val="16"/>
        </w:rPr>
        <w:t>This means that if r</w:t>
      </w:r>
      <w:r w:rsidRPr="00DE2EB6">
        <w:rPr>
          <w:sz w:val="22"/>
          <w:szCs w:val="16"/>
          <w:vertAlign w:val="subscript"/>
        </w:rPr>
        <w:t>t</w:t>
      </w:r>
      <w:r w:rsidRPr="00DE2EB6">
        <w:rPr>
          <w:sz w:val="22"/>
          <w:szCs w:val="16"/>
        </w:rPr>
        <w:t xml:space="preserve"> </w:t>
      </w:r>
      <w:r w:rsidR="00C474C6">
        <w:rPr>
          <w:sz w:val="22"/>
          <w:szCs w:val="16"/>
        </w:rPr>
        <w:t>→</w:t>
      </w:r>
      <w:r w:rsidRPr="00DE2EB6">
        <w:rPr>
          <w:sz w:val="22"/>
          <w:szCs w:val="16"/>
        </w:rPr>
        <w:t xml:space="preserve"> </w:t>
      </w:r>
      <w:r w:rsidR="000A5671">
        <w:rPr>
          <w:sz w:val="22"/>
          <w:szCs w:val="16"/>
        </w:rPr>
        <w:t>0</w:t>
      </w:r>
      <w:r w:rsidRPr="00DE2EB6">
        <w:rPr>
          <w:sz w:val="22"/>
          <w:szCs w:val="16"/>
        </w:rPr>
        <w:t>, the volatility term will be very close to zero and will be outweighed by the mean-reverting term pulling back r</w:t>
      </w:r>
      <w:r w:rsidRPr="00DE2EB6">
        <w:rPr>
          <w:sz w:val="22"/>
          <w:szCs w:val="16"/>
          <w:vertAlign w:val="subscript"/>
        </w:rPr>
        <w:t>t</w:t>
      </w:r>
      <w:r w:rsidRPr="00DE2EB6">
        <w:rPr>
          <w:sz w:val="22"/>
          <w:szCs w:val="16"/>
        </w:rPr>
        <w:t xml:space="preserve"> back upwards, so ensuring that r</w:t>
      </w:r>
      <w:r w:rsidRPr="00DE2EB6">
        <w:rPr>
          <w:sz w:val="22"/>
          <w:szCs w:val="16"/>
          <w:vertAlign w:val="subscript"/>
        </w:rPr>
        <w:t>t</w:t>
      </w:r>
      <w:r w:rsidRPr="00DE2EB6">
        <w:rPr>
          <w:sz w:val="22"/>
          <w:szCs w:val="16"/>
        </w:rPr>
        <w:t xml:space="preserve"> cannot go negative.</w:t>
      </w:r>
    </w:p>
    <w:p w14:paraId="1D83B89F" w14:textId="50DE6392" w:rsidR="00177225" w:rsidRPr="00374BBC" w:rsidRDefault="00177225" w:rsidP="00177225">
      <w:pPr>
        <w:spacing w:after="0"/>
        <w:rPr>
          <w:b/>
          <w:bCs/>
          <w:sz w:val="22"/>
          <w:szCs w:val="16"/>
        </w:rPr>
      </w:pPr>
      <w:r w:rsidRPr="00374BBC">
        <w:rPr>
          <w:b/>
          <w:bCs/>
          <w:sz w:val="22"/>
          <w:szCs w:val="16"/>
          <w:highlight w:val="yellow"/>
        </w:rPr>
        <w:t>#Vasicek Model</w:t>
      </w:r>
    </w:p>
    <w:p w14:paraId="4D8AB25D" w14:textId="77777777" w:rsidR="00177225" w:rsidRPr="00177225" w:rsidRDefault="00177225" w:rsidP="00177225">
      <w:pPr>
        <w:numPr>
          <w:ilvl w:val="0"/>
          <w:numId w:val="36"/>
        </w:numPr>
        <w:spacing w:after="0"/>
        <w:rPr>
          <w:sz w:val="22"/>
          <w:szCs w:val="16"/>
          <w:lang w:val="en-US"/>
        </w:rPr>
      </w:pPr>
      <w:r w:rsidRPr="00177225">
        <w:rPr>
          <w:sz w:val="22"/>
          <w:szCs w:val="16"/>
          <w:lang w:val="en-US"/>
        </w:rPr>
        <w:t>Incorporates Mean Reversion: Interest rates tend to revert to a long-term average.</w:t>
      </w:r>
    </w:p>
    <w:p w14:paraId="5CE968AF" w14:textId="77777777" w:rsidR="00177225" w:rsidRPr="00177225" w:rsidRDefault="00177225" w:rsidP="00177225">
      <w:pPr>
        <w:numPr>
          <w:ilvl w:val="0"/>
          <w:numId w:val="36"/>
        </w:numPr>
        <w:spacing w:after="0"/>
        <w:rPr>
          <w:sz w:val="22"/>
          <w:szCs w:val="16"/>
          <w:lang w:val="en-US"/>
        </w:rPr>
      </w:pPr>
      <w:r w:rsidRPr="00177225">
        <w:rPr>
          <w:sz w:val="22"/>
          <w:szCs w:val="16"/>
          <w:lang w:val="en-US"/>
        </w:rPr>
        <w:t>Arbitrage-Free: Consistent with no arbitrage opportunities in the market.</w:t>
      </w:r>
    </w:p>
    <w:p w14:paraId="0161E5AF" w14:textId="77777777" w:rsidR="00177225" w:rsidRPr="00177225" w:rsidRDefault="00177225" w:rsidP="00177225">
      <w:pPr>
        <w:numPr>
          <w:ilvl w:val="0"/>
          <w:numId w:val="36"/>
        </w:numPr>
        <w:spacing w:after="0"/>
        <w:rPr>
          <w:sz w:val="22"/>
          <w:szCs w:val="16"/>
          <w:lang w:val="en-US"/>
        </w:rPr>
      </w:pPr>
      <w:r w:rsidRPr="00177225">
        <w:rPr>
          <w:sz w:val="22"/>
          <w:szCs w:val="16"/>
          <w:lang w:val="en-US"/>
        </w:rPr>
        <w:t>Constant Volatility: Volatility is constant and independent of the interest rate level.</w:t>
      </w:r>
    </w:p>
    <w:p w14:paraId="23B51177" w14:textId="77777777" w:rsidR="00177225" w:rsidRPr="00177225" w:rsidRDefault="00177225" w:rsidP="00177225">
      <w:pPr>
        <w:numPr>
          <w:ilvl w:val="0"/>
          <w:numId w:val="36"/>
        </w:numPr>
        <w:spacing w:after="0"/>
        <w:rPr>
          <w:sz w:val="22"/>
          <w:szCs w:val="16"/>
          <w:lang w:val="en-US"/>
        </w:rPr>
      </w:pPr>
      <w:r w:rsidRPr="00177225">
        <w:rPr>
          <w:sz w:val="22"/>
          <w:szCs w:val="16"/>
          <w:lang w:val="en-US"/>
        </w:rPr>
        <w:t>Allows Negative Interest Rates: The model's structure allows for interest rates to become negative.</w:t>
      </w:r>
    </w:p>
    <w:p w14:paraId="746BC01F" w14:textId="77777777" w:rsidR="00177225" w:rsidRDefault="00177225" w:rsidP="00177225">
      <w:pPr>
        <w:numPr>
          <w:ilvl w:val="0"/>
          <w:numId w:val="36"/>
        </w:numPr>
        <w:spacing w:after="0"/>
        <w:rPr>
          <w:sz w:val="22"/>
          <w:szCs w:val="16"/>
          <w:lang w:val="en-US"/>
        </w:rPr>
      </w:pPr>
      <w:r w:rsidRPr="00177225">
        <w:rPr>
          <w:sz w:val="22"/>
          <w:szCs w:val="16"/>
          <w:lang w:val="en-US"/>
        </w:rPr>
        <w:t>Easier to Implement: Simpler dynamics and linear nature make it more straightforward to use.</w:t>
      </w:r>
    </w:p>
    <w:p w14:paraId="31694C63" w14:textId="5C46CB6E" w:rsidR="00177225" w:rsidRDefault="00177225" w:rsidP="00177225">
      <w:pPr>
        <w:spacing w:after="0"/>
        <w:ind w:left="360"/>
        <w:rPr>
          <w:sz w:val="22"/>
          <w:szCs w:val="16"/>
          <w:lang w:val="en-US"/>
        </w:rPr>
      </w:pPr>
      <w:r>
        <w:rPr>
          <w:sz w:val="22"/>
          <w:szCs w:val="16"/>
          <w:lang w:val="en-US"/>
        </w:rPr>
        <w:t>PDE of Vasicek model</w:t>
      </w:r>
    </w:p>
    <w:p w14:paraId="3DD32090" w14:textId="3045C50D" w:rsidR="00177225" w:rsidRDefault="00177225" w:rsidP="00177225">
      <w:pPr>
        <w:spacing w:after="0"/>
        <w:ind w:left="360"/>
        <w:rPr>
          <w:sz w:val="22"/>
          <w:szCs w:val="16"/>
          <w:lang w:val="en-US"/>
        </w:rPr>
      </w:pPr>
      <w:r w:rsidRPr="00177225">
        <w:rPr>
          <w:noProof/>
          <w:sz w:val="22"/>
          <w:szCs w:val="16"/>
          <w:lang w:val="en-US"/>
        </w:rPr>
        <w:drawing>
          <wp:inline distT="0" distB="0" distL="0" distR="0" wp14:anchorId="4D3A3B7F" wp14:editId="0EEEC3A2">
            <wp:extent cx="1985682" cy="269392"/>
            <wp:effectExtent l="0" t="0" r="0" b="0"/>
            <wp:docPr id="1446949808" name="Picture 1" descr="A black math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49808" name="Picture 1" descr="A black math equation with numbers&#10;&#10;Description automatically generated with medium confidence"/>
                    <pic:cNvPicPr/>
                  </pic:nvPicPr>
                  <pic:blipFill>
                    <a:blip r:embed="rId132"/>
                    <a:stretch>
                      <a:fillRect/>
                    </a:stretch>
                  </pic:blipFill>
                  <pic:spPr>
                    <a:xfrm>
                      <a:off x="0" y="0"/>
                      <a:ext cx="2051630" cy="278339"/>
                    </a:xfrm>
                    <a:prstGeom prst="rect">
                      <a:avLst/>
                    </a:prstGeom>
                  </pic:spPr>
                </pic:pic>
              </a:graphicData>
            </a:graphic>
          </wp:inline>
        </w:drawing>
      </w:r>
      <w:r>
        <w:rPr>
          <w:sz w:val="22"/>
          <w:szCs w:val="16"/>
          <w:lang w:val="en-US"/>
        </w:rPr>
        <w:t xml:space="preserve"> The explanation defining the PDE is </w:t>
      </w:r>
      <w:r w:rsidRPr="00177225">
        <w:rPr>
          <w:sz w:val="22"/>
          <w:szCs w:val="16"/>
          <w:highlight w:val="yellow"/>
          <w:lang w:val="en-US"/>
        </w:rPr>
        <w:t>given</w:t>
      </w:r>
      <w:r>
        <w:rPr>
          <w:sz w:val="22"/>
          <w:szCs w:val="16"/>
          <w:lang w:val="en-US"/>
        </w:rPr>
        <w:t>.</w:t>
      </w:r>
    </w:p>
    <w:p w14:paraId="04512284" w14:textId="2C87EC13" w:rsidR="00177225" w:rsidRPr="00177225" w:rsidRDefault="00177225" w:rsidP="00177225">
      <w:pPr>
        <w:spacing w:after="0"/>
        <w:ind w:left="360"/>
        <w:rPr>
          <w:sz w:val="22"/>
          <w:szCs w:val="16"/>
          <w:lang w:val="en-US"/>
        </w:rPr>
      </w:pPr>
      <w:r>
        <w:rPr>
          <w:sz w:val="22"/>
          <w:szCs w:val="16"/>
          <w:lang w:val="en-US"/>
        </w:rPr>
        <w:t xml:space="preserve">Solution to PDE: </w:t>
      </w:r>
      <w:r w:rsidRPr="00177225">
        <w:rPr>
          <w:noProof/>
          <w:sz w:val="22"/>
          <w:szCs w:val="16"/>
          <w:lang w:val="en-US"/>
        </w:rPr>
        <w:drawing>
          <wp:inline distT="0" distB="0" distL="0" distR="0" wp14:anchorId="1BD0E6CC" wp14:editId="26BBADFC">
            <wp:extent cx="1942353" cy="1223436"/>
            <wp:effectExtent l="0" t="0" r="0" b="0"/>
            <wp:docPr id="44476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60206" name=""/>
                    <pic:cNvPicPr/>
                  </pic:nvPicPr>
                  <pic:blipFill>
                    <a:blip r:embed="rId133"/>
                    <a:stretch>
                      <a:fillRect/>
                    </a:stretch>
                  </pic:blipFill>
                  <pic:spPr>
                    <a:xfrm>
                      <a:off x="0" y="0"/>
                      <a:ext cx="2000533" cy="1260082"/>
                    </a:xfrm>
                    <a:prstGeom prst="rect">
                      <a:avLst/>
                    </a:prstGeom>
                  </pic:spPr>
                </pic:pic>
              </a:graphicData>
            </a:graphic>
          </wp:inline>
        </w:drawing>
      </w:r>
      <w:r>
        <w:rPr>
          <w:sz w:val="22"/>
          <w:szCs w:val="16"/>
          <w:lang w:val="en-US"/>
        </w:rPr>
        <w:t xml:space="preserve">  The explanation is given.</w:t>
      </w:r>
    </w:p>
    <w:p w14:paraId="28F29839" w14:textId="77777777" w:rsidR="00177225" w:rsidRPr="00177225" w:rsidRDefault="00177225" w:rsidP="00177225">
      <w:pPr>
        <w:spacing w:after="0"/>
        <w:rPr>
          <w:b/>
          <w:bCs/>
          <w:sz w:val="22"/>
          <w:szCs w:val="16"/>
        </w:rPr>
      </w:pPr>
    </w:p>
    <w:p w14:paraId="5C628DA2" w14:textId="1813DBC1" w:rsidR="001D2DDA" w:rsidRPr="00177225" w:rsidRDefault="005A68B0" w:rsidP="00D75C4F">
      <w:pPr>
        <w:spacing w:after="0"/>
        <w:rPr>
          <w:b/>
          <w:bCs/>
          <w:sz w:val="22"/>
          <w:szCs w:val="16"/>
          <w:shd w:val="clear" w:color="auto" w:fill="FFFF00"/>
        </w:rPr>
      </w:pPr>
      <w:r w:rsidRPr="005A68B0">
        <w:rPr>
          <w:b/>
          <w:bCs/>
          <w:sz w:val="22"/>
          <w:szCs w:val="16"/>
          <w:shd w:val="clear" w:color="auto" w:fill="FFFF00"/>
        </w:rPr>
        <w:t>#Cox Ingersoll Ross CIR Model</w:t>
      </w:r>
    </w:p>
    <w:p w14:paraId="1070FA78" w14:textId="71F34BD7" w:rsidR="005A68B0" w:rsidRPr="007B19FA" w:rsidRDefault="005A68B0" w:rsidP="00E56BED">
      <w:pPr>
        <w:pStyle w:val="ListParagraph"/>
        <w:numPr>
          <w:ilvl w:val="0"/>
          <w:numId w:val="29"/>
        </w:numPr>
        <w:spacing w:after="0"/>
        <w:rPr>
          <w:b/>
          <w:bCs/>
          <w:sz w:val="22"/>
          <w:szCs w:val="16"/>
        </w:rPr>
      </w:pPr>
      <w:r w:rsidRPr="007B19FA">
        <w:rPr>
          <w:b/>
          <w:bCs/>
          <w:sz w:val="22"/>
          <w:szCs w:val="16"/>
        </w:rPr>
        <w:t xml:space="preserve">Properties </w:t>
      </w:r>
    </w:p>
    <w:p w14:paraId="24ED865F" w14:textId="77777777" w:rsidR="005A68B0" w:rsidRDefault="005A68B0" w:rsidP="00E56BED">
      <w:pPr>
        <w:pStyle w:val="ListParagraph"/>
        <w:numPr>
          <w:ilvl w:val="0"/>
          <w:numId w:val="11"/>
        </w:numPr>
        <w:spacing w:after="0"/>
        <w:rPr>
          <w:sz w:val="22"/>
          <w:szCs w:val="16"/>
        </w:rPr>
      </w:pPr>
      <w:r w:rsidRPr="005A68B0">
        <w:rPr>
          <w:sz w:val="22"/>
          <w:szCs w:val="16"/>
        </w:rPr>
        <w:t xml:space="preserve">Incorporates mean reversion. </w:t>
      </w:r>
    </w:p>
    <w:p w14:paraId="494074CE" w14:textId="77777777" w:rsidR="005A68B0" w:rsidRDefault="005A68B0" w:rsidP="00E56BED">
      <w:pPr>
        <w:pStyle w:val="ListParagraph"/>
        <w:numPr>
          <w:ilvl w:val="0"/>
          <w:numId w:val="11"/>
        </w:numPr>
        <w:spacing w:after="0"/>
        <w:rPr>
          <w:sz w:val="22"/>
          <w:szCs w:val="16"/>
        </w:rPr>
      </w:pPr>
      <w:r w:rsidRPr="005A68B0">
        <w:rPr>
          <w:sz w:val="22"/>
          <w:szCs w:val="16"/>
        </w:rPr>
        <w:t xml:space="preserve">Arbitrage free. </w:t>
      </w:r>
    </w:p>
    <w:p w14:paraId="1BEB3248" w14:textId="77777777" w:rsidR="005A68B0" w:rsidRDefault="005A68B0" w:rsidP="00E56BED">
      <w:pPr>
        <w:pStyle w:val="ListParagraph"/>
        <w:numPr>
          <w:ilvl w:val="0"/>
          <w:numId w:val="11"/>
        </w:numPr>
        <w:spacing w:after="0"/>
        <w:rPr>
          <w:sz w:val="22"/>
          <w:szCs w:val="16"/>
        </w:rPr>
      </w:pPr>
      <w:r w:rsidRPr="005A68B0">
        <w:rPr>
          <w:sz w:val="22"/>
          <w:szCs w:val="16"/>
        </w:rPr>
        <w:t xml:space="preserve">Volatility high/low when rates high/low. </w:t>
      </w:r>
    </w:p>
    <w:p w14:paraId="4F4DE6D0" w14:textId="77777777" w:rsidR="005A68B0" w:rsidRDefault="005A68B0" w:rsidP="00E56BED">
      <w:pPr>
        <w:pStyle w:val="ListParagraph"/>
        <w:numPr>
          <w:ilvl w:val="0"/>
          <w:numId w:val="11"/>
        </w:numPr>
        <w:spacing w:after="0"/>
        <w:rPr>
          <w:sz w:val="22"/>
          <w:szCs w:val="16"/>
        </w:rPr>
      </w:pPr>
      <w:r w:rsidRPr="005A68B0">
        <w:rPr>
          <w:sz w:val="22"/>
          <w:szCs w:val="16"/>
        </w:rPr>
        <w:t xml:space="preserve">Does not allow negative interest rates. </w:t>
      </w:r>
    </w:p>
    <w:p w14:paraId="3637EE5C" w14:textId="5A0F4ED8" w:rsidR="007B19FA" w:rsidRDefault="005A68B0" w:rsidP="00E56BED">
      <w:pPr>
        <w:pStyle w:val="ListParagraph"/>
        <w:numPr>
          <w:ilvl w:val="0"/>
          <w:numId w:val="11"/>
        </w:numPr>
        <w:spacing w:after="0"/>
        <w:rPr>
          <w:sz w:val="22"/>
          <w:szCs w:val="16"/>
        </w:rPr>
      </w:pPr>
      <w:r w:rsidRPr="007B19FA">
        <w:rPr>
          <w:sz w:val="22"/>
          <w:szCs w:val="16"/>
        </w:rPr>
        <w:t>More difficult to implement than Vasicek model.</w:t>
      </w:r>
    </w:p>
    <w:p w14:paraId="4F78AD84" w14:textId="2B0CDC06" w:rsidR="00177225" w:rsidRDefault="00374BBC" w:rsidP="00177225">
      <w:pPr>
        <w:pStyle w:val="ListParagraph"/>
        <w:spacing w:after="0"/>
        <w:rPr>
          <w:sz w:val="22"/>
          <w:szCs w:val="16"/>
        </w:rPr>
      </w:pPr>
      <w:r w:rsidRPr="00374BBC">
        <w:rPr>
          <w:noProof/>
          <w:sz w:val="22"/>
          <w:szCs w:val="16"/>
        </w:rPr>
        <w:drawing>
          <wp:inline distT="0" distB="0" distL="0" distR="0" wp14:anchorId="2761A74D" wp14:editId="767CEC1D">
            <wp:extent cx="4329953" cy="882923"/>
            <wp:effectExtent l="0" t="0" r="0" b="0"/>
            <wp:docPr id="9665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5382" name=""/>
                    <pic:cNvPicPr/>
                  </pic:nvPicPr>
                  <pic:blipFill>
                    <a:blip r:embed="rId134"/>
                    <a:stretch>
                      <a:fillRect/>
                    </a:stretch>
                  </pic:blipFill>
                  <pic:spPr>
                    <a:xfrm>
                      <a:off x="0" y="0"/>
                      <a:ext cx="4383169" cy="893774"/>
                    </a:xfrm>
                    <a:prstGeom prst="rect">
                      <a:avLst/>
                    </a:prstGeom>
                  </pic:spPr>
                </pic:pic>
              </a:graphicData>
            </a:graphic>
          </wp:inline>
        </w:drawing>
      </w:r>
    </w:p>
    <w:p w14:paraId="569ED2E4" w14:textId="77777777" w:rsidR="00374BBC" w:rsidRDefault="00374BBC" w:rsidP="00177225">
      <w:pPr>
        <w:pStyle w:val="ListParagraph"/>
        <w:spacing w:after="0"/>
        <w:rPr>
          <w:sz w:val="22"/>
          <w:szCs w:val="16"/>
        </w:rPr>
      </w:pPr>
      <w:r>
        <w:rPr>
          <w:sz w:val="22"/>
          <w:szCs w:val="16"/>
        </w:rPr>
        <w:t>Solution :</w:t>
      </w:r>
    </w:p>
    <w:p w14:paraId="4F9F233B" w14:textId="260D5CD5" w:rsidR="00374BBC" w:rsidRPr="00374BBC" w:rsidRDefault="00374BBC" w:rsidP="00374BBC">
      <w:pPr>
        <w:spacing w:after="0"/>
        <w:ind w:firstLine="720"/>
        <w:rPr>
          <w:sz w:val="22"/>
          <w:szCs w:val="16"/>
        </w:rPr>
      </w:pPr>
      <w:r w:rsidRPr="00374BBC">
        <w:rPr>
          <w:noProof/>
        </w:rPr>
        <w:drawing>
          <wp:inline distT="0" distB="0" distL="0" distR="0" wp14:anchorId="4BAE26CD" wp14:editId="297E255B">
            <wp:extent cx="1160929" cy="252673"/>
            <wp:effectExtent l="0" t="0" r="0" b="0"/>
            <wp:docPr id="177608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84778" name=""/>
                    <pic:cNvPicPr/>
                  </pic:nvPicPr>
                  <pic:blipFill>
                    <a:blip r:embed="rId135"/>
                    <a:stretch>
                      <a:fillRect/>
                    </a:stretch>
                  </pic:blipFill>
                  <pic:spPr>
                    <a:xfrm>
                      <a:off x="0" y="0"/>
                      <a:ext cx="1174671" cy="255664"/>
                    </a:xfrm>
                    <a:prstGeom prst="rect">
                      <a:avLst/>
                    </a:prstGeom>
                  </pic:spPr>
                </pic:pic>
              </a:graphicData>
            </a:graphic>
          </wp:inline>
        </w:drawing>
      </w:r>
    </w:p>
    <w:p w14:paraId="5654DEC5" w14:textId="09E4AEB0" w:rsidR="00374BBC" w:rsidRDefault="00374BBC" w:rsidP="00177225">
      <w:pPr>
        <w:pStyle w:val="ListParagraph"/>
        <w:spacing w:after="0"/>
        <w:rPr>
          <w:sz w:val="22"/>
          <w:szCs w:val="16"/>
        </w:rPr>
      </w:pPr>
      <w:r w:rsidRPr="00374BBC">
        <w:rPr>
          <w:noProof/>
          <w:sz w:val="22"/>
          <w:szCs w:val="16"/>
        </w:rPr>
        <w:drawing>
          <wp:inline distT="0" distB="0" distL="0" distR="0" wp14:anchorId="250E44B2" wp14:editId="5CE2BFB3">
            <wp:extent cx="1267751" cy="1304365"/>
            <wp:effectExtent l="0" t="0" r="0" b="0"/>
            <wp:docPr id="99905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54532" name=""/>
                    <pic:cNvPicPr/>
                  </pic:nvPicPr>
                  <pic:blipFill>
                    <a:blip r:embed="rId136"/>
                    <a:stretch>
                      <a:fillRect/>
                    </a:stretch>
                  </pic:blipFill>
                  <pic:spPr>
                    <a:xfrm>
                      <a:off x="0" y="0"/>
                      <a:ext cx="1280560" cy="1317544"/>
                    </a:xfrm>
                    <a:prstGeom prst="rect">
                      <a:avLst/>
                    </a:prstGeom>
                  </pic:spPr>
                </pic:pic>
              </a:graphicData>
            </a:graphic>
          </wp:inline>
        </w:drawing>
      </w:r>
    </w:p>
    <w:p w14:paraId="36CAD40A" w14:textId="1A6AADA0" w:rsidR="00374BBC" w:rsidRPr="00374BBC" w:rsidRDefault="00374BBC" w:rsidP="00374BBC">
      <w:pPr>
        <w:spacing w:after="0"/>
        <w:rPr>
          <w:b/>
          <w:bCs/>
          <w:sz w:val="22"/>
          <w:szCs w:val="16"/>
        </w:rPr>
      </w:pPr>
      <w:r w:rsidRPr="00A429B3">
        <w:rPr>
          <w:b/>
          <w:bCs/>
          <w:sz w:val="22"/>
          <w:szCs w:val="16"/>
          <w:highlight w:val="yellow"/>
        </w:rPr>
        <w:t>#Hull White Vasicek</w:t>
      </w:r>
    </w:p>
    <w:p w14:paraId="087ACCE1" w14:textId="1C4CA669" w:rsidR="00374BBC" w:rsidRPr="00374BBC" w:rsidRDefault="00374BBC" w:rsidP="00374BBC">
      <w:pPr>
        <w:numPr>
          <w:ilvl w:val="0"/>
          <w:numId w:val="37"/>
        </w:numPr>
        <w:spacing w:after="0"/>
        <w:rPr>
          <w:sz w:val="22"/>
          <w:szCs w:val="16"/>
          <w:lang w:val="en-US"/>
        </w:rPr>
      </w:pPr>
      <w:r w:rsidRPr="00374BBC">
        <w:rPr>
          <w:sz w:val="22"/>
          <w:szCs w:val="16"/>
          <w:lang w:val="en-US"/>
        </w:rPr>
        <w:t>Incorporates Mean Reversion</w:t>
      </w:r>
    </w:p>
    <w:p w14:paraId="6A12967F" w14:textId="57F216F8" w:rsidR="00374BBC" w:rsidRPr="00374BBC" w:rsidRDefault="00374BBC" w:rsidP="00374BBC">
      <w:pPr>
        <w:numPr>
          <w:ilvl w:val="0"/>
          <w:numId w:val="37"/>
        </w:numPr>
        <w:spacing w:after="0"/>
        <w:rPr>
          <w:sz w:val="22"/>
          <w:szCs w:val="16"/>
          <w:lang w:val="en-US"/>
        </w:rPr>
      </w:pPr>
      <w:r w:rsidRPr="00374BBC">
        <w:rPr>
          <w:sz w:val="22"/>
          <w:szCs w:val="16"/>
          <w:lang w:val="en-US"/>
        </w:rPr>
        <w:t>Arbitrage-Free</w:t>
      </w:r>
    </w:p>
    <w:p w14:paraId="66248045" w14:textId="296C3F89" w:rsidR="00374BBC" w:rsidRPr="00374BBC" w:rsidRDefault="00374BBC" w:rsidP="00374BBC">
      <w:pPr>
        <w:numPr>
          <w:ilvl w:val="0"/>
          <w:numId w:val="37"/>
        </w:numPr>
        <w:spacing w:after="0"/>
        <w:rPr>
          <w:sz w:val="22"/>
          <w:szCs w:val="16"/>
          <w:lang w:val="en-US"/>
        </w:rPr>
      </w:pPr>
      <w:r w:rsidRPr="00374BBC">
        <w:rPr>
          <w:sz w:val="22"/>
          <w:szCs w:val="16"/>
          <w:lang w:val="en-US"/>
        </w:rPr>
        <w:t>Time-Dependent Volatility</w:t>
      </w:r>
    </w:p>
    <w:p w14:paraId="2159B3C1" w14:textId="51A01ECE" w:rsidR="00374BBC" w:rsidRPr="00374BBC" w:rsidRDefault="00374BBC" w:rsidP="00374BBC">
      <w:pPr>
        <w:numPr>
          <w:ilvl w:val="0"/>
          <w:numId w:val="37"/>
        </w:numPr>
        <w:spacing w:after="0"/>
        <w:rPr>
          <w:sz w:val="22"/>
          <w:szCs w:val="16"/>
          <w:lang w:val="en-US"/>
        </w:rPr>
      </w:pPr>
      <w:r w:rsidRPr="00374BBC">
        <w:rPr>
          <w:sz w:val="22"/>
          <w:szCs w:val="16"/>
          <w:lang w:val="en-US"/>
        </w:rPr>
        <w:t>Allows Negative Interest Rates</w:t>
      </w:r>
    </w:p>
    <w:p w14:paraId="0951C10B" w14:textId="056A122D" w:rsidR="00374BBC" w:rsidRPr="00374BBC" w:rsidRDefault="00374BBC" w:rsidP="00374BBC">
      <w:pPr>
        <w:numPr>
          <w:ilvl w:val="0"/>
          <w:numId w:val="37"/>
        </w:numPr>
        <w:spacing w:after="0"/>
        <w:rPr>
          <w:sz w:val="22"/>
          <w:szCs w:val="16"/>
          <w:lang w:val="en-US"/>
        </w:rPr>
      </w:pPr>
      <w:r w:rsidRPr="00374BBC">
        <w:rPr>
          <w:sz w:val="22"/>
          <w:szCs w:val="16"/>
          <w:lang w:val="en-US"/>
        </w:rPr>
        <w:t>Flexible and Accurate Calibration</w:t>
      </w:r>
    </w:p>
    <w:p w14:paraId="206772E1" w14:textId="181AED5C" w:rsidR="00374BBC" w:rsidRDefault="00374BBC" w:rsidP="00374BBC">
      <w:pPr>
        <w:numPr>
          <w:ilvl w:val="0"/>
          <w:numId w:val="37"/>
        </w:numPr>
        <w:spacing w:after="0"/>
        <w:rPr>
          <w:sz w:val="22"/>
          <w:szCs w:val="16"/>
          <w:lang w:val="en-US"/>
        </w:rPr>
      </w:pPr>
      <w:r w:rsidRPr="00374BBC">
        <w:rPr>
          <w:sz w:val="22"/>
          <w:szCs w:val="16"/>
          <w:lang w:val="en-US"/>
        </w:rPr>
        <w:t>Complex Implementation: More complex to implement than the Vasicek model due to time-dependent parameters</w:t>
      </w:r>
      <w:r>
        <w:rPr>
          <w:sz w:val="22"/>
          <w:szCs w:val="16"/>
          <w:lang w:val="en-US"/>
        </w:rPr>
        <w:t>.</w:t>
      </w:r>
    </w:p>
    <w:p w14:paraId="5689C49B" w14:textId="30E4B66C" w:rsidR="00374BBC" w:rsidRDefault="00374BBC" w:rsidP="00374BBC">
      <w:pPr>
        <w:spacing w:after="0"/>
        <w:ind w:left="360"/>
        <w:rPr>
          <w:sz w:val="22"/>
          <w:szCs w:val="16"/>
          <w:lang w:val="en-US"/>
        </w:rPr>
      </w:pPr>
      <w:r>
        <w:rPr>
          <w:sz w:val="22"/>
          <w:szCs w:val="16"/>
          <w:lang w:val="en-US"/>
        </w:rPr>
        <w:t>The PDE and Solution is similar to the Vasicek model with following difference</w:t>
      </w:r>
    </w:p>
    <w:p w14:paraId="2E6616B4" w14:textId="6E22AACC" w:rsidR="005A68B0" w:rsidRPr="00A429B3" w:rsidRDefault="00374BBC" w:rsidP="00A429B3">
      <w:pPr>
        <w:spacing w:after="0"/>
        <w:ind w:left="360"/>
        <w:rPr>
          <w:sz w:val="22"/>
          <w:szCs w:val="16"/>
          <w:lang w:val="en-US"/>
        </w:rPr>
      </w:pPr>
      <w:r w:rsidRPr="00374BBC">
        <w:rPr>
          <w:noProof/>
          <w:sz w:val="22"/>
          <w:szCs w:val="16"/>
          <w:lang w:val="en-US"/>
        </w:rPr>
        <w:drawing>
          <wp:inline distT="0" distB="0" distL="0" distR="0" wp14:anchorId="77DD50AF" wp14:editId="4F31AD6A">
            <wp:extent cx="1470212" cy="402631"/>
            <wp:effectExtent l="0" t="0" r="0" b="0"/>
            <wp:docPr id="138568267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82675" name="Picture 1" descr="A black text on a white background&#10;&#10;Description automatically generated"/>
                    <pic:cNvPicPr/>
                  </pic:nvPicPr>
                  <pic:blipFill>
                    <a:blip r:embed="rId137"/>
                    <a:stretch>
                      <a:fillRect/>
                    </a:stretch>
                  </pic:blipFill>
                  <pic:spPr>
                    <a:xfrm>
                      <a:off x="0" y="0"/>
                      <a:ext cx="1487222" cy="407289"/>
                    </a:xfrm>
                    <a:prstGeom prst="rect">
                      <a:avLst/>
                    </a:prstGeom>
                  </pic:spPr>
                </pic:pic>
              </a:graphicData>
            </a:graphic>
          </wp:inline>
        </w:drawing>
      </w:r>
      <w:r>
        <w:rPr>
          <w:sz w:val="22"/>
          <w:szCs w:val="16"/>
          <w:lang w:val="en-US"/>
        </w:rPr>
        <w:t xml:space="preserve"> and </w:t>
      </w:r>
      <w:r w:rsidR="00A429B3" w:rsidRPr="00A429B3">
        <w:rPr>
          <w:noProof/>
          <w:sz w:val="22"/>
          <w:szCs w:val="16"/>
          <w:lang w:val="en-US"/>
        </w:rPr>
        <w:drawing>
          <wp:inline distT="0" distB="0" distL="0" distR="0" wp14:anchorId="7783383C" wp14:editId="75EEAE67">
            <wp:extent cx="1869141" cy="361770"/>
            <wp:effectExtent l="0" t="0" r="0" b="0"/>
            <wp:docPr id="36637747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77470" name="Picture 1" descr="A black text on a white background&#10;&#10;Description automatically generated"/>
                    <pic:cNvPicPr/>
                  </pic:nvPicPr>
                  <pic:blipFill>
                    <a:blip r:embed="rId138"/>
                    <a:stretch>
                      <a:fillRect/>
                    </a:stretch>
                  </pic:blipFill>
                  <pic:spPr>
                    <a:xfrm>
                      <a:off x="0" y="0"/>
                      <a:ext cx="1909228" cy="369529"/>
                    </a:xfrm>
                    <a:prstGeom prst="rect">
                      <a:avLst/>
                    </a:prstGeom>
                  </pic:spPr>
                </pic:pic>
              </a:graphicData>
            </a:graphic>
          </wp:inline>
        </w:drawing>
      </w:r>
    </w:p>
    <w:tbl>
      <w:tblPr>
        <w:tblStyle w:val="TableGrid"/>
        <w:tblW w:w="0" w:type="auto"/>
        <w:tblLook w:val="04A0" w:firstRow="1" w:lastRow="0" w:firstColumn="1" w:lastColumn="0" w:noHBand="0" w:noVBand="1"/>
      </w:tblPr>
      <w:tblGrid>
        <w:gridCol w:w="2670"/>
        <w:gridCol w:w="3817"/>
        <w:gridCol w:w="1524"/>
        <w:gridCol w:w="2671"/>
      </w:tblGrid>
      <w:tr w:rsidR="00622D0A" w14:paraId="53D36264" w14:textId="77777777" w:rsidTr="00F71882">
        <w:tc>
          <w:tcPr>
            <w:tcW w:w="2670" w:type="dxa"/>
          </w:tcPr>
          <w:p w14:paraId="48CD57D5" w14:textId="077C453C" w:rsidR="00622D0A" w:rsidRDefault="00622D0A" w:rsidP="00D75C4F">
            <w:pPr>
              <w:spacing w:line="276" w:lineRule="auto"/>
              <w:jc w:val="center"/>
              <w:rPr>
                <w:b/>
                <w:bCs/>
                <w:sz w:val="22"/>
                <w:szCs w:val="16"/>
              </w:rPr>
            </w:pPr>
            <w:r>
              <w:rPr>
                <w:b/>
                <w:bCs/>
                <w:sz w:val="22"/>
                <w:szCs w:val="16"/>
              </w:rPr>
              <w:t>Model</w:t>
            </w:r>
          </w:p>
        </w:tc>
        <w:tc>
          <w:tcPr>
            <w:tcW w:w="3817" w:type="dxa"/>
          </w:tcPr>
          <w:p w14:paraId="08AF683D" w14:textId="25C75612" w:rsidR="00622D0A" w:rsidRDefault="00622D0A" w:rsidP="00D75C4F">
            <w:pPr>
              <w:spacing w:line="276" w:lineRule="auto"/>
              <w:jc w:val="center"/>
              <w:rPr>
                <w:b/>
                <w:bCs/>
                <w:sz w:val="22"/>
                <w:szCs w:val="16"/>
              </w:rPr>
            </w:pPr>
            <w:r>
              <w:rPr>
                <w:b/>
                <w:bCs/>
                <w:sz w:val="22"/>
                <w:szCs w:val="16"/>
              </w:rPr>
              <w:t>SDE</w:t>
            </w:r>
          </w:p>
        </w:tc>
        <w:tc>
          <w:tcPr>
            <w:tcW w:w="1524" w:type="dxa"/>
          </w:tcPr>
          <w:p w14:paraId="4C3EA82D" w14:textId="25D8FC95" w:rsidR="00622D0A" w:rsidRDefault="00622D0A" w:rsidP="00D75C4F">
            <w:pPr>
              <w:spacing w:line="276" w:lineRule="auto"/>
              <w:jc w:val="center"/>
              <w:rPr>
                <w:b/>
                <w:bCs/>
                <w:sz w:val="22"/>
                <w:szCs w:val="16"/>
              </w:rPr>
            </w:pPr>
            <w:r>
              <w:rPr>
                <w:b/>
                <w:bCs/>
                <w:sz w:val="22"/>
                <w:szCs w:val="16"/>
              </w:rPr>
              <w:t>r</w:t>
            </w:r>
            <w:r w:rsidRPr="00622D0A">
              <w:rPr>
                <w:b/>
                <w:bCs/>
                <w:sz w:val="22"/>
                <w:szCs w:val="16"/>
                <w:vertAlign w:val="subscript"/>
              </w:rPr>
              <w:t>t</w:t>
            </w:r>
            <w:r>
              <w:rPr>
                <w:b/>
                <w:bCs/>
                <w:sz w:val="22"/>
                <w:szCs w:val="16"/>
              </w:rPr>
              <w:t xml:space="preserve"> &gt; 0 </w:t>
            </w:r>
            <w:r>
              <w:rPr>
                <w:rFonts w:ascii="Cambria Math" w:hAnsi="Cambria Math" w:cs="Cambria Math"/>
                <w:b/>
                <w:bCs/>
                <w:sz w:val="22"/>
                <w:szCs w:val="16"/>
              </w:rPr>
              <w:t>∀</w:t>
            </w:r>
            <w:r>
              <w:rPr>
                <w:b/>
                <w:bCs/>
                <w:sz w:val="22"/>
                <w:szCs w:val="16"/>
              </w:rPr>
              <w:t xml:space="preserve"> t</w:t>
            </w:r>
          </w:p>
        </w:tc>
        <w:tc>
          <w:tcPr>
            <w:tcW w:w="2671" w:type="dxa"/>
          </w:tcPr>
          <w:p w14:paraId="1AC6B325" w14:textId="498CD8FD" w:rsidR="00622D0A" w:rsidRDefault="00622D0A" w:rsidP="00D75C4F">
            <w:pPr>
              <w:spacing w:line="276" w:lineRule="auto"/>
              <w:jc w:val="center"/>
              <w:rPr>
                <w:b/>
                <w:bCs/>
                <w:sz w:val="22"/>
                <w:szCs w:val="16"/>
              </w:rPr>
            </w:pPr>
            <w:r>
              <w:rPr>
                <w:b/>
                <w:bCs/>
                <w:sz w:val="22"/>
                <w:szCs w:val="16"/>
              </w:rPr>
              <w:t>Distribution of r</w:t>
            </w:r>
            <w:r w:rsidRPr="00622D0A">
              <w:rPr>
                <w:b/>
                <w:bCs/>
                <w:sz w:val="22"/>
                <w:szCs w:val="16"/>
                <w:vertAlign w:val="subscript"/>
              </w:rPr>
              <w:t>t</w:t>
            </w:r>
          </w:p>
        </w:tc>
      </w:tr>
      <w:tr w:rsidR="00622D0A" w14:paraId="6D9FB49D" w14:textId="77777777" w:rsidTr="00F71882">
        <w:tc>
          <w:tcPr>
            <w:tcW w:w="2670" w:type="dxa"/>
          </w:tcPr>
          <w:p w14:paraId="0FCEF47E" w14:textId="2710DDCB" w:rsidR="00622D0A" w:rsidRPr="00622D0A" w:rsidRDefault="00622D0A" w:rsidP="00D75C4F">
            <w:pPr>
              <w:spacing w:line="276" w:lineRule="auto"/>
              <w:jc w:val="right"/>
              <w:rPr>
                <w:b/>
                <w:bCs/>
                <w:sz w:val="20"/>
                <w:szCs w:val="14"/>
              </w:rPr>
            </w:pPr>
            <w:r w:rsidRPr="00622D0A">
              <w:rPr>
                <w:b/>
                <w:bCs/>
                <w:sz w:val="20"/>
                <w:szCs w:val="14"/>
              </w:rPr>
              <w:t xml:space="preserve">Vasicek </w:t>
            </w:r>
          </w:p>
        </w:tc>
        <w:tc>
          <w:tcPr>
            <w:tcW w:w="3817" w:type="dxa"/>
          </w:tcPr>
          <w:p w14:paraId="11864325" w14:textId="3176699D" w:rsidR="00622D0A" w:rsidRPr="00622D0A" w:rsidRDefault="00622D0A" w:rsidP="00D75C4F">
            <w:pPr>
              <w:spacing w:line="276" w:lineRule="auto"/>
              <w:rPr>
                <w:sz w:val="22"/>
                <w:szCs w:val="16"/>
              </w:rPr>
            </w:pPr>
            <m:oMathPara>
              <m:oMath>
                <m:r>
                  <w:rPr>
                    <w:rFonts w:ascii="Cambria Math" w:hAnsi="Cambria Math"/>
                    <w:sz w:val="20"/>
                    <w:szCs w:val="14"/>
                  </w:rPr>
                  <m:t>d</m:t>
                </m:r>
                <m:sSub>
                  <m:sSubPr>
                    <m:ctrlPr>
                      <w:rPr>
                        <w:rFonts w:ascii="Cambria Math" w:hAnsi="Cambria Math"/>
                        <w:i/>
                        <w:sz w:val="20"/>
                        <w:szCs w:val="14"/>
                      </w:rPr>
                    </m:ctrlPr>
                  </m:sSubPr>
                  <m:e>
                    <m:r>
                      <w:rPr>
                        <w:rFonts w:ascii="Cambria Math" w:hAnsi="Cambria Math"/>
                        <w:sz w:val="20"/>
                        <w:szCs w:val="14"/>
                      </w:rPr>
                      <m:t>r</m:t>
                    </m:r>
                  </m:e>
                  <m:sub>
                    <m:r>
                      <w:rPr>
                        <w:rFonts w:ascii="Cambria Math" w:hAnsi="Cambria Math"/>
                        <w:sz w:val="20"/>
                        <w:szCs w:val="14"/>
                      </w:rPr>
                      <m:t>t</m:t>
                    </m:r>
                  </m:sub>
                </m:sSub>
                <m:r>
                  <w:rPr>
                    <w:rFonts w:ascii="Cambria Math" w:hAnsi="Cambria Math"/>
                    <w:sz w:val="20"/>
                    <w:szCs w:val="14"/>
                  </w:rPr>
                  <m:t>=α</m:t>
                </m:r>
                <m:d>
                  <m:dPr>
                    <m:ctrlPr>
                      <w:rPr>
                        <w:rFonts w:ascii="Cambria Math" w:hAnsi="Cambria Math"/>
                        <w:i/>
                        <w:sz w:val="20"/>
                        <w:szCs w:val="14"/>
                      </w:rPr>
                    </m:ctrlPr>
                  </m:dPr>
                  <m:e>
                    <m:r>
                      <w:rPr>
                        <w:rFonts w:ascii="Cambria Math" w:hAnsi="Cambria Math"/>
                        <w:sz w:val="20"/>
                        <w:szCs w:val="14"/>
                      </w:rPr>
                      <m:t>μ-</m:t>
                    </m:r>
                    <m:sSub>
                      <m:sSubPr>
                        <m:ctrlPr>
                          <w:rPr>
                            <w:rFonts w:ascii="Cambria Math" w:hAnsi="Cambria Math"/>
                            <w:i/>
                            <w:sz w:val="20"/>
                            <w:szCs w:val="14"/>
                          </w:rPr>
                        </m:ctrlPr>
                      </m:sSubPr>
                      <m:e>
                        <m:r>
                          <w:rPr>
                            <w:rFonts w:ascii="Cambria Math" w:hAnsi="Cambria Math"/>
                            <w:sz w:val="20"/>
                            <w:szCs w:val="14"/>
                          </w:rPr>
                          <m:t>r</m:t>
                        </m:r>
                      </m:e>
                      <m:sub>
                        <m:r>
                          <w:rPr>
                            <w:rFonts w:ascii="Cambria Math" w:hAnsi="Cambria Math"/>
                            <w:sz w:val="20"/>
                            <w:szCs w:val="14"/>
                          </w:rPr>
                          <m:t>t</m:t>
                        </m:r>
                      </m:sub>
                    </m:sSub>
                  </m:e>
                </m:d>
                <m:r>
                  <w:rPr>
                    <w:rFonts w:ascii="Cambria Math" w:hAnsi="Cambria Math"/>
                    <w:sz w:val="20"/>
                    <w:szCs w:val="14"/>
                  </w:rPr>
                  <m:t>dt+σd</m:t>
                </m:r>
                <m:sSub>
                  <m:sSubPr>
                    <m:ctrlPr>
                      <w:rPr>
                        <w:rFonts w:ascii="Cambria Math" w:hAnsi="Cambria Math"/>
                        <w:i/>
                        <w:sz w:val="20"/>
                        <w:szCs w:val="14"/>
                      </w:rPr>
                    </m:ctrlPr>
                  </m:sSubPr>
                  <m:e>
                    <m:acc>
                      <m:accPr>
                        <m:chr m:val="̃"/>
                        <m:ctrlPr>
                          <w:rPr>
                            <w:rFonts w:ascii="Cambria Math" w:hAnsi="Cambria Math"/>
                            <w:i/>
                            <w:sz w:val="20"/>
                            <w:szCs w:val="14"/>
                          </w:rPr>
                        </m:ctrlPr>
                      </m:accPr>
                      <m:e>
                        <m:r>
                          <w:rPr>
                            <w:rFonts w:ascii="Cambria Math" w:hAnsi="Cambria Math"/>
                            <w:sz w:val="20"/>
                            <w:szCs w:val="14"/>
                          </w:rPr>
                          <m:t>W</m:t>
                        </m:r>
                      </m:e>
                    </m:acc>
                  </m:e>
                  <m:sub>
                    <m:r>
                      <w:rPr>
                        <w:rFonts w:ascii="Cambria Math" w:hAnsi="Cambria Math"/>
                        <w:sz w:val="20"/>
                        <w:szCs w:val="14"/>
                      </w:rPr>
                      <m:t>t</m:t>
                    </m:r>
                  </m:sub>
                </m:sSub>
              </m:oMath>
            </m:oMathPara>
          </w:p>
        </w:tc>
        <w:tc>
          <w:tcPr>
            <w:tcW w:w="1524" w:type="dxa"/>
          </w:tcPr>
          <w:p w14:paraId="66CA8CD9" w14:textId="13BE4611" w:rsidR="00622D0A" w:rsidRPr="00622D0A" w:rsidRDefault="00622D0A" w:rsidP="00D75C4F">
            <w:pPr>
              <w:spacing w:line="276" w:lineRule="auto"/>
              <w:rPr>
                <w:sz w:val="22"/>
                <w:szCs w:val="16"/>
              </w:rPr>
            </w:pPr>
            <w:r>
              <w:rPr>
                <w:sz w:val="22"/>
                <w:szCs w:val="16"/>
              </w:rPr>
              <w:t>No</w:t>
            </w:r>
          </w:p>
        </w:tc>
        <w:tc>
          <w:tcPr>
            <w:tcW w:w="2671" w:type="dxa"/>
          </w:tcPr>
          <w:p w14:paraId="038A59B2" w14:textId="074E0AC4" w:rsidR="00622D0A" w:rsidRPr="00622D0A" w:rsidRDefault="00622D0A" w:rsidP="00D75C4F">
            <w:pPr>
              <w:spacing w:line="276" w:lineRule="auto"/>
              <w:rPr>
                <w:sz w:val="22"/>
                <w:szCs w:val="16"/>
              </w:rPr>
            </w:pPr>
            <w:r w:rsidRPr="00622D0A">
              <w:rPr>
                <w:sz w:val="22"/>
                <w:szCs w:val="16"/>
              </w:rPr>
              <w:t>Normal</w:t>
            </w:r>
          </w:p>
        </w:tc>
      </w:tr>
      <w:tr w:rsidR="00622D0A" w:rsidRPr="00622D0A" w14:paraId="7E44ADBF" w14:textId="77777777" w:rsidTr="00F71882">
        <w:tc>
          <w:tcPr>
            <w:tcW w:w="2670" w:type="dxa"/>
          </w:tcPr>
          <w:p w14:paraId="4D66209F" w14:textId="364C5396" w:rsidR="00622D0A" w:rsidRPr="00622D0A" w:rsidRDefault="00622D0A" w:rsidP="00D75C4F">
            <w:pPr>
              <w:spacing w:line="276" w:lineRule="auto"/>
              <w:jc w:val="right"/>
              <w:rPr>
                <w:b/>
                <w:bCs/>
                <w:sz w:val="20"/>
                <w:szCs w:val="14"/>
              </w:rPr>
            </w:pPr>
            <w:r w:rsidRPr="00622D0A">
              <w:rPr>
                <w:b/>
                <w:bCs/>
                <w:sz w:val="20"/>
                <w:szCs w:val="14"/>
              </w:rPr>
              <w:t>CIR</w:t>
            </w:r>
          </w:p>
        </w:tc>
        <w:tc>
          <w:tcPr>
            <w:tcW w:w="3817" w:type="dxa"/>
          </w:tcPr>
          <w:p w14:paraId="61FE52C5" w14:textId="6FC1BC37" w:rsidR="00622D0A" w:rsidRPr="00622D0A" w:rsidRDefault="00622D0A" w:rsidP="00D75C4F">
            <w:pPr>
              <w:spacing w:line="276" w:lineRule="auto"/>
              <w:rPr>
                <w:sz w:val="22"/>
                <w:szCs w:val="16"/>
              </w:rPr>
            </w:pPr>
            <m:oMathPara>
              <m:oMath>
                <m:r>
                  <w:rPr>
                    <w:rFonts w:ascii="Cambria Math" w:hAnsi="Cambria Math"/>
                    <w:sz w:val="20"/>
                    <w:szCs w:val="14"/>
                  </w:rPr>
                  <m:t>d</m:t>
                </m:r>
                <m:sSub>
                  <m:sSubPr>
                    <m:ctrlPr>
                      <w:rPr>
                        <w:rFonts w:ascii="Cambria Math" w:hAnsi="Cambria Math"/>
                        <w:i/>
                        <w:sz w:val="20"/>
                        <w:szCs w:val="14"/>
                      </w:rPr>
                    </m:ctrlPr>
                  </m:sSubPr>
                  <m:e>
                    <m:r>
                      <w:rPr>
                        <w:rFonts w:ascii="Cambria Math" w:hAnsi="Cambria Math"/>
                        <w:sz w:val="20"/>
                        <w:szCs w:val="14"/>
                      </w:rPr>
                      <m:t>r</m:t>
                    </m:r>
                  </m:e>
                  <m:sub>
                    <m:r>
                      <w:rPr>
                        <w:rFonts w:ascii="Cambria Math" w:hAnsi="Cambria Math"/>
                        <w:sz w:val="20"/>
                        <w:szCs w:val="14"/>
                      </w:rPr>
                      <m:t>t</m:t>
                    </m:r>
                  </m:sub>
                </m:sSub>
                <m:r>
                  <w:rPr>
                    <w:rFonts w:ascii="Cambria Math" w:hAnsi="Cambria Math"/>
                    <w:sz w:val="20"/>
                    <w:szCs w:val="14"/>
                  </w:rPr>
                  <m:t>=α</m:t>
                </m:r>
                <m:d>
                  <m:dPr>
                    <m:ctrlPr>
                      <w:rPr>
                        <w:rFonts w:ascii="Cambria Math" w:hAnsi="Cambria Math"/>
                        <w:i/>
                        <w:sz w:val="20"/>
                        <w:szCs w:val="14"/>
                      </w:rPr>
                    </m:ctrlPr>
                  </m:dPr>
                  <m:e>
                    <m:r>
                      <w:rPr>
                        <w:rFonts w:ascii="Cambria Math" w:hAnsi="Cambria Math"/>
                        <w:sz w:val="20"/>
                        <w:szCs w:val="14"/>
                      </w:rPr>
                      <m:t>μ-</m:t>
                    </m:r>
                    <m:sSub>
                      <m:sSubPr>
                        <m:ctrlPr>
                          <w:rPr>
                            <w:rFonts w:ascii="Cambria Math" w:hAnsi="Cambria Math"/>
                            <w:i/>
                            <w:sz w:val="20"/>
                            <w:szCs w:val="14"/>
                          </w:rPr>
                        </m:ctrlPr>
                      </m:sSubPr>
                      <m:e>
                        <m:r>
                          <w:rPr>
                            <w:rFonts w:ascii="Cambria Math" w:hAnsi="Cambria Math"/>
                            <w:sz w:val="20"/>
                            <w:szCs w:val="14"/>
                          </w:rPr>
                          <m:t>r</m:t>
                        </m:r>
                      </m:e>
                      <m:sub>
                        <m:r>
                          <w:rPr>
                            <w:rFonts w:ascii="Cambria Math" w:hAnsi="Cambria Math"/>
                            <w:sz w:val="20"/>
                            <w:szCs w:val="14"/>
                          </w:rPr>
                          <m:t>t</m:t>
                        </m:r>
                      </m:sub>
                    </m:sSub>
                  </m:e>
                </m:d>
                <m:r>
                  <w:rPr>
                    <w:rFonts w:ascii="Cambria Math" w:hAnsi="Cambria Math"/>
                    <w:sz w:val="20"/>
                    <w:szCs w:val="14"/>
                  </w:rPr>
                  <m:t>dt+σ</m:t>
                </m:r>
                <m:rad>
                  <m:radPr>
                    <m:degHide m:val="1"/>
                    <m:ctrlPr>
                      <w:rPr>
                        <w:rFonts w:ascii="Cambria Math" w:hAnsi="Cambria Math"/>
                        <w:i/>
                        <w:sz w:val="20"/>
                        <w:szCs w:val="14"/>
                      </w:rPr>
                    </m:ctrlPr>
                  </m:radPr>
                  <m:deg/>
                  <m:e>
                    <m:sSub>
                      <m:sSubPr>
                        <m:ctrlPr>
                          <w:rPr>
                            <w:rFonts w:ascii="Cambria Math" w:hAnsi="Cambria Math"/>
                            <w:i/>
                            <w:sz w:val="20"/>
                            <w:szCs w:val="14"/>
                          </w:rPr>
                        </m:ctrlPr>
                      </m:sSubPr>
                      <m:e>
                        <m:r>
                          <w:rPr>
                            <w:rFonts w:ascii="Cambria Math" w:hAnsi="Cambria Math"/>
                            <w:sz w:val="20"/>
                            <w:szCs w:val="14"/>
                          </w:rPr>
                          <m:t>r</m:t>
                        </m:r>
                      </m:e>
                      <m:sub>
                        <m:r>
                          <w:rPr>
                            <w:rFonts w:ascii="Cambria Math" w:hAnsi="Cambria Math"/>
                            <w:sz w:val="20"/>
                            <w:szCs w:val="14"/>
                          </w:rPr>
                          <m:t>t</m:t>
                        </m:r>
                      </m:sub>
                    </m:sSub>
                  </m:e>
                </m:rad>
                <m:r>
                  <w:rPr>
                    <w:rFonts w:ascii="Cambria Math" w:hAnsi="Cambria Math"/>
                    <w:sz w:val="20"/>
                    <w:szCs w:val="14"/>
                  </w:rPr>
                  <m:t>d</m:t>
                </m:r>
                <m:sSub>
                  <m:sSubPr>
                    <m:ctrlPr>
                      <w:rPr>
                        <w:rFonts w:ascii="Cambria Math" w:hAnsi="Cambria Math"/>
                        <w:i/>
                        <w:sz w:val="20"/>
                        <w:szCs w:val="14"/>
                      </w:rPr>
                    </m:ctrlPr>
                  </m:sSubPr>
                  <m:e>
                    <m:acc>
                      <m:accPr>
                        <m:chr m:val="̃"/>
                        <m:ctrlPr>
                          <w:rPr>
                            <w:rFonts w:ascii="Cambria Math" w:hAnsi="Cambria Math"/>
                            <w:i/>
                            <w:sz w:val="20"/>
                            <w:szCs w:val="14"/>
                          </w:rPr>
                        </m:ctrlPr>
                      </m:accPr>
                      <m:e>
                        <m:r>
                          <w:rPr>
                            <w:rFonts w:ascii="Cambria Math" w:hAnsi="Cambria Math"/>
                            <w:sz w:val="20"/>
                            <w:szCs w:val="14"/>
                          </w:rPr>
                          <m:t>W</m:t>
                        </m:r>
                      </m:e>
                    </m:acc>
                  </m:e>
                  <m:sub>
                    <m:r>
                      <w:rPr>
                        <w:rFonts w:ascii="Cambria Math" w:hAnsi="Cambria Math"/>
                        <w:sz w:val="20"/>
                        <w:szCs w:val="14"/>
                      </w:rPr>
                      <m:t>t</m:t>
                    </m:r>
                  </m:sub>
                </m:sSub>
              </m:oMath>
            </m:oMathPara>
          </w:p>
        </w:tc>
        <w:tc>
          <w:tcPr>
            <w:tcW w:w="1524" w:type="dxa"/>
          </w:tcPr>
          <w:p w14:paraId="74BA35B1" w14:textId="5C2654D8" w:rsidR="00622D0A" w:rsidRPr="00622D0A" w:rsidRDefault="00622D0A" w:rsidP="00D75C4F">
            <w:pPr>
              <w:spacing w:line="276" w:lineRule="auto"/>
              <w:rPr>
                <w:sz w:val="22"/>
                <w:szCs w:val="16"/>
              </w:rPr>
            </w:pPr>
            <w:r w:rsidRPr="00622D0A">
              <w:rPr>
                <w:sz w:val="22"/>
                <w:szCs w:val="16"/>
              </w:rPr>
              <w:t>Yes</w:t>
            </w:r>
          </w:p>
        </w:tc>
        <w:tc>
          <w:tcPr>
            <w:tcW w:w="2671" w:type="dxa"/>
          </w:tcPr>
          <w:p w14:paraId="26AAB73F" w14:textId="2E229369" w:rsidR="00622D0A" w:rsidRPr="00622D0A" w:rsidRDefault="00622D0A" w:rsidP="00D75C4F">
            <w:pPr>
              <w:spacing w:line="276" w:lineRule="auto"/>
              <w:rPr>
                <w:sz w:val="22"/>
                <w:szCs w:val="16"/>
              </w:rPr>
            </w:pPr>
            <w:r>
              <w:rPr>
                <w:sz w:val="22"/>
                <w:szCs w:val="16"/>
              </w:rPr>
              <w:t>Non-central Chi square</w:t>
            </w:r>
          </w:p>
        </w:tc>
      </w:tr>
      <w:tr w:rsidR="00622D0A" w:rsidRPr="00E43BCB" w14:paraId="68B105DF" w14:textId="77777777" w:rsidTr="00F71882">
        <w:tc>
          <w:tcPr>
            <w:tcW w:w="2670" w:type="dxa"/>
          </w:tcPr>
          <w:p w14:paraId="3E80C57F" w14:textId="4FD92AD4" w:rsidR="00622D0A" w:rsidRPr="00622D0A" w:rsidRDefault="00622D0A" w:rsidP="00D75C4F">
            <w:pPr>
              <w:spacing w:line="276" w:lineRule="auto"/>
              <w:jc w:val="right"/>
              <w:rPr>
                <w:b/>
                <w:bCs/>
                <w:sz w:val="20"/>
                <w:szCs w:val="14"/>
              </w:rPr>
            </w:pPr>
            <w:r w:rsidRPr="00622D0A">
              <w:rPr>
                <w:b/>
                <w:bCs/>
                <w:sz w:val="20"/>
                <w:szCs w:val="14"/>
              </w:rPr>
              <w:t xml:space="preserve">Hull White Vasicek </w:t>
            </w:r>
          </w:p>
        </w:tc>
        <w:tc>
          <w:tcPr>
            <w:tcW w:w="3817" w:type="dxa"/>
          </w:tcPr>
          <w:p w14:paraId="6D256B68" w14:textId="49807536" w:rsidR="00622D0A" w:rsidRPr="00622D0A" w:rsidRDefault="00622D0A" w:rsidP="00D75C4F">
            <w:pPr>
              <w:spacing w:line="276" w:lineRule="auto"/>
              <w:rPr>
                <w:rFonts w:eastAsia="Calibri" w:cs="Times New Roman"/>
                <w:sz w:val="20"/>
                <w:szCs w:val="14"/>
              </w:rPr>
            </w:pPr>
            <m:oMathPara>
              <m:oMath>
                <m:r>
                  <w:rPr>
                    <w:rFonts w:ascii="Cambria Math" w:hAnsi="Cambria Math"/>
                    <w:sz w:val="20"/>
                    <w:szCs w:val="14"/>
                  </w:rPr>
                  <m:t>d</m:t>
                </m:r>
                <m:sSub>
                  <m:sSubPr>
                    <m:ctrlPr>
                      <w:rPr>
                        <w:rFonts w:ascii="Cambria Math" w:hAnsi="Cambria Math"/>
                        <w:i/>
                        <w:sz w:val="20"/>
                        <w:szCs w:val="14"/>
                      </w:rPr>
                    </m:ctrlPr>
                  </m:sSubPr>
                  <m:e>
                    <m:r>
                      <w:rPr>
                        <w:rFonts w:ascii="Cambria Math" w:hAnsi="Cambria Math"/>
                        <w:sz w:val="20"/>
                        <w:szCs w:val="14"/>
                      </w:rPr>
                      <m:t>r</m:t>
                    </m:r>
                  </m:e>
                  <m:sub>
                    <m:r>
                      <w:rPr>
                        <w:rFonts w:ascii="Cambria Math" w:hAnsi="Cambria Math"/>
                        <w:sz w:val="20"/>
                        <w:szCs w:val="14"/>
                      </w:rPr>
                      <m:t>t</m:t>
                    </m:r>
                  </m:sub>
                </m:sSub>
                <m:r>
                  <w:rPr>
                    <w:rFonts w:ascii="Cambria Math" w:hAnsi="Cambria Math"/>
                    <w:sz w:val="20"/>
                    <w:szCs w:val="14"/>
                  </w:rPr>
                  <m:t>=α</m:t>
                </m:r>
                <m:d>
                  <m:dPr>
                    <m:ctrlPr>
                      <w:rPr>
                        <w:rFonts w:ascii="Cambria Math" w:hAnsi="Cambria Math"/>
                        <w:i/>
                        <w:sz w:val="20"/>
                        <w:szCs w:val="14"/>
                      </w:rPr>
                    </m:ctrlPr>
                  </m:dPr>
                  <m:e>
                    <m:sSub>
                      <m:sSubPr>
                        <m:ctrlPr>
                          <w:rPr>
                            <w:rFonts w:ascii="Cambria Math" w:hAnsi="Cambria Math"/>
                            <w:i/>
                            <w:sz w:val="20"/>
                            <w:szCs w:val="14"/>
                          </w:rPr>
                        </m:ctrlPr>
                      </m:sSubPr>
                      <m:e>
                        <m:r>
                          <w:rPr>
                            <w:rFonts w:ascii="Cambria Math" w:hAnsi="Cambria Math"/>
                            <w:sz w:val="20"/>
                            <w:szCs w:val="14"/>
                          </w:rPr>
                          <m:t>μ</m:t>
                        </m:r>
                      </m:e>
                      <m:sub>
                        <m:r>
                          <w:rPr>
                            <w:rFonts w:ascii="Cambria Math" w:hAnsi="Cambria Math"/>
                            <w:sz w:val="20"/>
                            <w:szCs w:val="14"/>
                          </w:rPr>
                          <m:t>t</m:t>
                        </m:r>
                      </m:sub>
                    </m:sSub>
                    <m:r>
                      <w:rPr>
                        <w:rFonts w:ascii="Cambria Math" w:hAnsi="Cambria Math"/>
                        <w:sz w:val="20"/>
                        <w:szCs w:val="14"/>
                      </w:rPr>
                      <m:t>-</m:t>
                    </m:r>
                    <m:sSub>
                      <m:sSubPr>
                        <m:ctrlPr>
                          <w:rPr>
                            <w:rFonts w:ascii="Cambria Math" w:hAnsi="Cambria Math"/>
                            <w:i/>
                            <w:sz w:val="20"/>
                            <w:szCs w:val="14"/>
                          </w:rPr>
                        </m:ctrlPr>
                      </m:sSubPr>
                      <m:e>
                        <m:r>
                          <w:rPr>
                            <w:rFonts w:ascii="Cambria Math" w:hAnsi="Cambria Math"/>
                            <w:sz w:val="20"/>
                            <w:szCs w:val="14"/>
                          </w:rPr>
                          <m:t>r</m:t>
                        </m:r>
                      </m:e>
                      <m:sub>
                        <m:r>
                          <w:rPr>
                            <w:rFonts w:ascii="Cambria Math" w:hAnsi="Cambria Math"/>
                            <w:sz w:val="20"/>
                            <w:szCs w:val="14"/>
                          </w:rPr>
                          <m:t>t</m:t>
                        </m:r>
                      </m:sub>
                    </m:sSub>
                  </m:e>
                </m:d>
                <m:r>
                  <w:rPr>
                    <w:rFonts w:ascii="Cambria Math" w:hAnsi="Cambria Math"/>
                    <w:sz w:val="20"/>
                    <w:szCs w:val="14"/>
                  </w:rPr>
                  <m:t>dt+σd</m:t>
                </m:r>
                <m:sSub>
                  <m:sSubPr>
                    <m:ctrlPr>
                      <w:rPr>
                        <w:rFonts w:ascii="Cambria Math" w:hAnsi="Cambria Math"/>
                        <w:i/>
                        <w:sz w:val="20"/>
                        <w:szCs w:val="14"/>
                      </w:rPr>
                    </m:ctrlPr>
                  </m:sSubPr>
                  <m:e>
                    <m:acc>
                      <m:accPr>
                        <m:chr m:val="̃"/>
                        <m:ctrlPr>
                          <w:rPr>
                            <w:rFonts w:ascii="Cambria Math" w:hAnsi="Cambria Math"/>
                            <w:i/>
                            <w:sz w:val="20"/>
                            <w:szCs w:val="14"/>
                          </w:rPr>
                        </m:ctrlPr>
                      </m:accPr>
                      <m:e>
                        <m:r>
                          <w:rPr>
                            <w:rFonts w:ascii="Cambria Math" w:hAnsi="Cambria Math"/>
                            <w:sz w:val="20"/>
                            <w:szCs w:val="14"/>
                          </w:rPr>
                          <m:t>W</m:t>
                        </m:r>
                      </m:e>
                    </m:acc>
                  </m:e>
                  <m:sub>
                    <m:r>
                      <w:rPr>
                        <w:rFonts w:ascii="Cambria Math" w:hAnsi="Cambria Math"/>
                        <w:sz w:val="20"/>
                        <w:szCs w:val="14"/>
                      </w:rPr>
                      <m:t>t</m:t>
                    </m:r>
                  </m:sub>
                </m:sSub>
              </m:oMath>
            </m:oMathPara>
          </w:p>
        </w:tc>
        <w:tc>
          <w:tcPr>
            <w:tcW w:w="1524" w:type="dxa"/>
          </w:tcPr>
          <w:p w14:paraId="4F965F8E" w14:textId="152346F4" w:rsidR="00622D0A" w:rsidRPr="00622D0A" w:rsidRDefault="00622D0A" w:rsidP="00D75C4F">
            <w:pPr>
              <w:spacing w:line="276" w:lineRule="auto"/>
              <w:rPr>
                <w:sz w:val="22"/>
                <w:szCs w:val="16"/>
              </w:rPr>
            </w:pPr>
            <w:r>
              <w:rPr>
                <w:sz w:val="22"/>
                <w:szCs w:val="16"/>
              </w:rPr>
              <w:t>No</w:t>
            </w:r>
          </w:p>
        </w:tc>
        <w:tc>
          <w:tcPr>
            <w:tcW w:w="2671" w:type="dxa"/>
          </w:tcPr>
          <w:p w14:paraId="56DC9E48" w14:textId="7A7EC410" w:rsidR="00622D0A" w:rsidRDefault="00622D0A" w:rsidP="00D75C4F">
            <w:pPr>
              <w:spacing w:line="276" w:lineRule="auto"/>
              <w:rPr>
                <w:sz w:val="22"/>
                <w:szCs w:val="16"/>
              </w:rPr>
            </w:pPr>
            <w:r>
              <w:rPr>
                <w:sz w:val="22"/>
                <w:szCs w:val="16"/>
              </w:rPr>
              <w:t>Normal</w:t>
            </w:r>
          </w:p>
        </w:tc>
      </w:tr>
      <w:tr w:rsidR="00622D0A" w:rsidRPr="00622D0A" w14:paraId="4EA849A6" w14:textId="77777777" w:rsidTr="00F71882">
        <w:tc>
          <w:tcPr>
            <w:tcW w:w="2670" w:type="dxa"/>
          </w:tcPr>
          <w:p w14:paraId="376E4513" w14:textId="074DB227" w:rsidR="00622D0A" w:rsidRPr="00622D0A" w:rsidRDefault="00622D0A" w:rsidP="00D75C4F">
            <w:pPr>
              <w:spacing w:line="276" w:lineRule="auto"/>
              <w:jc w:val="right"/>
              <w:rPr>
                <w:b/>
                <w:bCs/>
                <w:sz w:val="20"/>
                <w:szCs w:val="14"/>
              </w:rPr>
            </w:pPr>
            <w:r w:rsidRPr="00622D0A">
              <w:rPr>
                <w:b/>
                <w:bCs/>
                <w:sz w:val="20"/>
                <w:szCs w:val="14"/>
              </w:rPr>
              <w:t>Hull White CIR</w:t>
            </w:r>
          </w:p>
        </w:tc>
        <w:tc>
          <w:tcPr>
            <w:tcW w:w="3817" w:type="dxa"/>
          </w:tcPr>
          <w:p w14:paraId="1C5CC205" w14:textId="6B900548" w:rsidR="00622D0A" w:rsidRPr="00622D0A" w:rsidRDefault="00622D0A" w:rsidP="00D75C4F">
            <w:pPr>
              <w:spacing w:line="276" w:lineRule="auto"/>
              <w:rPr>
                <w:rFonts w:eastAsia="Calibri" w:cs="Times New Roman"/>
                <w:sz w:val="20"/>
                <w:szCs w:val="14"/>
              </w:rPr>
            </w:pPr>
            <m:oMathPara>
              <m:oMath>
                <m:r>
                  <w:rPr>
                    <w:rFonts w:ascii="Cambria Math" w:hAnsi="Cambria Math"/>
                    <w:sz w:val="20"/>
                    <w:szCs w:val="14"/>
                  </w:rPr>
                  <m:t>d</m:t>
                </m:r>
                <m:sSub>
                  <m:sSubPr>
                    <m:ctrlPr>
                      <w:rPr>
                        <w:rFonts w:ascii="Cambria Math" w:hAnsi="Cambria Math"/>
                        <w:i/>
                        <w:sz w:val="20"/>
                        <w:szCs w:val="14"/>
                      </w:rPr>
                    </m:ctrlPr>
                  </m:sSubPr>
                  <m:e>
                    <m:r>
                      <w:rPr>
                        <w:rFonts w:ascii="Cambria Math" w:hAnsi="Cambria Math"/>
                        <w:sz w:val="20"/>
                        <w:szCs w:val="14"/>
                      </w:rPr>
                      <m:t>r</m:t>
                    </m:r>
                  </m:e>
                  <m:sub>
                    <m:r>
                      <w:rPr>
                        <w:rFonts w:ascii="Cambria Math" w:hAnsi="Cambria Math"/>
                        <w:sz w:val="20"/>
                        <w:szCs w:val="14"/>
                      </w:rPr>
                      <m:t>t</m:t>
                    </m:r>
                  </m:sub>
                </m:sSub>
                <m:r>
                  <w:rPr>
                    <w:rFonts w:ascii="Cambria Math" w:hAnsi="Cambria Math"/>
                    <w:sz w:val="20"/>
                    <w:szCs w:val="14"/>
                  </w:rPr>
                  <m:t>=α</m:t>
                </m:r>
                <m:d>
                  <m:dPr>
                    <m:ctrlPr>
                      <w:rPr>
                        <w:rFonts w:ascii="Cambria Math" w:hAnsi="Cambria Math"/>
                        <w:i/>
                        <w:sz w:val="20"/>
                        <w:szCs w:val="14"/>
                      </w:rPr>
                    </m:ctrlPr>
                  </m:dPr>
                  <m:e>
                    <m:sSub>
                      <m:sSubPr>
                        <m:ctrlPr>
                          <w:rPr>
                            <w:rFonts w:ascii="Cambria Math" w:hAnsi="Cambria Math"/>
                            <w:i/>
                            <w:sz w:val="20"/>
                            <w:szCs w:val="14"/>
                          </w:rPr>
                        </m:ctrlPr>
                      </m:sSubPr>
                      <m:e>
                        <m:r>
                          <w:rPr>
                            <w:rFonts w:ascii="Cambria Math" w:hAnsi="Cambria Math"/>
                            <w:sz w:val="20"/>
                            <w:szCs w:val="14"/>
                          </w:rPr>
                          <m:t>μ</m:t>
                        </m:r>
                      </m:e>
                      <m:sub>
                        <m:r>
                          <w:rPr>
                            <w:rFonts w:ascii="Cambria Math" w:hAnsi="Cambria Math"/>
                            <w:sz w:val="20"/>
                            <w:szCs w:val="14"/>
                          </w:rPr>
                          <m:t>t</m:t>
                        </m:r>
                      </m:sub>
                    </m:sSub>
                    <m:r>
                      <w:rPr>
                        <w:rFonts w:ascii="Cambria Math" w:hAnsi="Cambria Math"/>
                        <w:sz w:val="20"/>
                        <w:szCs w:val="14"/>
                      </w:rPr>
                      <m:t>-</m:t>
                    </m:r>
                    <m:sSub>
                      <m:sSubPr>
                        <m:ctrlPr>
                          <w:rPr>
                            <w:rFonts w:ascii="Cambria Math" w:hAnsi="Cambria Math"/>
                            <w:i/>
                            <w:sz w:val="20"/>
                            <w:szCs w:val="14"/>
                          </w:rPr>
                        </m:ctrlPr>
                      </m:sSubPr>
                      <m:e>
                        <m:r>
                          <w:rPr>
                            <w:rFonts w:ascii="Cambria Math" w:hAnsi="Cambria Math"/>
                            <w:sz w:val="20"/>
                            <w:szCs w:val="14"/>
                          </w:rPr>
                          <m:t>r</m:t>
                        </m:r>
                      </m:e>
                      <m:sub>
                        <m:r>
                          <w:rPr>
                            <w:rFonts w:ascii="Cambria Math" w:hAnsi="Cambria Math"/>
                            <w:sz w:val="20"/>
                            <w:szCs w:val="14"/>
                          </w:rPr>
                          <m:t>t</m:t>
                        </m:r>
                      </m:sub>
                    </m:sSub>
                  </m:e>
                </m:d>
                <m:r>
                  <w:rPr>
                    <w:rFonts w:ascii="Cambria Math" w:hAnsi="Cambria Math"/>
                    <w:sz w:val="20"/>
                    <w:szCs w:val="14"/>
                  </w:rPr>
                  <m:t>dt+σ</m:t>
                </m:r>
                <m:rad>
                  <m:radPr>
                    <m:degHide m:val="1"/>
                    <m:ctrlPr>
                      <w:rPr>
                        <w:rFonts w:ascii="Cambria Math" w:hAnsi="Cambria Math"/>
                        <w:i/>
                        <w:sz w:val="20"/>
                        <w:szCs w:val="14"/>
                      </w:rPr>
                    </m:ctrlPr>
                  </m:radPr>
                  <m:deg/>
                  <m:e>
                    <m:sSub>
                      <m:sSubPr>
                        <m:ctrlPr>
                          <w:rPr>
                            <w:rFonts w:ascii="Cambria Math" w:hAnsi="Cambria Math"/>
                            <w:i/>
                            <w:sz w:val="20"/>
                            <w:szCs w:val="14"/>
                          </w:rPr>
                        </m:ctrlPr>
                      </m:sSubPr>
                      <m:e>
                        <m:r>
                          <w:rPr>
                            <w:rFonts w:ascii="Cambria Math" w:hAnsi="Cambria Math"/>
                            <w:sz w:val="20"/>
                            <w:szCs w:val="14"/>
                          </w:rPr>
                          <m:t>r</m:t>
                        </m:r>
                      </m:e>
                      <m:sub>
                        <m:r>
                          <w:rPr>
                            <w:rFonts w:ascii="Cambria Math" w:hAnsi="Cambria Math"/>
                            <w:sz w:val="20"/>
                            <w:szCs w:val="14"/>
                          </w:rPr>
                          <m:t>t</m:t>
                        </m:r>
                      </m:sub>
                    </m:sSub>
                  </m:e>
                </m:rad>
                <m:r>
                  <w:rPr>
                    <w:rFonts w:ascii="Cambria Math" w:hAnsi="Cambria Math"/>
                    <w:sz w:val="20"/>
                    <w:szCs w:val="14"/>
                  </w:rPr>
                  <m:t>d</m:t>
                </m:r>
                <m:sSub>
                  <m:sSubPr>
                    <m:ctrlPr>
                      <w:rPr>
                        <w:rFonts w:ascii="Cambria Math" w:hAnsi="Cambria Math"/>
                        <w:i/>
                        <w:sz w:val="20"/>
                        <w:szCs w:val="14"/>
                      </w:rPr>
                    </m:ctrlPr>
                  </m:sSubPr>
                  <m:e>
                    <m:acc>
                      <m:accPr>
                        <m:chr m:val="̃"/>
                        <m:ctrlPr>
                          <w:rPr>
                            <w:rFonts w:ascii="Cambria Math" w:hAnsi="Cambria Math"/>
                            <w:i/>
                            <w:sz w:val="20"/>
                            <w:szCs w:val="14"/>
                          </w:rPr>
                        </m:ctrlPr>
                      </m:accPr>
                      <m:e>
                        <m:r>
                          <w:rPr>
                            <w:rFonts w:ascii="Cambria Math" w:hAnsi="Cambria Math"/>
                            <w:sz w:val="20"/>
                            <w:szCs w:val="14"/>
                          </w:rPr>
                          <m:t>W</m:t>
                        </m:r>
                      </m:e>
                    </m:acc>
                  </m:e>
                  <m:sub>
                    <m:r>
                      <w:rPr>
                        <w:rFonts w:ascii="Cambria Math" w:hAnsi="Cambria Math"/>
                        <w:sz w:val="20"/>
                        <w:szCs w:val="14"/>
                      </w:rPr>
                      <m:t>t</m:t>
                    </m:r>
                  </m:sub>
                </m:sSub>
              </m:oMath>
            </m:oMathPara>
          </w:p>
        </w:tc>
        <w:tc>
          <w:tcPr>
            <w:tcW w:w="1524" w:type="dxa"/>
          </w:tcPr>
          <w:p w14:paraId="2D8C04AC" w14:textId="41455CDE" w:rsidR="00622D0A" w:rsidRDefault="00622D0A" w:rsidP="00D75C4F">
            <w:pPr>
              <w:spacing w:line="276" w:lineRule="auto"/>
              <w:rPr>
                <w:sz w:val="22"/>
                <w:szCs w:val="16"/>
              </w:rPr>
            </w:pPr>
            <w:r>
              <w:rPr>
                <w:sz w:val="22"/>
                <w:szCs w:val="16"/>
              </w:rPr>
              <w:t>Yes</w:t>
            </w:r>
          </w:p>
        </w:tc>
        <w:tc>
          <w:tcPr>
            <w:tcW w:w="2671" w:type="dxa"/>
          </w:tcPr>
          <w:p w14:paraId="6F9BFF91" w14:textId="501A06F7" w:rsidR="00622D0A" w:rsidRDefault="00622D0A" w:rsidP="00D75C4F">
            <w:pPr>
              <w:spacing w:line="276" w:lineRule="auto"/>
              <w:rPr>
                <w:sz w:val="22"/>
                <w:szCs w:val="16"/>
              </w:rPr>
            </w:pPr>
            <w:r>
              <w:rPr>
                <w:sz w:val="22"/>
                <w:szCs w:val="16"/>
              </w:rPr>
              <w:t>Non-central chi square</w:t>
            </w:r>
          </w:p>
        </w:tc>
      </w:tr>
    </w:tbl>
    <w:p w14:paraId="2AD130D7" w14:textId="7764719D" w:rsidR="00622D0A" w:rsidRPr="00FB5854" w:rsidRDefault="006F0480" w:rsidP="00D75C4F">
      <w:pPr>
        <w:spacing w:after="0"/>
        <w:jc w:val="center"/>
        <w:rPr>
          <w:i/>
          <w:iCs/>
          <w:sz w:val="22"/>
          <w:szCs w:val="16"/>
        </w:rPr>
      </w:pPr>
      <w:r w:rsidRPr="00FB5854">
        <w:rPr>
          <w:i/>
          <w:iCs/>
          <w:sz w:val="22"/>
          <w:szCs w:val="16"/>
        </w:rPr>
        <w:t>Here, α &gt; 0 determines the speed of mean reversion. If α is high, the reversion will be very quick.</w:t>
      </w:r>
    </w:p>
    <w:p w14:paraId="530350E3" w14:textId="77777777" w:rsidR="004D6F16" w:rsidRDefault="004D6F16" w:rsidP="00D75C4F">
      <w:pPr>
        <w:spacing w:after="0"/>
        <w:rPr>
          <w:b/>
          <w:bCs/>
          <w:sz w:val="22"/>
          <w:szCs w:val="16"/>
        </w:rPr>
      </w:pPr>
    </w:p>
    <w:p w14:paraId="12E247C1" w14:textId="435854C3" w:rsidR="00854AA1" w:rsidRDefault="00E45334" w:rsidP="00D75C4F">
      <w:pPr>
        <w:spacing w:after="0"/>
        <w:rPr>
          <w:sz w:val="22"/>
          <w:szCs w:val="16"/>
        </w:rPr>
      </w:pPr>
      <w:r w:rsidRPr="00E45334">
        <w:rPr>
          <w:b/>
          <w:bCs/>
          <w:sz w:val="22"/>
          <w:szCs w:val="16"/>
        </w:rPr>
        <w:t>Advantage of Hull White Vasicek over Vasicek</w:t>
      </w:r>
      <w:r>
        <w:rPr>
          <w:sz w:val="22"/>
          <w:szCs w:val="16"/>
        </w:rPr>
        <w:t xml:space="preserve"> → μ</w:t>
      </w:r>
      <w:r w:rsidRPr="00E45334">
        <w:rPr>
          <w:sz w:val="22"/>
          <w:szCs w:val="16"/>
          <w:vertAlign w:val="subscript"/>
        </w:rPr>
        <w:t>t</w:t>
      </w:r>
      <w:r>
        <w:rPr>
          <w:sz w:val="22"/>
          <w:szCs w:val="16"/>
        </w:rPr>
        <w:t xml:space="preserve"> can be chosen to reproduce as closely as possible, the exact yield curve, rather than restricted forms of the Vasicek model.</w:t>
      </w:r>
      <w:r w:rsidR="00854AA1" w:rsidRPr="0081469D">
        <w:rPr>
          <w:sz w:val="22"/>
          <w:szCs w:val="16"/>
        </w:rPr>
        <w:t xml:space="preserve"> </w:t>
      </w:r>
    </w:p>
    <w:p w14:paraId="2EB8A3DE" w14:textId="395DF582" w:rsidR="00050A6D" w:rsidRPr="0081469D" w:rsidRDefault="00050A6D" w:rsidP="00D75C4F">
      <w:pPr>
        <w:spacing w:after="0"/>
        <w:rPr>
          <w:sz w:val="22"/>
          <w:szCs w:val="16"/>
        </w:rPr>
      </w:pPr>
      <w:r w:rsidRPr="00050A6D">
        <w:rPr>
          <w:noProof/>
          <w:sz w:val="22"/>
          <w:szCs w:val="16"/>
        </w:rPr>
        <w:drawing>
          <wp:inline distT="0" distB="0" distL="0" distR="0" wp14:anchorId="12AA4E6C" wp14:editId="21D6CA36">
            <wp:extent cx="2880000" cy="127905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80000" cy="1279059"/>
                    </a:xfrm>
                    <a:prstGeom prst="rect">
                      <a:avLst/>
                    </a:prstGeom>
                  </pic:spPr>
                </pic:pic>
              </a:graphicData>
            </a:graphic>
          </wp:inline>
        </w:drawing>
      </w:r>
    </w:p>
    <w:p w14:paraId="6A618FC3" w14:textId="77777777" w:rsidR="004D6F16" w:rsidRDefault="004D6F16" w:rsidP="00D75C4F">
      <w:pPr>
        <w:spacing w:after="0"/>
        <w:rPr>
          <w:b/>
          <w:bCs/>
          <w:sz w:val="22"/>
          <w:szCs w:val="16"/>
        </w:rPr>
      </w:pPr>
    </w:p>
    <w:p w14:paraId="0A42C070" w14:textId="469F5A8C" w:rsidR="007A3D56" w:rsidRDefault="007A3D56" w:rsidP="00D75C4F">
      <w:pPr>
        <w:spacing w:after="0"/>
        <w:rPr>
          <w:b/>
          <w:bCs/>
          <w:sz w:val="22"/>
          <w:szCs w:val="16"/>
        </w:rPr>
      </w:pPr>
      <w:r>
        <w:rPr>
          <w:b/>
          <w:bCs/>
          <w:sz w:val="22"/>
          <w:szCs w:val="16"/>
        </w:rPr>
        <w:t>Statistical Properties of all 3 models</w:t>
      </w:r>
    </w:p>
    <w:p w14:paraId="6CC88D1A" w14:textId="77777777" w:rsidR="007428C3" w:rsidRDefault="007A3D56" w:rsidP="00E56BED">
      <w:pPr>
        <w:pStyle w:val="ListParagraph"/>
        <w:numPr>
          <w:ilvl w:val="0"/>
          <w:numId w:val="11"/>
        </w:numPr>
        <w:spacing w:after="0"/>
        <w:rPr>
          <w:sz w:val="22"/>
          <w:szCs w:val="16"/>
        </w:rPr>
      </w:pPr>
      <w:r w:rsidRPr="007A3D56">
        <w:rPr>
          <w:sz w:val="22"/>
          <w:szCs w:val="16"/>
        </w:rPr>
        <w:lastRenderedPageBreak/>
        <w:t>In each case the short rate of interest r</w:t>
      </w:r>
      <w:r w:rsidRPr="007A3D56">
        <w:rPr>
          <w:sz w:val="22"/>
          <w:szCs w:val="16"/>
          <w:vertAlign w:val="subscript"/>
        </w:rPr>
        <w:t>t</w:t>
      </w:r>
      <w:r w:rsidRPr="007A3D56">
        <w:rPr>
          <w:sz w:val="22"/>
          <w:szCs w:val="16"/>
        </w:rPr>
        <w:t xml:space="preserve"> is modelled as an Ito process. </w:t>
      </w:r>
    </w:p>
    <w:p w14:paraId="5A4A9C2F" w14:textId="77777777" w:rsidR="007428C3" w:rsidRDefault="007A3D56" w:rsidP="00E56BED">
      <w:pPr>
        <w:pStyle w:val="ListParagraph"/>
        <w:numPr>
          <w:ilvl w:val="0"/>
          <w:numId w:val="11"/>
        </w:numPr>
        <w:spacing w:after="0"/>
        <w:rPr>
          <w:sz w:val="22"/>
          <w:szCs w:val="16"/>
        </w:rPr>
      </w:pPr>
      <w:r w:rsidRPr="007428C3">
        <w:rPr>
          <w:sz w:val="22"/>
          <w:szCs w:val="16"/>
        </w:rPr>
        <w:t xml:space="preserve">The process therefore operates in continuous time and has normally-distributed increments over short time intervals. </w:t>
      </w:r>
    </w:p>
    <w:p w14:paraId="775AD5AC" w14:textId="6C0D6E3A" w:rsidR="007A3D56" w:rsidRPr="007428C3" w:rsidRDefault="007A3D56" w:rsidP="00E56BED">
      <w:pPr>
        <w:pStyle w:val="ListParagraph"/>
        <w:numPr>
          <w:ilvl w:val="0"/>
          <w:numId w:val="11"/>
        </w:numPr>
        <w:spacing w:after="0"/>
        <w:rPr>
          <w:sz w:val="22"/>
          <w:szCs w:val="16"/>
        </w:rPr>
      </w:pPr>
      <w:r w:rsidRPr="007428C3">
        <w:rPr>
          <w:sz w:val="22"/>
          <w:szCs w:val="16"/>
        </w:rPr>
        <w:t xml:space="preserve">The volatility parameter </w:t>
      </w:r>
      <w:r w:rsidRPr="007A3D56">
        <w:sym w:font="Symbol" w:char="F073"/>
      </w:r>
      <w:r w:rsidRPr="007428C3">
        <w:rPr>
          <w:sz w:val="22"/>
          <w:szCs w:val="16"/>
        </w:rPr>
        <w:t xml:space="preserve"> controls the size of the random movements. </w:t>
      </w:r>
    </w:p>
    <w:p w14:paraId="687E7057" w14:textId="6955CE64" w:rsidR="007A3D56" w:rsidRDefault="007A3D56" w:rsidP="00E56BED">
      <w:pPr>
        <w:pStyle w:val="ListParagraph"/>
        <w:numPr>
          <w:ilvl w:val="0"/>
          <w:numId w:val="11"/>
        </w:numPr>
        <w:spacing w:after="0"/>
        <w:rPr>
          <w:sz w:val="22"/>
          <w:szCs w:val="16"/>
        </w:rPr>
      </w:pPr>
      <w:r w:rsidRPr="007A3D56">
        <w:rPr>
          <w:sz w:val="22"/>
          <w:szCs w:val="16"/>
        </w:rPr>
        <w:t xml:space="preserve">The coefficient of dt represents the expected annual drift under the </w:t>
      </w:r>
      <w:r w:rsidR="006D384E">
        <w:rPr>
          <w:sz w:val="22"/>
          <w:szCs w:val="16"/>
        </w:rPr>
        <w:t>risk neutral</w:t>
      </w:r>
      <w:r w:rsidRPr="007A3D56">
        <w:rPr>
          <w:sz w:val="22"/>
          <w:szCs w:val="16"/>
        </w:rPr>
        <w:t xml:space="preserve"> probability measure (since the increments dW</w:t>
      </w:r>
      <w:r>
        <w:rPr>
          <w:sz w:val="22"/>
          <w:szCs w:val="16"/>
        </w:rPr>
        <w:t>̃</w:t>
      </w:r>
      <w:r w:rsidRPr="007A3D56">
        <w:rPr>
          <w:sz w:val="22"/>
          <w:szCs w:val="16"/>
          <w:vertAlign w:val="subscript"/>
        </w:rPr>
        <w:t>t</w:t>
      </w:r>
      <w:r w:rsidRPr="007A3D56">
        <w:rPr>
          <w:sz w:val="22"/>
          <w:szCs w:val="16"/>
        </w:rPr>
        <w:t xml:space="preserve"> have zero mean under this measure). But under the real-world probability measure the drift will have a different value. </w:t>
      </w:r>
    </w:p>
    <w:p w14:paraId="420D2CFB" w14:textId="7F07637F" w:rsidR="007A3D56" w:rsidRDefault="007A3D56" w:rsidP="00E56BED">
      <w:pPr>
        <w:pStyle w:val="ListParagraph"/>
        <w:numPr>
          <w:ilvl w:val="0"/>
          <w:numId w:val="11"/>
        </w:numPr>
        <w:spacing w:after="0"/>
        <w:rPr>
          <w:sz w:val="22"/>
          <w:szCs w:val="16"/>
        </w:rPr>
      </w:pPr>
      <w:r w:rsidRPr="007A3D56">
        <w:rPr>
          <w:sz w:val="22"/>
          <w:szCs w:val="16"/>
        </w:rPr>
        <w:t xml:space="preserve">All three models exhibit mean reversion. </w:t>
      </w:r>
    </w:p>
    <w:p w14:paraId="60EF60BC" w14:textId="4EBDCF4C" w:rsidR="007A3D56" w:rsidRDefault="00747902" w:rsidP="00E56BED">
      <w:pPr>
        <w:pStyle w:val="ListParagraph"/>
        <w:numPr>
          <w:ilvl w:val="0"/>
          <w:numId w:val="11"/>
        </w:numPr>
        <w:spacing w:after="0"/>
        <w:rPr>
          <w:sz w:val="22"/>
          <w:szCs w:val="16"/>
        </w:rPr>
      </w:pPr>
      <w:r>
        <w:rPr>
          <w:sz w:val="22"/>
          <w:szCs w:val="16"/>
        </w:rPr>
        <w:t>Under Vasicek and CIR</w:t>
      </w:r>
      <w:r w:rsidR="007A3D56" w:rsidRPr="007A3D56">
        <w:rPr>
          <w:sz w:val="22"/>
          <w:szCs w:val="16"/>
        </w:rPr>
        <w:t xml:space="preserve"> the long-term “target” rate </w:t>
      </w:r>
      <w:r w:rsidR="007A3D56" w:rsidRPr="007A3D56">
        <w:rPr>
          <w:sz w:val="22"/>
          <w:szCs w:val="16"/>
        </w:rPr>
        <w:sym w:font="Symbol" w:char="F06D"/>
      </w:r>
      <w:r w:rsidR="007A3D56" w:rsidRPr="007A3D56">
        <w:rPr>
          <w:sz w:val="22"/>
          <w:szCs w:val="16"/>
        </w:rPr>
        <w:t xml:space="preserve"> is constant, while in </w:t>
      </w:r>
      <w:r>
        <w:rPr>
          <w:sz w:val="22"/>
          <w:szCs w:val="16"/>
        </w:rPr>
        <w:t>Hull White</w:t>
      </w:r>
      <w:r w:rsidR="007A3D56" w:rsidRPr="007A3D56">
        <w:rPr>
          <w:sz w:val="22"/>
          <w:szCs w:val="16"/>
        </w:rPr>
        <w:t xml:space="preserve"> it is a function of the time t . </w:t>
      </w:r>
    </w:p>
    <w:p w14:paraId="06731599" w14:textId="7351CE64" w:rsidR="007A3D56" w:rsidRDefault="007A3D56" w:rsidP="00E56BED">
      <w:pPr>
        <w:pStyle w:val="ListParagraph"/>
        <w:numPr>
          <w:ilvl w:val="0"/>
          <w:numId w:val="11"/>
        </w:numPr>
        <w:spacing w:after="0"/>
        <w:rPr>
          <w:sz w:val="22"/>
          <w:szCs w:val="16"/>
        </w:rPr>
      </w:pPr>
      <w:r w:rsidRPr="007A3D56">
        <w:rPr>
          <w:sz w:val="22"/>
          <w:szCs w:val="16"/>
        </w:rPr>
        <w:t xml:space="preserve">With </w:t>
      </w:r>
      <w:r w:rsidR="00825AB5">
        <w:rPr>
          <w:sz w:val="22"/>
          <w:szCs w:val="16"/>
        </w:rPr>
        <w:t xml:space="preserve">Vasicek </w:t>
      </w:r>
      <w:r w:rsidRPr="007A3D56">
        <w:rPr>
          <w:sz w:val="22"/>
          <w:szCs w:val="16"/>
        </w:rPr>
        <w:t xml:space="preserve">and </w:t>
      </w:r>
      <w:r w:rsidR="00825AB5">
        <w:rPr>
          <w:sz w:val="22"/>
          <w:szCs w:val="16"/>
        </w:rPr>
        <w:t xml:space="preserve">Hull White </w:t>
      </w:r>
      <w:r w:rsidRPr="007A3D56">
        <w:rPr>
          <w:sz w:val="22"/>
          <w:szCs w:val="16"/>
        </w:rPr>
        <w:t>it is possible to get a negative value for r</w:t>
      </w:r>
      <w:r w:rsidRPr="00825AB5">
        <w:rPr>
          <w:sz w:val="22"/>
          <w:szCs w:val="16"/>
          <w:vertAlign w:val="subscript"/>
        </w:rPr>
        <w:t>t</w:t>
      </w:r>
      <w:r w:rsidR="00825AB5">
        <w:rPr>
          <w:sz w:val="22"/>
          <w:szCs w:val="16"/>
          <w:vertAlign w:val="subscript"/>
        </w:rPr>
        <w:t xml:space="preserve"> </w:t>
      </w:r>
      <w:r w:rsidRPr="007A3D56">
        <w:rPr>
          <w:sz w:val="22"/>
          <w:szCs w:val="16"/>
        </w:rPr>
        <w:t xml:space="preserve">, which is unrealistic. </w:t>
      </w:r>
    </w:p>
    <w:p w14:paraId="70F16012" w14:textId="6E902F77" w:rsidR="007A3D56" w:rsidRDefault="007A3D56" w:rsidP="00E56BED">
      <w:pPr>
        <w:pStyle w:val="ListParagraph"/>
        <w:numPr>
          <w:ilvl w:val="0"/>
          <w:numId w:val="11"/>
        </w:numPr>
        <w:spacing w:after="0"/>
        <w:rPr>
          <w:sz w:val="22"/>
          <w:szCs w:val="16"/>
        </w:rPr>
      </w:pPr>
      <w:r w:rsidRPr="007A3D56">
        <w:rPr>
          <w:sz w:val="22"/>
          <w:szCs w:val="16"/>
        </w:rPr>
        <w:t xml:space="preserve">The inclusion of the </w:t>
      </w:r>
      <w:r w:rsidR="008E177A">
        <w:rPr>
          <w:sz w:val="22"/>
          <w:szCs w:val="16"/>
        </w:rPr>
        <w:t>√</w:t>
      </w:r>
      <w:r w:rsidRPr="007A3D56">
        <w:rPr>
          <w:sz w:val="22"/>
          <w:szCs w:val="16"/>
        </w:rPr>
        <w:t>r</w:t>
      </w:r>
      <w:r w:rsidRPr="008E177A">
        <w:rPr>
          <w:sz w:val="22"/>
          <w:szCs w:val="16"/>
          <w:vertAlign w:val="subscript"/>
        </w:rPr>
        <w:t>t</w:t>
      </w:r>
      <w:r w:rsidRPr="007A3D56">
        <w:rPr>
          <w:sz w:val="22"/>
          <w:szCs w:val="16"/>
        </w:rPr>
        <w:t xml:space="preserve"> factor in </w:t>
      </w:r>
      <w:r w:rsidR="008E177A">
        <w:rPr>
          <w:sz w:val="22"/>
          <w:szCs w:val="16"/>
        </w:rPr>
        <w:t>CIR</w:t>
      </w:r>
      <w:r w:rsidRPr="007A3D56">
        <w:rPr>
          <w:sz w:val="22"/>
          <w:szCs w:val="16"/>
        </w:rPr>
        <w:t xml:space="preserve"> prevents r</w:t>
      </w:r>
      <w:r w:rsidRPr="008E177A">
        <w:rPr>
          <w:sz w:val="22"/>
          <w:szCs w:val="16"/>
          <w:vertAlign w:val="subscript"/>
        </w:rPr>
        <w:t>t</w:t>
      </w:r>
      <w:r w:rsidRPr="007A3D56">
        <w:rPr>
          <w:sz w:val="22"/>
          <w:szCs w:val="16"/>
        </w:rPr>
        <w:t xml:space="preserve"> taking negative values. </w:t>
      </w:r>
    </w:p>
    <w:p w14:paraId="422C7D1F" w14:textId="7BE97F8A" w:rsidR="007A3D56" w:rsidRDefault="007A3D56" w:rsidP="00E56BED">
      <w:pPr>
        <w:pStyle w:val="ListParagraph"/>
        <w:numPr>
          <w:ilvl w:val="0"/>
          <w:numId w:val="11"/>
        </w:numPr>
        <w:spacing w:after="0"/>
        <w:rPr>
          <w:sz w:val="22"/>
          <w:szCs w:val="16"/>
        </w:rPr>
      </w:pPr>
      <w:r w:rsidRPr="007A3D56">
        <w:rPr>
          <w:sz w:val="22"/>
          <w:szCs w:val="16"/>
        </w:rPr>
        <w:t>Over longer periods the distribution of r</w:t>
      </w:r>
      <w:r w:rsidRPr="00E2152F">
        <w:rPr>
          <w:sz w:val="22"/>
          <w:szCs w:val="16"/>
          <w:vertAlign w:val="subscript"/>
        </w:rPr>
        <w:t>t</w:t>
      </w:r>
      <w:r w:rsidRPr="007A3D56">
        <w:rPr>
          <w:sz w:val="22"/>
          <w:szCs w:val="16"/>
        </w:rPr>
        <w:t xml:space="preserve"> under </w:t>
      </w:r>
      <w:r w:rsidR="00E2152F">
        <w:rPr>
          <w:sz w:val="22"/>
          <w:szCs w:val="16"/>
        </w:rPr>
        <w:t>CIR</w:t>
      </w:r>
      <w:r w:rsidRPr="007A3D56">
        <w:rPr>
          <w:sz w:val="22"/>
          <w:szCs w:val="16"/>
        </w:rPr>
        <w:t xml:space="preserve"> involves the non-central chi-square distribution, whereas the distribution under the other two models is normal. </w:t>
      </w:r>
    </w:p>
    <w:p w14:paraId="44E36143" w14:textId="2956E585" w:rsidR="007A3D56" w:rsidRPr="007A3D56" w:rsidRDefault="00E2152F" w:rsidP="00E56BED">
      <w:pPr>
        <w:pStyle w:val="ListParagraph"/>
        <w:numPr>
          <w:ilvl w:val="0"/>
          <w:numId w:val="11"/>
        </w:numPr>
        <w:spacing w:after="0"/>
        <w:rPr>
          <w:sz w:val="22"/>
          <w:szCs w:val="16"/>
        </w:rPr>
      </w:pPr>
      <w:r>
        <w:rPr>
          <w:sz w:val="22"/>
          <w:szCs w:val="16"/>
        </w:rPr>
        <w:t>Hull White</w:t>
      </w:r>
      <w:r w:rsidR="007A3D56" w:rsidRPr="007A3D56">
        <w:rPr>
          <w:sz w:val="22"/>
          <w:szCs w:val="16"/>
        </w:rPr>
        <w:t xml:space="preserve"> is easier to fit to past and current data than the other models due to the fact that there is more choice of parameters (since </w:t>
      </w:r>
      <w:r w:rsidR="007A3D56" w:rsidRPr="007A3D56">
        <w:rPr>
          <w:sz w:val="22"/>
          <w:szCs w:val="16"/>
        </w:rPr>
        <w:sym w:font="Symbol" w:char="F06D"/>
      </w:r>
      <w:r w:rsidR="007A3D56" w:rsidRPr="007A3D56">
        <w:rPr>
          <w:sz w:val="22"/>
          <w:szCs w:val="16"/>
        </w:rPr>
        <w:t xml:space="preserve"> is time-dependent).</w:t>
      </w:r>
    </w:p>
    <w:p w14:paraId="154FA8CD" w14:textId="5F67C4DA" w:rsidR="00854AA1" w:rsidRPr="0000127E" w:rsidRDefault="0000127E" w:rsidP="00D75C4F">
      <w:pPr>
        <w:spacing w:after="0"/>
        <w:rPr>
          <w:b/>
          <w:bCs/>
          <w:sz w:val="22"/>
          <w:szCs w:val="16"/>
        </w:rPr>
      </w:pPr>
      <w:r w:rsidRPr="0000127E">
        <w:rPr>
          <w:b/>
          <w:bCs/>
          <w:sz w:val="22"/>
          <w:szCs w:val="16"/>
        </w:rPr>
        <w:t>Similarities</w:t>
      </w:r>
      <w:r w:rsidR="007B19FA">
        <w:rPr>
          <w:b/>
          <w:bCs/>
          <w:sz w:val="22"/>
          <w:szCs w:val="16"/>
        </w:rPr>
        <w:t xml:space="preserve"> of all 3 Models</w:t>
      </w:r>
    </w:p>
    <w:p w14:paraId="27F1CF76" w14:textId="6507EF7E" w:rsidR="0000127E" w:rsidRDefault="0000127E" w:rsidP="00E56BED">
      <w:pPr>
        <w:pStyle w:val="ListParagraph"/>
        <w:numPr>
          <w:ilvl w:val="0"/>
          <w:numId w:val="11"/>
        </w:numPr>
        <w:spacing w:after="0"/>
        <w:rPr>
          <w:sz w:val="22"/>
          <w:szCs w:val="16"/>
        </w:rPr>
      </w:pPr>
      <w:r>
        <w:rPr>
          <w:sz w:val="22"/>
          <w:szCs w:val="16"/>
        </w:rPr>
        <w:t>All are one-factor models used for modelling short rate of interest rate r</w:t>
      </w:r>
      <w:r w:rsidRPr="0000127E">
        <w:rPr>
          <w:sz w:val="22"/>
          <w:szCs w:val="16"/>
          <w:vertAlign w:val="subscript"/>
        </w:rPr>
        <w:t>t</w:t>
      </w:r>
      <w:r>
        <w:rPr>
          <w:sz w:val="22"/>
          <w:szCs w:val="16"/>
        </w:rPr>
        <w:t>.</w:t>
      </w:r>
    </w:p>
    <w:p w14:paraId="670BF6F0" w14:textId="19810547" w:rsidR="0000127E" w:rsidRDefault="0000127E" w:rsidP="00E56BED">
      <w:pPr>
        <w:pStyle w:val="ListParagraph"/>
        <w:numPr>
          <w:ilvl w:val="0"/>
          <w:numId w:val="11"/>
        </w:numPr>
        <w:spacing w:after="0"/>
        <w:rPr>
          <w:sz w:val="22"/>
          <w:szCs w:val="16"/>
        </w:rPr>
      </w:pPr>
      <w:r>
        <w:rPr>
          <w:sz w:val="22"/>
          <w:szCs w:val="16"/>
        </w:rPr>
        <w:t>All 3 assume that r</w:t>
      </w:r>
      <w:r w:rsidRPr="0000127E">
        <w:rPr>
          <w:sz w:val="22"/>
          <w:szCs w:val="16"/>
          <w:vertAlign w:val="subscript"/>
        </w:rPr>
        <w:t>t</w:t>
      </w:r>
      <w:r>
        <w:rPr>
          <w:sz w:val="22"/>
          <w:szCs w:val="16"/>
        </w:rPr>
        <w:t xml:space="preserve"> has the dynamics of an ITO Process under the </w:t>
      </w:r>
      <w:r w:rsidR="006D384E">
        <w:rPr>
          <w:sz w:val="22"/>
          <w:szCs w:val="16"/>
        </w:rPr>
        <w:t>risk neutral</w:t>
      </w:r>
      <w:r>
        <w:rPr>
          <w:sz w:val="22"/>
          <w:szCs w:val="16"/>
        </w:rPr>
        <w:t xml:space="preserve"> probability measure Q</w:t>
      </w:r>
    </w:p>
    <w:p w14:paraId="65B130DD" w14:textId="16F7D512" w:rsidR="0000127E" w:rsidRDefault="0000127E" w:rsidP="00E56BED">
      <w:pPr>
        <w:pStyle w:val="ListParagraph"/>
        <w:numPr>
          <w:ilvl w:val="0"/>
          <w:numId w:val="11"/>
        </w:numPr>
        <w:spacing w:after="0"/>
        <w:rPr>
          <w:sz w:val="22"/>
          <w:szCs w:val="16"/>
        </w:rPr>
      </w:pPr>
      <w:r>
        <w:rPr>
          <w:sz w:val="22"/>
          <w:szCs w:val="16"/>
        </w:rPr>
        <w:t xml:space="preserve">All 3 models are mean reverting </w:t>
      </w:r>
    </w:p>
    <w:p w14:paraId="257C8C88" w14:textId="3EC316D3" w:rsidR="0000127E" w:rsidRDefault="0000127E" w:rsidP="00E56BED">
      <w:pPr>
        <w:pStyle w:val="ListParagraph"/>
        <w:numPr>
          <w:ilvl w:val="0"/>
          <w:numId w:val="11"/>
        </w:numPr>
        <w:spacing w:after="0"/>
        <w:rPr>
          <w:sz w:val="22"/>
          <w:szCs w:val="16"/>
        </w:rPr>
      </w:pPr>
      <w:r>
        <w:rPr>
          <w:sz w:val="22"/>
          <w:szCs w:val="16"/>
        </w:rPr>
        <w:t>All 3 models generate arbitrage-free zero coupon bond prices</w:t>
      </w:r>
    </w:p>
    <w:p w14:paraId="238475DF" w14:textId="4D5FE9D0" w:rsidR="0000127E" w:rsidRDefault="0000127E" w:rsidP="00E56BED">
      <w:pPr>
        <w:pStyle w:val="ListParagraph"/>
        <w:numPr>
          <w:ilvl w:val="0"/>
          <w:numId w:val="11"/>
        </w:numPr>
        <w:spacing w:after="0"/>
        <w:rPr>
          <w:sz w:val="22"/>
          <w:szCs w:val="16"/>
        </w:rPr>
      </w:pPr>
      <w:r>
        <w:rPr>
          <w:sz w:val="22"/>
          <w:szCs w:val="16"/>
        </w:rPr>
        <w:t>All 3 models can be used to price simple options on zero coupon bonds</w:t>
      </w:r>
    </w:p>
    <w:p w14:paraId="2285F967" w14:textId="617B5BC6" w:rsidR="0000127E" w:rsidRDefault="005D5720" w:rsidP="00E56BED">
      <w:pPr>
        <w:pStyle w:val="ListParagraph"/>
        <w:numPr>
          <w:ilvl w:val="0"/>
          <w:numId w:val="11"/>
        </w:numPr>
        <w:spacing w:after="0"/>
        <w:rPr>
          <w:sz w:val="22"/>
          <w:szCs w:val="16"/>
        </w:rPr>
      </w:pPr>
      <w:r>
        <w:rPr>
          <w:sz w:val="22"/>
          <w:szCs w:val="16"/>
        </w:rPr>
        <w:t>They cannot be used to price derivatives whose payoff depends on more than one interest rate</w:t>
      </w:r>
    </w:p>
    <w:p w14:paraId="1C9F221F" w14:textId="326454AA" w:rsidR="005D5720" w:rsidRDefault="005D5720" w:rsidP="00E56BED">
      <w:pPr>
        <w:pStyle w:val="ListParagraph"/>
        <w:numPr>
          <w:ilvl w:val="0"/>
          <w:numId w:val="11"/>
        </w:numPr>
        <w:spacing w:after="0"/>
        <w:rPr>
          <w:sz w:val="22"/>
          <w:szCs w:val="16"/>
        </w:rPr>
      </w:pPr>
      <w:r>
        <w:rPr>
          <w:sz w:val="22"/>
          <w:szCs w:val="16"/>
        </w:rPr>
        <w:t>T</w:t>
      </w:r>
      <w:r w:rsidRPr="005D5720">
        <w:rPr>
          <w:sz w:val="22"/>
          <w:szCs w:val="16"/>
        </w:rPr>
        <w:t>here will be positive correlation between bond prices of all durations, which is unrealistic</w:t>
      </w:r>
      <w:r>
        <w:rPr>
          <w:sz w:val="22"/>
          <w:szCs w:val="16"/>
        </w:rPr>
        <w:t>.</w:t>
      </w:r>
    </w:p>
    <w:p w14:paraId="1C1AB958" w14:textId="09C44368" w:rsidR="00C36FE2" w:rsidRPr="003441AF" w:rsidRDefault="00C36FE2" w:rsidP="00D75C4F">
      <w:pPr>
        <w:spacing w:after="0"/>
        <w:rPr>
          <w:b/>
          <w:bCs/>
          <w:sz w:val="22"/>
          <w:szCs w:val="16"/>
        </w:rPr>
      </w:pPr>
      <w:r w:rsidRPr="003441AF">
        <w:rPr>
          <w:b/>
          <w:bCs/>
          <w:sz w:val="22"/>
          <w:szCs w:val="16"/>
        </w:rPr>
        <w:t xml:space="preserve">Differences </w:t>
      </w:r>
      <w:r w:rsidR="007B19FA">
        <w:rPr>
          <w:b/>
          <w:bCs/>
          <w:sz w:val="22"/>
          <w:szCs w:val="16"/>
        </w:rPr>
        <w:t>of all 3 Models</w:t>
      </w:r>
    </w:p>
    <w:p w14:paraId="34F60EDF" w14:textId="1F938C81" w:rsidR="00C36FE2" w:rsidRDefault="00C36FE2" w:rsidP="00E56BED">
      <w:pPr>
        <w:pStyle w:val="ListParagraph"/>
        <w:numPr>
          <w:ilvl w:val="0"/>
          <w:numId w:val="11"/>
        </w:numPr>
        <w:spacing w:after="0"/>
        <w:rPr>
          <w:sz w:val="22"/>
          <w:szCs w:val="16"/>
        </w:rPr>
      </w:pPr>
      <w:r>
        <w:rPr>
          <w:sz w:val="22"/>
          <w:szCs w:val="16"/>
        </w:rPr>
        <w:t>Under Hull White, μ</w:t>
      </w:r>
      <w:r w:rsidRPr="00C36FE2">
        <w:rPr>
          <w:sz w:val="22"/>
          <w:szCs w:val="16"/>
          <w:vertAlign w:val="subscript"/>
        </w:rPr>
        <w:t>t</w:t>
      </w:r>
      <w:r>
        <w:rPr>
          <w:sz w:val="22"/>
          <w:szCs w:val="16"/>
        </w:rPr>
        <w:t xml:space="preserve"> is time-dependent</w:t>
      </w:r>
    </w:p>
    <w:p w14:paraId="55AEFB7E" w14:textId="6115D0E7" w:rsidR="00C36FE2" w:rsidRDefault="00C36FE2" w:rsidP="00E56BED">
      <w:pPr>
        <w:pStyle w:val="ListParagraph"/>
        <w:numPr>
          <w:ilvl w:val="0"/>
          <w:numId w:val="11"/>
        </w:numPr>
        <w:spacing w:after="0"/>
        <w:rPr>
          <w:sz w:val="22"/>
          <w:szCs w:val="16"/>
        </w:rPr>
      </w:pPr>
      <w:r>
        <w:rPr>
          <w:sz w:val="22"/>
          <w:szCs w:val="16"/>
        </w:rPr>
        <w:t>Hull white is easier to fit to past and current data than Vasicek and CIR due to the fact that there is more</w:t>
      </w:r>
      <w:r w:rsidR="007428C3">
        <w:rPr>
          <w:sz w:val="22"/>
          <w:szCs w:val="16"/>
        </w:rPr>
        <w:t xml:space="preserve"> </w:t>
      </w:r>
      <w:r>
        <w:rPr>
          <w:sz w:val="22"/>
          <w:szCs w:val="16"/>
        </w:rPr>
        <w:t>choice of parameters (since μ is time-dependent).</w:t>
      </w:r>
    </w:p>
    <w:p w14:paraId="4D292B5E" w14:textId="2FCE7BA4" w:rsidR="00C36FE2" w:rsidRDefault="00C36FE2" w:rsidP="00E56BED">
      <w:pPr>
        <w:pStyle w:val="ListParagraph"/>
        <w:numPr>
          <w:ilvl w:val="0"/>
          <w:numId w:val="11"/>
        </w:numPr>
        <w:spacing w:after="0"/>
        <w:rPr>
          <w:sz w:val="22"/>
          <w:szCs w:val="16"/>
        </w:rPr>
      </w:pPr>
      <w:r>
        <w:rPr>
          <w:sz w:val="22"/>
          <w:szCs w:val="16"/>
        </w:rPr>
        <w:t>CIR volatility parameter includes √ r</w:t>
      </w:r>
      <w:r w:rsidRPr="00C36FE2">
        <w:rPr>
          <w:sz w:val="22"/>
          <w:szCs w:val="16"/>
          <w:vertAlign w:val="subscript"/>
        </w:rPr>
        <w:t>t</w:t>
      </w:r>
      <w:r>
        <w:rPr>
          <w:sz w:val="22"/>
          <w:szCs w:val="16"/>
        </w:rPr>
        <w:t xml:space="preserve"> – preventing negative values of interest rates</w:t>
      </w:r>
    </w:p>
    <w:p w14:paraId="79A8ED81" w14:textId="4FA52B10" w:rsidR="00C36FE2" w:rsidRDefault="00C36FE2" w:rsidP="00E56BED">
      <w:pPr>
        <w:pStyle w:val="ListParagraph"/>
        <w:numPr>
          <w:ilvl w:val="0"/>
          <w:numId w:val="11"/>
        </w:numPr>
        <w:spacing w:after="0"/>
        <w:rPr>
          <w:sz w:val="22"/>
          <w:szCs w:val="16"/>
        </w:rPr>
      </w:pPr>
      <w:r>
        <w:rPr>
          <w:sz w:val="22"/>
          <w:szCs w:val="16"/>
        </w:rPr>
        <w:t>Over long periods, the distribution of rt under CIR involves the non-central chi square distribution, whereas, under Vasicek and CIR, the distribution is normal.</w:t>
      </w:r>
    </w:p>
    <w:p w14:paraId="6E8EB861" w14:textId="1CC315B3" w:rsidR="00F93F60" w:rsidRPr="00F93F60" w:rsidRDefault="00F93F60" w:rsidP="00D75C4F">
      <w:pPr>
        <w:spacing w:after="0"/>
        <w:jc w:val="center"/>
        <w:rPr>
          <w:sz w:val="22"/>
          <w:szCs w:val="16"/>
        </w:rPr>
      </w:pPr>
      <w:r w:rsidRPr="00F93F60">
        <w:rPr>
          <w:noProof/>
          <w:sz w:val="22"/>
          <w:szCs w:val="16"/>
        </w:rPr>
        <w:drawing>
          <wp:inline distT="0" distB="0" distL="0" distR="0" wp14:anchorId="03243AC4" wp14:editId="5309036A">
            <wp:extent cx="3438525" cy="3132184"/>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43603" cy="3136810"/>
                    </a:xfrm>
                    <a:prstGeom prst="rect">
                      <a:avLst/>
                    </a:prstGeom>
                  </pic:spPr>
                </pic:pic>
              </a:graphicData>
            </a:graphic>
          </wp:inline>
        </w:drawing>
      </w:r>
    </w:p>
    <w:p w14:paraId="7792A811" w14:textId="5F9201C8" w:rsidR="00C74397" w:rsidRPr="00C74397" w:rsidRDefault="00C74397" w:rsidP="00D75C4F">
      <w:pPr>
        <w:spacing w:after="0"/>
        <w:rPr>
          <w:rFonts w:eastAsiaTheme="minorEastAsia"/>
          <w:b/>
          <w:bCs/>
          <w:sz w:val="22"/>
          <w:szCs w:val="16"/>
        </w:rPr>
      </w:pPr>
      <w:r w:rsidRPr="00C74397">
        <w:rPr>
          <w:b/>
          <w:bCs/>
          <w:sz w:val="22"/>
          <w:szCs w:val="16"/>
        </w:rPr>
        <w:t xml:space="preserve">Limitations of model : </w:t>
      </w:r>
      <m:oMath>
        <m:r>
          <m:rPr>
            <m:sty m:val="bi"/>
          </m:rPr>
          <w:rPr>
            <w:rFonts w:ascii="Cambria Math" w:hAnsi="Cambria Math"/>
            <w:sz w:val="22"/>
            <w:szCs w:val="16"/>
          </w:rPr>
          <m:t>d</m:t>
        </m:r>
        <m:sSub>
          <m:sSubPr>
            <m:ctrlPr>
              <w:rPr>
                <w:rFonts w:ascii="Cambria Math" w:hAnsi="Cambria Math"/>
                <w:b/>
                <w:bCs/>
                <w:i/>
                <w:sz w:val="22"/>
                <w:szCs w:val="16"/>
              </w:rPr>
            </m:ctrlPr>
          </m:sSubPr>
          <m:e>
            <m:r>
              <m:rPr>
                <m:sty m:val="bi"/>
              </m:rPr>
              <w:rPr>
                <w:rFonts w:ascii="Cambria Math" w:hAnsi="Cambria Math"/>
                <w:sz w:val="22"/>
                <w:szCs w:val="16"/>
              </w:rPr>
              <m:t>r</m:t>
            </m:r>
          </m:e>
          <m:sub>
            <m:r>
              <m:rPr>
                <m:sty m:val="bi"/>
              </m:rPr>
              <w:rPr>
                <w:rFonts w:ascii="Cambria Math" w:hAnsi="Cambria Math"/>
                <w:sz w:val="22"/>
                <w:szCs w:val="16"/>
              </w:rPr>
              <m:t>t</m:t>
            </m:r>
          </m:sub>
        </m:sSub>
        <m:r>
          <m:rPr>
            <m:sty m:val="bi"/>
          </m:rPr>
          <w:rPr>
            <w:rFonts w:ascii="Cambria Math" w:hAnsi="Cambria Math"/>
            <w:sz w:val="22"/>
            <w:szCs w:val="16"/>
          </w:rPr>
          <m:t>=θdt+σd</m:t>
        </m:r>
        <m:sSub>
          <m:sSubPr>
            <m:ctrlPr>
              <w:rPr>
                <w:rFonts w:ascii="Cambria Math" w:hAnsi="Cambria Math"/>
                <w:b/>
                <w:bCs/>
                <w:i/>
                <w:sz w:val="22"/>
                <w:szCs w:val="16"/>
              </w:rPr>
            </m:ctrlPr>
          </m:sSubPr>
          <m:e>
            <m:acc>
              <m:accPr>
                <m:chr m:val="̃"/>
                <m:ctrlPr>
                  <w:rPr>
                    <w:rFonts w:ascii="Cambria Math" w:hAnsi="Cambria Math"/>
                    <w:b/>
                    <w:bCs/>
                    <w:i/>
                    <w:sz w:val="22"/>
                    <w:szCs w:val="16"/>
                  </w:rPr>
                </m:ctrlPr>
              </m:accPr>
              <m:e>
                <m:r>
                  <m:rPr>
                    <m:sty m:val="bi"/>
                  </m:rPr>
                  <w:rPr>
                    <w:rFonts w:ascii="Cambria Math" w:hAnsi="Cambria Math"/>
                    <w:sz w:val="22"/>
                    <w:szCs w:val="16"/>
                  </w:rPr>
                  <m:t>W</m:t>
                </m:r>
              </m:e>
            </m:acc>
          </m:e>
          <m:sub>
            <m:r>
              <m:rPr>
                <m:sty m:val="bi"/>
              </m:rPr>
              <w:rPr>
                <w:rFonts w:ascii="Cambria Math" w:hAnsi="Cambria Math"/>
                <w:sz w:val="22"/>
                <w:szCs w:val="16"/>
              </w:rPr>
              <m:t>t</m:t>
            </m:r>
          </m:sub>
        </m:sSub>
      </m:oMath>
    </w:p>
    <w:p w14:paraId="5061C6C8" w14:textId="377D2D55" w:rsidR="00C62972" w:rsidRDefault="00C62972" w:rsidP="00E56BED">
      <w:pPr>
        <w:pStyle w:val="ListParagraph"/>
        <w:numPr>
          <w:ilvl w:val="0"/>
          <w:numId w:val="11"/>
        </w:numPr>
        <w:spacing w:after="0"/>
        <w:rPr>
          <w:sz w:val="22"/>
          <w:szCs w:val="16"/>
        </w:rPr>
      </w:pPr>
      <w:r w:rsidRPr="00C62972">
        <w:rPr>
          <w:sz w:val="22"/>
          <w:szCs w:val="16"/>
        </w:rPr>
        <w:t xml:space="preserve">Model 4 does not exhibit mean reversion. </w:t>
      </w:r>
    </w:p>
    <w:p w14:paraId="59488B44" w14:textId="0470F3AB" w:rsidR="00C62972" w:rsidRDefault="00C62972" w:rsidP="00E56BED">
      <w:pPr>
        <w:pStyle w:val="ListParagraph"/>
        <w:numPr>
          <w:ilvl w:val="0"/>
          <w:numId w:val="11"/>
        </w:numPr>
        <w:spacing w:after="0"/>
        <w:rPr>
          <w:sz w:val="22"/>
          <w:szCs w:val="16"/>
        </w:rPr>
      </w:pPr>
      <w:r w:rsidRPr="00C62972">
        <w:rPr>
          <w:sz w:val="22"/>
          <w:szCs w:val="16"/>
        </w:rPr>
        <w:t xml:space="preserve">If </w:t>
      </w:r>
      <w:r w:rsidRPr="00C62972">
        <w:rPr>
          <w:sz w:val="22"/>
          <w:szCs w:val="16"/>
        </w:rPr>
        <w:sym w:font="Symbol" w:char="F071"/>
      </w:r>
      <w:r w:rsidRPr="00C62972">
        <w:rPr>
          <w:sz w:val="22"/>
          <w:szCs w:val="16"/>
        </w:rPr>
        <w:t xml:space="preserve"> is non-zero, the trend value of r</w:t>
      </w:r>
      <w:r w:rsidRPr="00C62972">
        <w:rPr>
          <w:sz w:val="22"/>
          <w:szCs w:val="16"/>
          <w:vertAlign w:val="subscript"/>
        </w:rPr>
        <w:t>t</w:t>
      </w:r>
      <w:r w:rsidRPr="00C62972">
        <w:rPr>
          <w:sz w:val="22"/>
          <w:szCs w:val="16"/>
        </w:rPr>
        <w:t xml:space="preserve"> will increase or decrease steadily, which is unrealistic. </w:t>
      </w:r>
    </w:p>
    <w:p w14:paraId="3E61EAB5" w14:textId="42B00B98" w:rsidR="00C62972" w:rsidRDefault="00C62972" w:rsidP="00E56BED">
      <w:pPr>
        <w:pStyle w:val="ListParagraph"/>
        <w:numPr>
          <w:ilvl w:val="0"/>
          <w:numId w:val="11"/>
        </w:numPr>
        <w:spacing w:after="0"/>
        <w:rPr>
          <w:sz w:val="22"/>
          <w:szCs w:val="16"/>
        </w:rPr>
      </w:pPr>
      <w:r w:rsidRPr="00C62972">
        <w:rPr>
          <w:sz w:val="22"/>
          <w:szCs w:val="16"/>
        </w:rPr>
        <w:t xml:space="preserve">The model allows negative interest rates, which is not necessarily realistic. </w:t>
      </w:r>
    </w:p>
    <w:p w14:paraId="42672636" w14:textId="4959BCA4" w:rsidR="00C62972" w:rsidRDefault="00C62972" w:rsidP="00E56BED">
      <w:pPr>
        <w:pStyle w:val="ListParagraph"/>
        <w:numPr>
          <w:ilvl w:val="0"/>
          <w:numId w:val="11"/>
        </w:numPr>
        <w:spacing w:after="0"/>
        <w:rPr>
          <w:sz w:val="22"/>
          <w:szCs w:val="16"/>
        </w:rPr>
      </w:pPr>
      <w:r w:rsidRPr="00C62972">
        <w:rPr>
          <w:sz w:val="22"/>
          <w:szCs w:val="16"/>
        </w:rPr>
        <w:lastRenderedPageBreak/>
        <w:t xml:space="preserve">The model involves only two parameters, </w:t>
      </w:r>
      <w:r w:rsidRPr="00C62972">
        <w:rPr>
          <w:sz w:val="22"/>
          <w:szCs w:val="16"/>
        </w:rPr>
        <w:sym w:font="Symbol" w:char="F071"/>
      </w:r>
      <w:r w:rsidRPr="00C62972">
        <w:rPr>
          <w:sz w:val="22"/>
          <w:szCs w:val="16"/>
        </w:rPr>
        <w:t xml:space="preserve"> and </w:t>
      </w:r>
      <w:r w:rsidRPr="00C62972">
        <w:rPr>
          <w:sz w:val="22"/>
          <w:szCs w:val="16"/>
        </w:rPr>
        <w:sym w:font="Symbol" w:char="F073"/>
      </w:r>
      <w:r w:rsidRPr="00C62972">
        <w:rPr>
          <w:sz w:val="22"/>
          <w:szCs w:val="16"/>
        </w:rPr>
        <w:t xml:space="preserve"> , and so may be difficult to calibrate to past and current data. </w:t>
      </w:r>
    </w:p>
    <w:p w14:paraId="67B0196A" w14:textId="48234048" w:rsidR="00C74397" w:rsidRDefault="00C62972" w:rsidP="00E56BED">
      <w:pPr>
        <w:pStyle w:val="ListParagraph"/>
        <w:numPr>
          <w:ilvl w:val="0"/>
          <w:numId w:val="11"/>
        </w:numPr>
        <w:spacing w:after="0"/>
        <w:rPr>
          <w:sz w:val="22"/>
          <w:szCs w:val="16"/>
        </w:rPr>
      </w:pPr>
      <w:r w:rsidRPr="00C62972">
        <w:rPr>
          <w:sz w:val="22"/>
          <w:szCs w:val="16"/>
        </w:rPr>
        <w:t xml:space="preserve">Since this is a one-factor model: </w:t>
      </w:r>
      <w:r w:rsidRPr="00C62972">
        <w:rPr>
          <w:sz w:val="22"/>
          <w:szCs w:val="16"/>
        </w:rPr>
        <w:sym w:font="Symbol" w:char="F0B7"/>
      </w:r>
      <w:r w:rsidRPr="00C62972">
        <w:rPr>
          <w:sz w:val="22"/>
          <w:szCs w:val="16"/>
        </w:rPr>
        <w:t xml:space="preserve"> it cannot be used to price derivatives whose payoffs depend on more than one interest rate. </w:t>
      </w:r>
      <w:r w:rsidRPr="00C62972">
        <w:rPr>
          <w:sz w:val="22"/>
          <w:szCs w:val="16"/>
        </w:rPr>
        <w:sym w:font="Symbol" w:char="F0B7"/>
      </w:r>
      <w:r w:rsidRPr="00C62972">
        <w:rPr>
          <w:sz w:val="22"/>
          <w:szCs w:val="16"/>
        </w:rPr>
        <w:t xml:space="preserve"> there will be positive correlation between bond prices of all durations, which is unrealistic.</w:t>
      </w:r>
    </w:p>
    <w:p w14:paraId="719AF730" w14:textId="77777777" w:rsidR="00CF2961" w:rsidRDefault="00CF2961" w:rsidP="00D75C4F">
      <w:pPr>
        <w:spacing w:after="0"/>
        <w:rPr>
          <w:sz w:val="22"/>
          <w:szCs w:val="16"/>
        </w:rPr>
      </w:pPr>
    </w:p>
    <w:p w14:paraId="7C07DF7B" w14:textId="42FF44A7" w:rsidR="00CF2961" w:rsidRPr="00CF2961" w:rsidRDefault="00CF2961" w:rsidP="00D75C4F">
      <w:pPr>
        <w:spacing w:after="0"/>
        <w:rPr>
          <w:rFonts w:eastAsiaTheme="minorEastAsia"/>
          <w:b/>
          <w:bCs/>
          <w:sz w:val="22"/>
          <w:szCs w:val="16"/>
        </w:rPr>
      </w:pPr>
      <w:r w:rsidRPr="00CF2961">
        <w:rPr>
          <w:b/>
          <w:bCs/>
          <w:sz w:val="22"/>
          <w:szCs w:val="16"/>
        </w:rPr>
        <w:t xml:space="preserve">Model : </w:t>
      </w:r>
      <m:oMath>
        <m:r>
          <m:rPr>
            <m:sty m:val="bi"/>
          </m:rPr>
          <w:rPr>
            <w:rFonts w:ascii="Cambria Math" w:hAnsi="Cambria Math"/>
            <w:sz w:val="22"/>
            <w:szCs w:val="16"/>
          </w:rPr>
          <m:t>d</m:t>
        </m:r>
        <m:sSub>
          <m:sSubPr>
            <m:ctrlPr>
              <w:rPr>
                <w:rFonts w:ascii="Cambria Math" w:hAnsi="Cambria Math"/>
                <w:b/>
                <w:bCs/>
                <w:i/>
                <w:sz w:val="22"/>
                <w:szCs w:val="16"/>
              </w:rPr>
            </m:ctrlPr>
          </m:sSubPr>
          <m:e>
            <m:r>
              <m:rPr>
                <m:sty m:val="bi"/>
              </m:rPr>
              <w:rPr>
                <w:rFonts w:ascii="Cambria Math" w:hAnsi="Cambria Math"/>
                <w:sz w:val="22"/>
                <w:szCs w:val="16"/>
              </w:rPr>
              <m:t>r</m:t>
            </m:r>
          </m:e>
          <m:sub>
            <m:r>
              <m:rPr>
                <m:sty m:val="bi"/>
              </m:rPr>
              <w:rPr>
                <w:rFonts w:ascii="Cambria Math" w:hAnsi="Cambria Math"/>
                <w:sz w:val="22"/>
                <w:szCs w:val="16"/>
              </w:rPr>
              <m:t>t</m:t>
            </m:r>
          </m:sub>
        </m:sSub>
        <m:r>
          <m:rPr>
            <m:sty m:val="bi"/>
          </m:rPr>
          <w:rPr>
            <w:rFonts w:ascii="Cambria Math" w:hAnsi="Cambria Math"/>
            <w:sz w:val="22"/>
            <w:szCs w:val="16"/>
          </w:rPr>
          <m:t>=</m:t>
        </m:r>
        <m:sSub>
          <m:sSubPr>
            <m:ctrlPr>
              <w:rPr>
                <w:rFonts w:ascii="Cambria Math" w:hAnsi="Cambria Math"/>
                <w:b/>
                <w:bCs/>
                <w:i/>
                <w:sz w:val="22"/>
                <w:szCs w:val="16"/>
              </w:rPr>
            </m:ctrlPr>
          </m:sSubPr>
          <m:e>
            <m:r>
              <m:rPr>
                <m:sty m:val="bi"/>
              </m:rPr>
              <w:rPr>
                <w:rFonts w:ascii="Cambria Math" w:hAnsi="Cambria Math"/>
                <w:sz w:val="22"/>
                <w:szCs w:val="16"/>
              </w:rPr>
              <m:t>r</m:t>
            </m:r>
          </m:e>
          <m:sub>
            <m:r>
              <m:rPr>
                <m:sty m:val="bi"/>
              </m:rPr>
              <w:rPr>
                <w:rFonts w:ascii="Cambria Math" w:hAnsi="Cambria Math"/>
                <w:sz w:val="22"/>
                <w:szCs w:val="16"/>
              </w:rPr>
              <m:t>t</m:t>
            </m:r>
          </m:sub>
        </m:sSub>
        <m:d>
          <m:dPr>
            <m:ctrlPr>
              <w:rPr>
                <w:rFonts w:ascii="Cambria Math" w:hAnsi="Cambria Math"/>
                <w:b/>
                <w:bCs/>
                <w:i/>
                <w:sz w:val="22"/>
                <w:szCs w:val="16"/>
              </w:rPr>
            </m:ctrlPr>
          </m:dPr>
          <m:e>
            <m:r>
              <m:rPr>
                <m:sty m:val="bi"/>
              </m:rPr>
              <w:rPr>
                <w:rFonts w:ascii="Cambria Math" w:hAnsi="Cambria Math"/>
                <w:sz w:val="22"/>
                <w:szCs w:val="16"/>
              </w:rPr>
              <m:t>μ dt+σ d</m:t>
            </m:r>
            <m:sSub>
              <m:sSubPr>
                <m:ctrlPr>
                  <w:rPr>
                    <w:rFonts w:ascii="Cambria Math" w:hAnsi="Cambria Math"/>
                    <w:b/>
                    <w:bCs/>
                    <w:i/>
                    <w:sz w:val="22"/>
                    <w:szCs w:val="16"/>
                  </w:rPr>
                </m:ctrlPr>
              </m:sSubPr>
              <m:e>
                <m:r>
                  <m:rPr>
                    <m:sty m:val="bi"/>
                  </m:rPr>
                  <w:rPr>
                    <w:rFonts w:ascii="Cambria Math" w:hAnsi="Cambria Math"/>
                    <w:sz w:val="22"/>
                    <w:szCs w:val="16"/>
                  </w:rPr>
                  <m:t>Z</m:t>
                </m:r>
              </m:e>
              <m:sub>
                <m:r>
                  <m:rPr>
                    <m:sty m:val="bi"/>
                  </m:rPr>
                  <w:rPr>
                    <w:rFonts w:ascii="Cambria Math" w:hAnsi="Cambria Math"/>
                    <w:sz w:val="22"/>
                    <w:szCs w:val="16"/>
                  </w:rPr>
                  <m:t>t</m:t>
                </m:r>
              </m:sub>
            </m:sSub>
          </m:e>
        </m:d>
      </m:oMath>
    </w:p>
    <w:p w14:paraId="39DC61B9" w14:textId="70E2614C" w:rsidR="00C816FC" w:rsidRPr="003F78D5" w:rsidRDefault="003F78D5" w:rsidP="00E56BED">
      <w:pPr>
        <w:pStyle w:val="ListParagraph"/>
        <w:numPr>
          <w:ilvl w:val="0"/>
          <w:numId w:val="11"/>
        </w:numPr>
        <w:spacing w:after="0"/>
        <w:rPr>
          <w:rFonts w:eastAsiaTheme="minorEastAsia"/>
          <w:b/>
          <w:bCs/>
          <w:sz w:val="22"/>
          <w:szCs w:val="16"/>
        </w:rPr>
      </w:pPr>
      <w:r w:rsidRPr="003F78D5">
        <w:rPr>
          <w:b/>
          <w:bCs/>
          <w:sz w:val="22"/>
          <w:szCs w:val="16"/>
        </w:rPr>
        <w:t>3 properties of this model – comment on desirability.</w:t>
      </w:r>
    </w:p>
    <w:p w14:paraId="0AEA7985" w14:textId="77777777" w:rsidR="003F78D5" w:rsidRDefault="003F78D5" w:rsidP="003F78D5">
      <w:pPr>
        <w:spacing w:after="0"/>
        <w:rPr>
          <w:rFonts w:eastAsiaTheme="minorEastAsia"/>
          <w:sz w:val="22"/>
          <w:szCs w:val="16"/>
        </w:rPr>
      </w:pPr>
      <w:r w:rsidRPr="003F78D5">
        <w:rPr>
          <w:rFonts w:eastAsiaTheme="minorEastAsia"/>
          <w:sz w:val="22"/>
          <w:szCs w:val="16"/>
        </w:rPr>
        <w:t xml:space="preserve">This means short term interest rates would in the long term increase if &gt; 0 geometrically. This is not desirable as it does not reflect reality. </w:t>
      </w:r>
    </w:p>
    <w:p w14:paraId="454AD989" w14:textId="77777777" w:rsidR="003F78D5" w:rsidRDefault="003F78D5" w:rsidP="003F78D5">
      <w:pPr>
        <w:spacing w:after="0"/>
        <w:rPr>
          <w:rFonts w:eastAsiaTheme="minorEastAsia"/>
          <w:sz w:val="22"/>
          <w:szCs w:val="16"/>
        </w:rPr>
      </w:pPr>
      <w:r w:rsidRPr="003F78D5">
        <w:rPr>
          <w:rFonts w:eastAsiaTheme="minorEastAsia"/>
          <w:sz w:val="22"/>
          <w:szCs w:val="16"/>
        </w:rPr>
        <w:t xml:space="preserve">The model also has the following properties: The change in rate is dependent on the current rate. This is undesirable as typical rates mean revert. </w:t>
      </w:r>
    </w:p>
    <w:p w14:paraId="32541543" w14:textId="30CE63CD" w:rsidR="00A07103" w:rsidRPr="000378FC" w:rsidRDefault="003F78D5" w:rsidP="00D75C4F">
      <w:pPr>
        <w:spacing w:after="0"/>
        <w:rPr>
          <w:rFonts w:eastAsiaTheme="minorEastAsia"/>
          <w:sz w:val="22"/>
          <w:szCs w:val="16"/>
        </w:rPr>
      </w:pPr>
      <w:r w:rsidRPr="003F78D5">
        <w:rPr>
          <w:rFonts w:eastAsiaTheme="minorEastAsia"/>
          <w:sz w:val="22"/>
          <w:szCs w:val="16"/>
        </w:rPr>
        <w:t>The model requires constant volatility over time. This is not desirable as volatility of short term interest rates changes over time.</w:t>
      </w:r>
    </w:p>
    <w:p w14:paraId="2DC40B5A" w14:textId="4A860A90" w:rsidR="00CB509B" w:rsidRPr="00CB509B" w:rsidRDefault="00CB509B" w:rsidP="00D75C4F">
      <w:pPr>
        <w:spacing w:after="0"/>
        <w:rPr>
          <w:b/>
          <w:bCs/>
          <w:sz w:val="22"/>
          <w:szCs w:val="16"/>
        </w:rPr>
      </w:pPr>
      <w:r w:rsidRPr="00622D0A">
        <w:rPr>
          <w:sz w:val="22"/>
          <w:szCs w:val="16"/>
        </w:rPr>
        <w:t>(</w:t>
      </w:r>
      <w:r w:rsidRPr="00CB509B">
        <w:rPr>
          <w:b/>
          <w:bCs/>
          <w:sz w:val="22"/>
          <w:szCs w:val="16"/>
        </w:rPr>
        <w:t>Practise question 18.6) Why Super</w:t>
      </w:r>
      <w:r>
        <w:rPr>
          <w:b/>
          <w:bCs/>
          <w:sz w:val="22"/>
          <w:szCs w:val="16"/>
        </w:rPr>
        <w:t>-</w:t>
      </w:r>
      <w:r w:rsidRPr="00CB509B">
        <w:rPr>
          <w:b/>
          <w:bCs/>
          <w:sz w:val="22"/>
          <w:szCs w:val="16"/>
        </w:rPr>
        <w:t>martingale property is required?</w:t>
      </w:r>
    </w:p>
    <w:p w14:paraId="4DA51B2B" w14:textId="77777777" w:rsidR="001B470B" w:rsidRPr="001B470B" w:rsidRDefault="00CB509B" w:rsidP="00E56BED">
      <w:pPr>
        <w:pStyle w:val="ListParagraph"/>
        <w:numPr>
          <w:ilvl w:val="0"/>
          <w:numId w:val="11"/>
        </w:numPr>
        <w:spacing w:after="0"/>
        <w:rPr>
          <w:rFonts w:eastAsiaTheme="minorEastAsia"/>
          <w:sz w:val="22"/>
          <w:szCs w:val="16"/>
        </w:rPr>
      </w:pPr>
      <w:r>
        <w:rPr>
          <w:sz w:val="22"/>
          <w:szCs w:val="16"/>
        </w:rPr>
        <w:t xml:space="preserve">Super-martingale property is expressed as </w:t>
      </w:r>
      <m:oMath>
        <m:sSub>
          <m:sSubPr>
            <m:ctrlPr>
              <w:rPr>
                <w:rFonts w:ascii="Cambria Math" w:hAnsi="Cambria Math"/>
                <w:i/>
                <w:sz w:val="22"/>
                <w:szCs w:val="16"/>
              </w:rPr>
            </m:ctrlPr>
          </m:sSubPr>
          <m:e>
            <m:r>
              <w:rPr>
                <w:rFonts w:ascii="Cambria Math" w:hAnsi="Cambria Math"/>
                <w:sz w:val="22"/>
                <w:szCs w:val="16"/>
              </w:rPr>
              <m:t>E</m:t>
            </m:r>
          </m:e>
          <m:sub>
            <m:r>
              <w:rPr>
                <w:rFonts w:ascii="Cambria Math" w:hAnsi="Cambria Math"/>
                <w:sz w:val="22"/>
                <w:szCs w:val="16"/>
              </w:rPr>
              <m:t>P</m:t>
            </m:r>
          </m:sub>
        </m:sSub>
        <m:d>
          <m:dPr>
            <m:ctrlPr>
              <w:rPr>
                <w:rFonts w:ascii="Cambria Math" w:hAnsi="Cambria Math"/>
                <w:i/>
                <w:sz w:val="22"/>
                <w:szCs w:val="16"/>
              </w:rPr>
            </m:ctrlPr>
          </m:dPr>
          <m:e>
            <m:sSub>
              <m:sSubPr>
                <m:ctrlPr>
                  <w:rPr>
                    <w:rFonts w:ascii="Cambria Math" w:hAnsi="Cambria Math"/>
                    <w:i/>
                    <w:sz w:val="22"/>
                    <w:szCs w:val="16"/>
                  </w:rPr>
                </m:ctrlPr>
              </m:sSubPr>
              <m:e>
                <m:r>
                  <w:rPr>
                    <w:rFonts w:ascii="Cambria Math" w:hAnsi="Cambria Math"/>
                    <w:sz w:val="22"/>
                    <w:szCs w:val="16"/>
                  </w:rPr>
                  <m:t>A</m:t>
                </m:r>
              </m:e>
              <m:sub>
                <m:r>
                  <w:rPr>
                    <w:rFonts w:ascii="Cambria Math" w:hAnsi="Cambria Math"/>
                    <w:sz w:val="22"/>
                    <w:szCs w:val="16"/>
                  </w:rPr>
                  <m:t>T</m:t>
                </m:r>
              </m:sub>
            </m:sSub>
          </m:e>
          <m:e>
            <m:sSub>
              <m:sSubPr>
                <m:ctrlPr>
                  <w:rPr>
                    <w:rFonts w:ascii="Cambria Math" w:hAnsi="Cambria Math"/>
                    <w:i/>
                    <w:sz w:val="22"/>
                    <w:szCs w:val="16"/>
                  </w:rPr>
                </m:ctrlPr>
              </m:sSubPr>
              <m:e>
                <m:r>
                  <w:rPr>
                    <w:rFonts w:ascii="Cambria Math" w:hAnsi="Cambria Math"/>
                    <w:sz w:val="22"/>
                    <w:szCs w:val="16"/>
                  </w:rPr>
                  <m:t>F</m:t>
                </m:r>
              </m:e>
              <m:sub>
                <m:r>
                  <w:rPr>
                    <w:rFonts w:ascii="Cambria Math" w:hAnsi="Cambria Math"/>
                    <w:sz w:val="22"/>
                    <w:szCs w:val="16"/>
                  </w:rPr>
                  <m:t>t</m:t>
                </m:r>
              </m:sub>
            </m:sSub>
          </m:e>
        </m:d>
        <m:r>
          <w:rPr>
            <w:rFonts w:ascii="Cambria Math" w:hAnsi="Cambria Math"/>
            <w:sz w:val="22"/>
            <w:szCs w:val="16"/>
          </w:rPr>
          <m:t>&lt;</m:t>
        </m:r>
        <m:sSub>
          <m:sSubPr>
            <m:ctrlPr>
              <w:rPr>
                <w:rFonts w:ascii="Cambria Math" w:hAnsi="Cambria Math"/>
                <w:i/>
                <w:sz w:val="22"/>
                <w:szCs w:val="16"/>
              </w:rPr>
            </m:ctrlPr>
          </m:sSubPr>
          <m:e>
            <m:r>
              <w:rPr>
                <w:rFonts w:ascii="Cambria Math" w:hAnsi="Cambria Math"/>
                <w:sz w:val="22"/>
                <w:szCs w:val="16"/>
              </w:rPr>
              <m:t>A</m:t>
            </m:r>
          </m:e>
          <m:sub>
            <m:r>
              <w:rPr>
                <w:rFonts w:ascii="Cambria Math" w:hAnsi="Cambria Math"/>
                <w:sz w:val="22"/>
                <w:szCs w:val="16"/>
              </w:rPr>
              <m:t>t</m:t>
            </m:r>
          </m:sub>
        </m:sSub>
        <m:r>
          <w:rPr>
            <w:rFonts w:ascii="Cambria Math" w:hAnsi="Cambria Math"/>
            <w:sz w:val="22"/>
            <w:szCs w:val="16"/>
          </w:rPr>
          <m:t xml:space="preserve">   or   </m:t>
        </m:r>
        <m:sSub>
          <m:sSubPr>
            <m:ctrlPr>
              <w:rPr>
                <w:rFonts w:ascii="Cambria Math" w:hAnsi="Cambria Math"/>
                <w:i/>
                <w:sz w:val="22"/>
                <w:szCs w:val="16"/>
              </w:rPr>
            </m:ctrlPr>
          </m:sSubPr>
          <m:e>
            <m:r>
              <w:rPr>
                <w:rFonts w:ascii="Cambria Math" w:hAnsi="Cambria Math"/>
                <w:sz w:val="22"/>
                <w:szCs w:val="16"/>
              </w:rPr>
              <m:t>E</m:t>
            </m:r>
          </m:e>
          <m:sub>
            <m:r>
              <w:rPr>
                <w:rFonts w:ascii="Cambria Math" w:hAnsi="Cambria Math"/>
                <w:sz w:val="22"/>
                <w:szCs w:val="16"/>
              </w:rPr>
              <m:t>P</m:t>
            </m:r>
          </m:sub>
        </m:sSub>
        <m:d>
          <m:dPr>
            <m:ctrlPr>
              <w:rPr>
                <w:rFonts w:ascii="Cambria Math" w:hAnsi="Cambria Math"/>
                <w:i/>
                <w:sz w:val="22"/>
                <w:szCs w:val="16"/>
              </w:rPr>
            </m:ctrlPr>
          </m:dPr>
          <m:e>
            <m:f>
              <m:fPr>
                <m:ctrlPr>
                  <w:rPr>
                    <w:rFonts w:ascii="Cambria Math" w:hAnsi="Cambria Math"/>
                    <w:i/>
                    <w:sz w:val="22"/>
                    <w:szCs w:val="16"/>
                  </w:rPr>
                </m:ctrlPr>
              </m:fPr>
              <m:num>
                <m:sSub>
                  <m:sSubPr>
                    <m:ctrlPr>
                      <w:rPr>
                        <w:rFonts w:ascii="Cambria Math" w:hAnsi="Cambria Math"/>
                        <w:i/>
                        <w:sz w:val="22"/>
                        <w:szCs w:val="16"/>
                      </w:rPr>
                    </m:ctrlPr>
                  </m:sSubPr>
                  <m:e>
                    <m:r>
                      <w:rPr>
                        <w:rFonts w:ascii="Cambria Math" w:hAnsi="Cambria Math"/>
                        <w:sz w:val="22"/>
                        <w:szCs w:val="16"/>
                      </w:rPr>
                      <m:t>A</m:t>
                    </m:r>
                  </m:e>
                  <m:sub>
                    <m:r>
                      <w:rPr>
                        <w:rFonts w:ascii="Cambria Math" w:hAnsi="Cambria Math"/>
                        <w:sz w:val="22"/>
                        <w:szCs w:val="16"/>
                      </w:rPr>
                      <m:t>T</m:t>
                    </m:r>
                  </m:sub>
                </m:sSub>
              </m:num>
              <m:den>
                <m:sSub>
                  <m:sSubPr>
                    <m:ctrlPr>
                      <w:rPr>
                        <w:rFonts w:ascii="Cambria Math" w:hAnsi="Cambria Math"/>
                        <w:i/>
                        <w:sz w:val="22"/>
                        <w:szCs w:val="16"/>
                      </w:rPr>
                    </m:ctrlPr>
                  </m:sSubPr>
                  <m:e>
                    <m:r>
                      <w:rPr>
                        <w:rFonts w:ascii="Cambria Math" w:hAnsi="Cambria Math"/>
                        <w:sz w:val="22"/>
                        <w:szCs w:val="16"/>
                      </w:rPr>
                      <m:t>A</m:t>
                    </m:r>
                  </m:e>
                  <m:sub>
                    <m:r>
                      <w:rPr>
                        <w:rFonts w:ascii="Cambria Math" w:hAnsi="Cambria Math"/>
                        <w:sz w:val="22"/>
                        <w:szCs w:val="16"/>
                      </w:rPr>
                      <m:t>t</m:t>
                    </m:r>
                  </m:sub>
                </m:sSub>
              </m:den>
            </m:f>
          </m:e>
          <m:e>
            <m:sSub>
              <m:sSubPr>
                <m:ctrlPr>
                  <w:rPr>
                    <w:rFonts w:ascii="Cambria Math" w:hAnsi="Cambria Math"/>
                    <w:i/>
                    <w:sz w:val="22"/>
                    <w:szCs w:val="16"/>
                  </w:rPr>
                </m:ctrlPr>
              </m:sSubPr>
              <m:e>
                <m:r>
                  <w:rPr>
                    <w:rFonts w:ascii="Cambria Math" w:hAnsi="Cambria Math"/>
                    <w:sz w:val="22"/>
                    <w:szCs w:val="16"/>
                  </w:rPr>
                  <m:t>F</m:t>
                </m:r>
              </m:e>
              <m:sub>
                <m:r>
                  <w:rPr>
                    <w:rFonts w:ascii="Cambria Math" w:hAnsi="Cambria Math"/>
                    <w:sz w:val="22"/>
                    <w:szCs w:val="16"/>
                  </w:rPr>
                  <m:t>t</m:t>
                </m:r>
              </m:sub>
            </m:sSub>
          </m:e>
        </m:d>
        <m:r>
          <w:rPr>
            <w:rFonts w:ascii="Cambria Math" w:hAnsi="Cambria Math"/>
            <w:sz w:val="22"/>
            <w:szCs w:val="16"/>
          </w:rPr>
          <m:t>&lt;1</m:t>
        </m:r>
      </m:oMath>
    </w:p>
    <w:p w14:paraId="3599BE22" w14:textId="77777777" w:rsidR="001B470B" w:rsidRDefault="00CB509B" w:rsidP="00E56BED">
      <w:pPr>
        <w:pStyle w:val="ListParagraph"/>
        <w:numPr>
          <w:ilvl w:val="0"/>
          <w:numId w:val="11"/>
        </w:numPr>
        <w:spacing w:after="0"/>
        <w:rPr>
          <w:rFonts w:eastAsiaTheme="minorEastAsia"/>
          <w:sz w:val="22"/>
          <w:szCs w:val="16"/>
        </w:rPr>
      </w:pPr>
      <w:r w:rsidRPr="001B470B">
        <w:rPr>
          <w:rFonts w:eastAsiaTheme="minorEastAsia"/>
          <w:sz w:val="22"/>
          <w:szCs w:val="16"/>
        </w:rPr>
        <w:t xml:space="preserve">This matches with the bond price formula </w:t>
      </w:r>
      <m:oMath>
        <m:r>
          <w:rPr>
            <w:rFonts w:ascii="Cambria Math" w:eastAsiaTheme="minorEastAsia" w:hAnsi="Cambria Math"/>
            <w:sz w:val="22"/>
            <w:szCs w:val="16"/>
          </w:rPr>
          <m:t>P</m:t>
        </m:r>
        <m:d>
          <m:dPr>
            <m:ctrlPr>
              <w:rPr>
                <w:rFonts w:ascii="Cambria Math" w:eastAsiaTheme="minorEastAsia" w:hAnsi="Cambria Math"/>
                <w:i/>
                <w:sz w:val="22"/>
                <w:szCs w:val="16"/>
              </w:rPr>
            </m:ctrlPr>
          </m:dPr>
          <m:e>
            <m:r>
              <w:rPr>
                <w:rFonts w:ascii="Cambria Math" w:eastAsiaTheme="minorEastAsia" w:hAnsi="Cambria Math"/>
                <w:sz w:val="22"/>
                <w:szCs w:val="16"/>
              </w:rPr>
              <m:t>t,T</m:t>
            </m:r>
          </m:e>
        </m:d>
        <m:r>
          <w:rPr>
            <w:rFonts w:ascii="Cambria Math" w:eastAsiaTheme="minorEastAsia" w:hAnsi="Cambria Math"/>
            <w:sz w:val="22"/>
            <w:szCs w:val="16"/>
          </w:rPr>
          <m:t xml:space="preserve">= </m:t>
        </m:r>
        <m:sSub>
          <m:sSubPr>
            <m:ctrlPr>
              <w:rPr>
                <w:rFonts w:ascii="Cambria Math" w:hAnsi="Cambria Math"/>
                <w:i/>
                <w:sz w:val="22"/>
                <w:szCs w:val="16"/>
              </w:rPr>
            </m:ctrlPr>
          </m:sSubPr>
          <m:e>
            <m:r>
              <w:rPr>
                <w:rFonts w:ascii="Cambria Math" w:hAnsi="Cambria Math"/>
                <w:sz w:val="22"/>
                <w:szCs w:val="16"/>
              </w:rPr>
              <m:t>E</m:t>
            </m:r>
          </m:e>
          <m:sub>
            <m:r>
              <w:rPr>
                <w:rFonts w:ascii="Cambria Math" w:hAnsi="Cambria Math"/>
                <w:sz w:val="22"/>
                <w:szCs w:val="16"/>
              </w:rPr>
              <m:t>P</m:t>
            </m:r>
          </m:sub>
        </m:sSub>
        <m:d>
          <m:dPr>
            <m:ctrlPr>
              <w:rPr>
                <w:rFonts w:ascii="Cambria Math" w:hAnsi="Cambria Math"/>
                <w:i/>
                <w:sz w:val="22"/>
                <w:szCs w:val="16"/>
              </w:rPr>
            </m:ctrlPr>
          </m:dPr>
          <m:e>
            <m:f>
              <m:fPr>
                <m:ctrlPr>
                  <w:rPr>
                    <w:rFonts w:ascii="Cambria Math" w:hAnsi="Cambria Math"/>
                    <w:i/>
                    <w:sz w:val="22"/>
                    <w:szCs w:val="16"/>
                  </w:rPr>
                </m:ctrlPr>
              </m:fPr>
              <m:num>
                <m:sSub>
                  <m:sSubPr>
                    <m:ctrlPr>
                      <w:rPr>
                        <w:rFonts w:ascii="Cambria Math" w:hAnsi="Cambria Math"/>
                        <w:i/>
                        <w:sz w:val="22"/>
                        <w:szCs w:val="16"/>
                      </w:rPr>
                    </m:ctrlPr>
                  </m:sSubPr>
                  <m:e>
                    <m:r>
                      <w:rPr>
                        <w:rFonts w:ascii="Cambria Math" w:hAnsi="Cambria Math"/>
                        <w:sz w:val="22"/>
                        <w:szCs w:val="16"/>
                      </w:rPr>
                      <m:t>A</m:t>
                    </m:r>
                  </m:e>
                  <m:sub>
                    <m:r>
                      <w:rPr>
                        <w:rFonts w:ascii="Cambria Math" w:hAnsi="Cambria Math"/>
                        <w:sz w:val="22"/>
                        <w:szCs w:val="16"/>
                      </w:rPr>
                      <m:t>T</m:t>
                    </m:r>
                  </m:sub>
                </m:sSub>
              </m:num>
              <m:den>
                <m:sSub>
                  <m:sSubPr>
                    <m:ctrlPr>
                      <w:rPr>
                        <w:rFonts w:ascii="Cambria Math" w:hAnsi="Cambria Math"/>
                        <w:i/>
                        <w:sz w:val="22"/>
                        <w:szCs w:val="16"/>
                      </w:rPr>
                    </m:ctrlPr>
                  </m:sSubPr>
                  <m:e>
                    <m:r>
                      <w:rPr>
                        <w:rFonts w:ascii="Cambria Math" w:hAnsi="Cambria Math"/>
                        <w:sz w:val="22"/>
                        <w:szCs w:val="16"/>
                      </w:rPr>
                      <m:t>A</m:t>
                    </m:r>
                  </m:e>
                  <m:sub>
                    <m:r>
                      <w:rPr>
                        <w:rFonts w:ascii="Cambria Math" w:hAnsi="Cambria Math"/>
                        <w:sz w:val="22"/>
                        <w:szCs w:val="16"/>
                      </w:rPr>
                      <m:t>t</m:t>
                    </m:r>
                  </m:sub>
                </m:sSub>
              </m:den>
            </m:f>
          </m:e>
          <m:e>
            <m:sSub>
              <m:sSubPr>
                <m:ctrlPr>
                  <w:rPr>
                    <w:rFonts w:ascii="Cambria Math" w:hAnsi="Cambria Math"/>
                    <w:i/>
                    <w:sz w:val="22"/>
                    <w:szCs w:val="16"/>
                  </w:rPr>
                </m:ctrlPr>
              </m:sSubPr>
              <m:e>
                <m:r>
                  <w:rPr>
                    <w:rFonts w:ascii="Cambria Math" w:hAnsi="Cambria Math"/>
                    <w:sz w:val="22"/>
                    <w:szCs w:val="16"/>
                  </w:rPr>
                  <m:t>F</m:t>
                </m:r>
              </m:e>
              <m:sub>
                <m:r>
                  <w:rPr>
                    <w:rFonts w:ascii="Cambria Math" w:hAnsi="Cambria Math"/>
                    <w:sz w:val="22"/>
                    <w:szCs w:val="16"/>
                  </w:rPr>
                  <m:t>t</m:t>
                </m:r>
              </m:sub>
            </m:sSub>
          </m:e>
        </m:d>
      </m:oMath>
      <w:r w:rsidRPr="001B470B">
        <w:rPr>
          <w:rFonts w:eastAsiaTheme="minorEastAsia"/>
          <w:sz w:val="22"/>
          <w:szCs w:val="16"/>
        </w:rPr>
        <w:t>. Thus, this property ensures that Bond Price is always &lt; 1.</w:t>
      </w:r>
    </w:p>
    <w:p w14:paraId="418598AE" w14:textId="6A540D93" w:rsidR="00CB509B" w:rsidRPr="001B470B" w:rsidRDefault="00CB509B" w:rsidP="00E56BED">
      <w:pPr>
        <w:pStyle w:val="ListParagraph"/>
        <w:numPr>
          <w:ilvl w:val="0"/>
          <w:numId w:val="11"/>
        </w:numPr>
        <w:spacing w:after="0"/>
        <w:rPr>
          <w:rFonts w:eastAsiaTheme="minorEastAsia"/>
          <w:sz w:val="22"/>
          <w:szCs w:val="16"/>
        </w:rPr>
      </w:pPr>
      <w:r w:rsidRPr="001B470B">
        <w:rPr>
          <w:rFonts w:eastAsiaTheme="minorEastAsia"/>
          <w:sz w:val="22"/>
          <w:szCs w:val="16"/>
        </w:rPr>
        <w:t>Bond Price P(t, T) &lt; 1 implies that the applicable interest rates are &gt; 0 i.e. positive interest rates.</w:t>
      </w:r>
    </w:p>
    <w:p w14:paraId="4C4707E9" w14:textId="77777777" w:rsidR="00B806F1" w:rsidRDefault="00736E6D" w:rsidP="00D75C4F">
      <w:pPr>
        <w:pStyle w:val="ListParagraph"/>
        <w:spacing w:after="0"/>
        <w:rPr>
          <w:sz w:val="22"/>
          <w:szCs w:val="16"/>
        </w:rPr>
      </w:pPr>
      <w:r>
        <w:rPr>
          <w:noProof/>
        </w:rPr>
        <w:drawing>
          <wp:inline distT="0" distB="0" distL="0" distR="0" wp14:anchorId="45ADE4D8" wp14:editId="2E57AF1B">
            <wp:extent cx="3009014" cy="1516264"/>
            <wp:effectExtent l="0" t="0" r="127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BEBA8EAE-BF5A-486C-A8C5-ECC9F3942E4B}">
                          <a14:imgProps xmlns:a14="http://schemas.microsoft.com/office/drawing/2010/main">
                            <a14:imgLayer r:embed="rId142">
                              <a14:imgEffect>
                                <a14:sharpenSoften amount="50000"/>
                              </a14:imgEffect>
                              <a14:imgEffect>
                                <a14:brightnessContrast bright="20000" contrast="40000"/>
                              </a14:imgEffect>
                            </a14:imgLayer>
                          </a14:imgProps>
                        </a:ext>
                      </a:extLst>
                    </a:blip>
                    <a:srcRect l="11297" t="38911" r="10585" b="38948"/>
                    <a:stretch/>
                  </pic:blipFill>
                  <pic:spPr bwMode="auto">
                    <a:xfrm>
                      <a:off x="0" y="0"/>
                      <a:ext cx="3030672" cy="1527178"/>
                    </a:xfrm>
                    <a:prstGeom prst="rect">
                      <a:avLst/>
                    </a:prstGeom>
                    <a:ln>
                      <a:noFill/>
                    </a:ln>
                    <a:extLst>
                      <a:ext uri="{53640926-AAD7-44D8-BBD7-CCE9431645EC}">
                        <a14:shadowObscured xmlns:a14="http://schemas.microsoft.com/office/drawing/2010/main"/>
                      </a:ext>
                    </a:extLst>
                  </pic:spPr>
                </pic:pic>
              </a:graphicData>
            </a:graphic>
          </wp:inline>
        </w:drawing>
      </w:r>
      <w:r w:rsidR="002B1759">
        <w:rPr>
          <w:sz w:val="22"/>
          <w:szCs w:val="16"/>
        </w:rPr>
        <w:t xml:space="preserve"> </w:t>
      </w:r>
      <w:r>
        <w:rPr>
          <w:sz w:val="22"/>
          <w:szCs w:val="16"/>
        </w:rPr>
        <w:t xml:space="preserve">Name given to the process At is </w:t>
      </w:r>
      <w:r w:rsidRPr="00686F20">
        <w:rPr>
          <w:b/>
          <w:bCs/>
          <w:sz w:val="22"/>
          <w:szCs w:val="16"/>
        </w:rPr>
        <w:t>State Price Deflator</w:t>
      </w:r>
      <w:r>
        <w:rPr>
          <w:sz w:val="22"/>
          <w:szCs w:val="16"/>
        </w:rPr>
        <w:t xml:space="preserve">. </w:t>
      </w:r>
    </w:p>
    <w:p w14:paraId="6178E36B" w14:textId="77777777" w:rsidR="00B806F1" w:rsidRDefault="00B806F1" w:rsidP="00D75C4F">
      <w:pPr>
        <w:pStyle w:val="ListParagraph"/>
        <w:spacing w:after="0"/>
        <w:rPr>
          <w:sz w:val="22"/>
          <w:szCs w:val="16"/>
        </w:rPr>
      </w:pPr>
    </w:p>
    <w:p w14:paraId="6C00A5CB" w14:textId="77777777" w:rsidR="00B806F1" w:rsidRDefault="00B806F1" w:rsidP="00B806F1">
      <w:pPr>
        <w:spacing w:after="0"/>
        <w:rPr>
          <w:b/>
          <w:bCs/>
          <w:sz w:val="28"/>
          <w:szCs w:val="28"/>
        </w:rPr>
      </w:pPr>
      <w:r w:rsidRPr="00B806F1">
        <w:rPr>
          <w:b/>
          <w:bCs/>
          <w:sz w:val="28"/>
          <w:szCs w:val="28"/>
        </w:rPr>
        <w:t>Zero coupon bonds</w:t>
      </w:r>
    </w:p>
    <w:p w14:paraId="515613C6" w14:textId="00AA3BBB" w:rsidR="00B806F1" w:rsidRDefault="00B806F1" w:rsidP="00B806F1">
      <w:pPr>
        <w:spacing w:after="0"/>
        <w:rPr>
          <w:sz w:val="28"/>
          <w:szCs w:val="28"/>
        </w:rPr>
      </w:pPr>
      <w:r>
        <w:rPr>
          <w:b/>
          <w:bCs/>
          <w:sz w:val="28"/>
          <w:szCs w:val="28"/>
        </w:rPr>
        <w:tab/>
      </w:r>
      <w:r>
        <w:rPr>
          <w:sz w:val="28"/>
          <w:szCs w:val="28"/>
        </w:rPr>
        <w:t>It is represented by B(t,T)</w:t>
      </w:r>
    </w:p>
    <w:p w14:paraId="6586AA64" w14:textId="77777777" w:rsidR="00B806F1" w:rsidRDefault="00B806F1" w:rsidP="00B806F1">
      <w:pPr>
        <w:spacing w:after="0"/>
        <w:rPr>
          <w:sz w:val="28"/>
          <w:szCs w:val="28"/>
        </w:rPr>
      </w:pPr>
      <w:r>
        <w:rPr>
          <w:sz w:val="28"/>
          <w:szCs w:val="28"/>
        </w:rPr>
        <w:tab/>
      </w:r>
      <w:r>
        <w:rPr>
          <w:sz w:val="28"/>
          <w:szCs w:val="28"/>
        </w:rPr>
        <w:tab/>
      </w:r>
      <w:r w:rsidRPr="00B806F1">
        <w:rPr>
          <w:noProof/>
          <w:sz w:val="28"/>
          <w:szCs w:val="28"/>
        </w:rPr>
        <w:drawing>
          <wp:inline distT="0" distB="0" distL="0" distR="0" wp14:anchorId="03B5B61B" wp14:editId="675E7791">
            <wp:extent cx="1699846" cy="1122121"/>
            <wp:effectExtent l="0" t="0" r="0" b="0"/>
            <wp:docPr id="107817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7219" name=""/>
                    <pic:cNvPicPr/>
                  </pic:nvPicPr>
                  <pic:blipFill>
                    <a:blip r:embed="rId143"/>
                    <a:stretch>
                      <a:fillRect/>
                    </a:stretch>
                  </pic:blipFill>
                  <pic:spPr>
                    <a:xfrm>
                      <a:off x="0" y="0"/>
                      <a:ext cx="1704651" cy="1125293"/>
                    </a:xfrm>
                    <a:prstGeom prst="rect">
                      <a:avLst/>
                    </a:prstGeom>
                  </pic:spPr>
                </pic:pic>
              </a:graphicData>
            </a:graphic>
          </wp:inline>
        </w:drawing>
      </w:r>
      <w:r>
        <w:rPr>
          <w:sz w:val="28"/>
          <w:szCs w:val="28"/>
        </w:rPr>
        <w:t xml:space="preserve"> </w:t>
      </w:r>
    </w:p>
    <w:p w14:paraId="3CD732D8" w14:textId="100EA5D4" w:rsidR="00B806F1" w:rsidRPr="00B806F1" w:rsidRDefault="00B806F1" w:rsidP="00B806F1">
      <w:pPr>
        <w:spacing w:after="0"/>
        <w:rPr>
          <w:sz w:val="28"/>
          <w:szCs w:val="28"/>
        </w:rPr>
      </w:pPr>
      <w:r>
        <w:rPr>
          <w:sz w:val="28"/>
          <w:szCs w:val="28"/>
        </w:rPr>
        <w:t>It shows the formulas for spot rate, forward rate and risk free rate.</w:t>
      </w:r>
    </w:p>
    <w:p w14:paraId="03BC13B7" w14:textId="6C1AF6F8" w:rsidR="00622D0A" w:rsidRPr="00B806F1" w:rsidRDefault="00622D0A" w:rsidP="00D75C4F">
      <w:pPr>
        <w:pStyle w:val="ListParagraph"/>
        <w:spacing w:after="0"/>
        <w:rPr>
          <w:sz w:val="22"/>
          <w:szCs w:val="16"/>
        </w:rPr>
      </w:pPr>
      <w:r w:rsidRPr="00B806F1">
        <w:br w:type="page"/>
      </w:r>
    </w:p>
    <w:p w14:paraId="56D2E595" w14:textId="0DA811B5" w:rsidR="005D7FA4" w:rsidRDefault="00027480" w:rsidP="00D75C4F">
      <w:pPr>
        <w:pStyle w:val="Heading2"/>
      </w:pPr>
      <w:r>
        <w:lastRenderedPageBreak/>
        <w:t>Ch 19: Credit Risk</w:t>
      </w:r>
    </w:p>
    <w:p w14:paraId="552F4A7D" w14:textId="64BC206F" w:rsidR="00027480" w:rsidRPr="001B3A4B" w:rsidRDefault="00027480" w:rsidP="00D75C4F">
      <w:pPr>
        <w:spacing w:after="0"/>
        <w:rPr>
          <w:b/>
          <w:bCs/>
          <w:sz w:val="22"/>
          <w:szCs w:val="16"/>
        </w:rPr>
      </w:pPr>
      <w:r w:rsidRPr="001B3A4B">
        <w:rPr>
          <w:b/>
          <w:bCs/>
          <w:sz w:val="22"/>
          <w:szCs w:val="16"/>
        </w:rPr>
        <w:t xml:space="preserve">Credit events which might result in a failure to meet an obligation include – </w:t>
      </w:r>
    </w:p>
    <w:p w14:paraId="769DCFDD" w14:textId="31F9E135" w:rsidR="00027480" w:rsidRDefault="00027480" w:rsidP="00E56BED">
      <w:pPr>
        <w:pStyle w:val="ListParagraph"/>
        <w:numPr>
          <w:ilvl w:val="0"/>
          <w:numId w:val="28"/>
        </w:numPr>
        <w:rPr>
          <w:sz w:val="22"/>
          <w:szCs w:val="16"/>
        </w:rPr>
      </w:pPr>
      <w:r>
        <w:rPr>
          <w:sz w:val="22"/>
          <w:szCs w:val="16"/>
        </w:rPr>
        <w:t>Actions that are associated with bankruptcy or insolvency laws</w:t>
      </w:r>
    </w:p>
    <w:p w14:paraId="5A417450" w14:textId="1932E6E3" w:rsidR="00027480" w:rsidRDefault="00027480" w:rsidP="00E56BED">
      <w:pPr>
        <w:pStyle w:val="ListParagraph"/>
        <w:numPr>
          <w:ilvl w:val="0"/>
          <w:numId w:val="28"/>
        </w:numPr>
        <w:rPr>
          <w:sz w:val="22"/>
          <w:szCs w:val="16"/>
        </w:rPr>
      </w:pPr>
      <w:r>
        <w:rPr>
          <w:sz w:val="22"/>
          <w:szCs w:val="16"/>
        </w:rPr>
        <w:t>Downgrade by NSSROs (Nationally Recognised Statistical Rating Organisations) like Moody’s, S&amp;P and Fitch</w:t>
      </w:r>
    </w:p>
    <w:p w14:paraId="50D05E4B" w14:textId="61A743AE" w:rsidR="00027480" w:rsidRDefault="00027480" w:rsidP="00E56BED">
      <w:pPr>
        <w:pStyle w:val="ListParagraph"/>
        <w:numPr>
          <w:ilvl w:val="0"/>
          <w:numId w:val="28"/>
        </w:numPr>
        <w:rPr>
          <w:sz w:val="22"/>
          <w:szCs w:val="16"/>
        </w:rPr>
      </w:pPr>
      <w:r>
        <w:rPr>
          <w:sz w:val="22"/>
          <w:szCs w:val="16"/>
        </w:rPr>
        <w:t>Failure to pay</w:t>
      </w:r>
    </w:p>
    <w:p w14:paraId="68DC4639" w14:textId="197E5EC1" w:rsidR="00027480" w:rsidRDefault="00027480" w:rsidP="00E56BED">
      <w:pPr>
        <w:pStyle w:val="ListParagraph"/>
        <w:numPr>
          <w:ilvl w:val="0"/>
          <w:numId w:val="28"/>
        </w:numPr>
        <w:rPr>
          <w:sz w:val="22"/>
          <w:szCs w:val="16"/>
        </w:rPr>
      </w:pPr>
      <w:r>
        <w:rPr>
          <w:sz w:val="22"/>
          <w:szCs w:val="16"/>
        </w:rPr>
        <w:t>Repudiation/ moratorium</w:t>
      </w:r>
    </w:p>
    <w:p w14:paraId="2005DC85" w14:textId="36B1E31A" w:rsidR="00027480" w:rsidRDefault="00027480" w:rsidP="00E56BED">
      <w:pPr>
        <w:pStyle w:val="ListParagraph"/>
        <w:numPr>
          <w:ilvl w:val="0"/>
          <w:numId w:val="28"/>
        </w:numPr>
        <w:rPr>
          <w:sz w:val="22"/>
          <w:szCs w:val="16"/>
        </w:rPr>
      </w:pPr>
      <w:r>
        <w:rPr>
          <w:sz w:val="22"/>
          <w:szCs w:val="16"/>
        </w:rPr>
        <w:t xml:space="preserve">Restructuring – when the terms of obligation are altered so as to make the new terms less attractive to debt holder, such as a reduction in the interest rate, re-scheduling, change in principal, change in level of seniority. </w:t>
      </w:r>
    </w:p>
    <w:p w14:paraId="6162372F" w14:textId="2843EA1C" w:rsidR="00F069A5" w:rsidRDefault="00F069A5" w:rsidP="00D75C4F">
      <w:pPr>
        <w:rPr>
          <w:sz w:val="22"/>
          <w:szCs w:val="16"/>
        </w:rPr>
      </w:pPr>
      <w:r w:rsidRPr="00D9550D">
        <w:rPr>
          <w:b/>
          <w:bCs/>
          <w:sz w:val="22"/>
          <w:szCs w:val="16"/>
        </w:rPr>
        <w:t>Default free bond</w:t>
      </w:r>
      <w:r>
        <w:rPr>
          <w:sz w:val="22"/>
          <w:szCs w:val="16"/>
        </w:rPr>
        <w:t xml:space="preserve"> – if stream of payments due from the bond will definitely be paid in full and on time. </w:t>
      </w:r>
    </w:p>
    <w:p w14:paraId="5078EFBD" w14:textId="3BAD130B" w:rsidR="00D9550D" w:rsidRPr="00211DC1" w:rsidRDefault="00D9550D" w:rsidP="00D75C4F">
      <w:pPr>
        <w:rPr>
          <w:sz w:val="22"/>
          <w:szCs w:val="16"/>
        </w:rPr>
      </w:pPr>
      <w:r w:rsidRPr="005E26DF">
        <w:rPr>
          <w:b/>
          <w:bCs/>
          <w:sz w:val="22"/>
          <w:szCs w:val="16"/>
        </w:rPr>
        <w:t xml:space="preserve">Outcome </w:t>
      </w:r>
      <w:r w:rsidR="00E84B09">
        <w:rPr>
          <w:b/>
          <w:bCs/>
          <w:sz w:val="22"/>
          <w:szCs w:val="16"/>
        </w:rPr>
        <w:t>o</w:t>
      </w:r>
      <w:r w:rsidR="005E26DF" w:rsidRPr="005E26DF">
        <w:rPr>
          <w:b/>
          <w:bCs/>
          <w:sz w:val="22"/>
          <w:szCs w:val="16"/>
        </w:rPr>
        <w:t xml:space="preserve">f A Default </w:t>
      </w:r>
      <w:r w:rsidR="00211DC1">
        <w:rPr>
          <w:sz w:val="22"/>
          <w:szCs w:val="16"/>
        </w:rPr>
        <w:t>may be that the contracted payment steam is:</w:t>
      </w:r>
    </w:p>
    <w:p w14:paraId="60577358" w14:textId="7CEE3272" w:rsidR="00D9550D" w:rsidRDefault="00211DC1" w:rsidP="00E56BED">
      <w:pPr>
        <w:pStyle w:val="ListParagraph"/>
        <w:numPr>
          <w:ilvl w:val="0"/>
          <w:numId w:val="28"/>
        </w:numPr>
        <w:rPr>
          <w:sz w:val="22"/>
          <w:szCs w:val="16"/>
        </w:rPr>
      </w:pPr>
      <w:r>
        <w:rPr>
          <w:sz w:val="22"/>
          <w:szCs w:val="16"/>
        </w:rPr>
        <w:t>Rescheduled</w:t>
      </w:r>
    </w:p>
    <w:p w14:paraId="1D4D3905" w14:textId="497B50FB" w:rsidR="00211DC1" w:rsidRDefault="00211DC1" w:rsidP="00E56BED">
      <w:pPr>
        <w:pStyle w:val="ListParagraph"/>
        <w:numPr>
          <w:ilvl w:val="0"/>
          <w:numId w:val="28"/>
        </w:numPr>
        <w:rPr>
          <w:sz w:val="22"/>
          <w:szCs w:val="16"/>
        </w:rPr>
      </w:pPr>
      <w:r>
        <w:rPr>
          <w:sz w:val="22"/>
          <w:szCs w:val="16"/>
        </w:rPr>
        <w:t>Cancelled out by the payment of an amount which is less than the default-free value of the original contract</w:t>
      </w:r>
    </w:p>
    <w:p w14:paraId="1ADE78F0" w14:textId="3B0107C9" w:rsidR="00211DC1" w:rsidRDefault="00211DC1" w:rsidP="00E56BED">
      <w:pPr>
        <w:pStyle w:val="ListParagraph"/>
        <w:numPr>
          <w:ilvl w:val="0"/>
          <w:numId w:val="28"/>
        </w:numPr>
        <w:rPr>
          <w:sz w:val="22"/>
          <w:szCs w:val="16"/>
        </w:rPr>
      </w:pPr>
      <w:r>
        <w:rPr>
          <w:sz w:val="22"/>
          <w:szCs w:val="16"/>
        </w:rPr>
        <w:t>Continued but at a reduced rate</w:t>
      </w:r>
    </w:p>
    <w:p w14:paraId="31948D3A" w14:textId="6D55F2E8" w:rsidR="00211DC1" w:rsidRDefault="00211DC1" w:rsidP="00E56BED">
      <w:pPr>
        <w:pStyle w:val="ListParagraph"/>
        <w:numPr>
          <w:ilvl w:val="0"/>
          <w:numId w:val="28"/>
        </w:numPr>
        <w:rPr>
          <w:sz w:val="22"/>
          <w:szCs w:val="16"/>
        </w:rPr>
      </w:pPr>
      <w:r>
        <w:rPr>
          <w:sz w:val="22"/>
          <w:szCs w:val="16"/>
        </w:rPr>
        <w:t>Totally wiped out</w:t>
      </w:r>
    </w:p>
    <w:p w14:paraId="1554B288" w14:textId="7BAFBA24" w:rsidR="00211DC1" w:rsidRPr="00211DC1" w:rsidRDefault="00211DC1" w:rsidP="00D75C4F">
      <w:pPr>
        <w:rPr>
          <w:sz w:val="22"/>
          <w:szCs w:val="16"/>
        </w:rPr>
      </w:pPr>
      <w:r w:rsidRPr="00211DC1">
        <w:rPr>
          <w:b/>
          <w:bCs/>
          <w:sz w:val="22"/>
          <w:szCs w:val="16"/>
        </w:rPr>
        <w:t xml:space="preserve">Types of Credit Events – </w:t>
      </w:r>
      <w:r>
        <w:rPr>
          <w:sz w:val="22"/>
          <w:szCs w:val="16"/>
        </w:rPr>
        <w:t>a credit event is an event that will trigger the default of a bond and includes the following -</w:t>
      </w:r>
    </w:p>
    <w:p w14:paraId="4D70CB7B" w14:textId="307D9B4D" w:rsidR="00211DC1" w:rsidRDefault="00211DC1" w:rsidP="00E56BED">
      <w:pPr>
        <w:pStyle w:val="ListParagraph"/>
        <w:numPr>
          <w:ilvl w:val="0"/>
          <w:numId w:val="28"/>
        </w:numPr>
        <w:rPr>
          <w:sz w:val="22"/>
          <w:szCs w:val="16"/>
        </w:rPr>
      </w:pPr>
      <w:r>
        <w:rPr>
          <w:sz w:val="22"/>
          <w:szCs w:val="16"/>
        </w:rPr>
        <w:t>Actions that are associated with bankruptcy or solvency laws</w:t>
      </w:r>
    </w:p>
    <w:p w14:paraId="5DBBADDD" w14:textId="39873D04" w:rsidR="00211DC1" w:rsidRDefault="00211DC1" w:rsidP="00E56BED">
      <w:pPr>
        <w:pStyle w:val="ListParagraph"/>
        <w:numPr>
          <w:ilvl w:val="0"/>
          <w:numId w:val="28"/>
        </w:numPr>
        <w:rPr>
          <w:sz w:val="22"/>
          <w:szCs w:val="16"/>
        </w:rPr>
      </w:pPr>
      <w:r>
        <w:rPr>
          <w:sz w:val="22"/>
          <w:szCs w:val="16"/>
        </w:rPr>
        <w:t>Rating downgrade of the bond by a rating agency such as Standard &amp; Poor’s or Moody’s</w:t>
      </w:r>
    </w:p>
    <w:p w14:paraId="143C83A5" w14:textId="7FCDDB7E" w:rsidR="00211DC1" w:rsidRDefault="00211DC1" w:rsidP="00E56BED">
      <w:pPr>
        <w:pStyle w:val="ListParagraph"/>
        <w:numPr>
          <w:ilvl w:val="0"/>
          <w:numId w:val="28"/>
        </w:numPr>
        <w:rPr>
          <w:sz w:val="22"/>
          <w:szCs w:val="16"/>
        </w:rPr>
      </w:pPr>
      <w:r>
        <w:rPr>
          <w:sz w:val="22"/>
          <w:szCs w:val="16"/>
        </w:rPr>
        <w:t>Failure to pay</w:t>
      </w:r>
    </w:p>
    <w:p w14:paraId="176A7A0B" w14:textId="755F0FBE" w:rsidR="00211DC1" w:rsidRDefault="00211DC1" w:rsidP="00E56BED">
      <w:pPr>
        <w:pStyle w:val="ListParagraph"/>
        <w:numPr>
          <w:ilvl w:val="0"/>
          <w:numId w:val="28"/>
        </w:numPr>
        <w:rPr>
          <w:sz w:val="22"/>
          <w:szCs w:val="16"/>
        </w:rPr>
      </w:pPr>
      <w:r>
        <w:rPr>
          <w:sz w:val="22"/>
          <w:szCs w:val="16"/>
        </w:rPr>
        <w:t xml:space="preserve">Repudiation / moratorium </w:t>
      </w:r>
    </w:p>
    <w:p w14:paraId="68647861" w14:textId="2A451E1D" w:rsidR="00211DC1" w:rsidRPr="00211DC1" w:rsidRDefault="00211DC1" w:rsidP="00E56BED">
      <w:pPr>
        <w:pStyle w:val="ListParagraph"/>
        <w:numPr>
          <w:ilvl w:val="0"/>
          <w:numId w:val="28"/>
        </w:numPr>
        <w:rPr>
          <w:sz w:val="22"/>
          <w:szCs w:val="16"/>
        </w:rPr>
      </w:pPr>
      <w:r>
        <w:rPr>
          <w:sz w:val="22"/>
          <w:szCs w:val="16"/>
        </w:rPr>
        <w:t>Restricting – where the terms are changed to become less favourable to the bond holder.</w:t>
      </w:r>
    </w:p>
    <w:p w14:paraId="7BD97A07" w14:textId="42167578" w:rsidR="002870C1" w:rsidRDefault="002870C1" w:rsidP="00D75C4F">
      <w:pPr>
        <w:rPr>
          <w:sz w:val="22"/>
          <w:szCs w:val="16"/>
        </w:rPr>
      </w:pPr>
      <w:r w:rsidRPr="002870C1">
        <w:rPr>
          <w:b/>
          <w:bCs/>
          <w:sz w:val="22"/>
          <w:szCs w:val="16"/>
        </w:rPr>
        <w:t>Structural Models</w:t>
      </w:r>
      <w:r>
        <w:rPr>
          <w:sz w:val="22"/>
          <w:szCs w:val="16"/>
        </w:rPr>
        <w:t xml:space="preserve"> are used to represent a firm’s assets and liabilities and define a mechanism for default. Typically, default occurs when a stochastic or random variable hits a barrier representing default. Main example of model is Merton Model. These models deliver an explicit link between a firm’s default and the economic conditions and provide a sound basis for estimating default correlations amongst different firms. The disadvantage is identifying the correct model and estimating its parameters.</w:t>
      </w:r>
    </w:p>
    <w:p w14:paraId="72A5656A" w14:textId="6BADA7DE" w:rsidR="002870C1" w:rsidRDefault="002870C1" w:rsidP="00D75C4F">
      <w:pPr>
        <w:rPr>
          <w:sz w:val="22"/>
          <w:szCs w:val="16"/>
        </w:rPr>
      </w:pPr>
      <w:r w:rsidRPr="00F90FCC">
        <w:rPr>
          <w:b/>
          <w:bCs/>
          <w:sz w:val="22"/>
          <w:szCs w:val="16"/>
        </w:rPr>
        <w:t xml:space="preserve">Reduced </w:t>
      </w:r>
      <w:r w:rsidR="00F90FCC" w:rsidRPr="00F90FCC">
        <w:rPr>
          <w:b/>
          <w:bCs/>
          <w:sz w:val="22"/>
          <w:szCs w:val="16"/>
        </w:rPr>
        <w:t xml:space="preserve">Form Models </w:t>
      </w:r>
      <w:r>
        <w:rPr>
          <w:sz w:val="22"/>
          <w:szCs w:val="16"/>
        </w:rPr>
        <w:t>do not attempt to deliver a representation of a firm, like structural models do. Rather they are statistical models that use observed data ,both macro and micro, and so usually be fitted to data. The market statistics most commonly used are the credit rating issued by NNSROs. The credit rating agencies will have used detailed data specific to the issuing corporate entity when setting their rating. They will also regularly review the data to ensure that the rating remains appropriate and will re-rate bond either up or down as necessary. Default is no longer tied to the firm value falling below a threshold level. Rather, default occurs according to some exogenous hazard rate process.</w:t>
      </w:r>
    </w:p>
    <w:p w14:paraId="7290F292" w14:textId="7D2F78D4" w:rsidR="007E50FA" w:rsidRPr="007E50FA" w:rsidRDefault="00F90FCC" w:rsidP="00D75C4F">
      <w:pPr>
        <w:rPr>
          <w:sz w:val="22"/>
          <w:szCs w:val="16"/>
        </w:rPr>
      </w:pPr>
      <w:r w:rsidRPr="00F90FCC">
        <w:rPr>
          <w:b/>
          <w:bCs/>
          <w:sz w:val="22"/>
          <w:szCs w:val="16"/>
        </w:rPr>
        <w:t xml:space="preserve">Intensity Based Model </w:t>
      </w:r>
      <w:r>
        <w:rPr>
          <w:sz w:val="22"/>
          <w:szCs w:val="16"/>
        </w:rPr>
        <w:t>is a particular type of continuous time reduced form model. It typically models the jumps between different states using transition intensities. The disadvantage is that they sometimes lack the clarity of structural models.</w:t>
      </w:r>
    </w:p>
    <w:p w14:paraId="47096CBD" w14:textId="46FC394E" w:rsidR="00027480" w:rsidRPr="004C2B1F" w:rsidRDefault="00027480" w:rsidP="00D75C4F">
      <w:pPr>
        <w:rPr>
          <w:b/>
          <w:bCs/>
          <w:sz w:val="22"/>
          <w:szCs w:val="16"/>
        </w:rPr>
      </w:pPr>
      <w:r w:rsidRPr="004C2B1F">
        <w:rPr>
          <w:b/>
          <w:bCs/>
          <w:sz w:val="22"/>
          <w:szCs w:val="16"/>
          <w:highlight w:val="yellow"/>
        </w:rPr>
        <w:t>Credit Spread = Bond Yield – Risk Free Rate</w:t>
      </w:r>
    </w:p>
    <w:p w14:paraId="7D0BE735" w14:textId="29E43346" w:rsidR="00027480" w:rsidRPr="00C10220" w:rsidRDefault="007E50FA" w:rsidP="00D75C4F">
      <w:pPr>
        <w:rPr>
          <w:b/>
          <w:bCs/>
          <w:sz w:val="22"/>
          <w:szCs w:val="16"/>
        </w:rPr>
      </w:pPr>
      <w:r w:rsidRPr="00C10220">
        <w:rPr>
          <w:b/>
          <w:bCs/>
          <w:sz w:val="22"/>
          <w:szCs w:val="16"/>
        </w:rPr>
        <w:t>Merton Model</w:t>
      </w:r>
    </w:p>
    <w:p w14:paraId="0D3181E1" w14:textId="30C451A4" w:rsidR="001E2B2B" w:rsidRPr="001E2B2B" w:rsidRDefault="001E2B2B" w:rsidP="00C7216E">
      <w:pPr>
        <w:pStyle w:val="ListParagraph"/>
        <w:numPr>
          <w:ilvl w:val="0"/>
          <w:numId w:val="11"/>
        </w:numPr>
        <w:rPr>
          <w:b/>
          <w:bCs/>
          <w:sz w:val="22"/>
          <w:szCs w:val="16"/>
        </w:rPr>
      </w:pPr>
      <w:r w:rsidRPr="001E2B2B">
        <w:rPr>
          <w:b/>
          <w:bCs/>
          <w:sz w:val="22"/>
          <w:szCs w:val="16"/>
        </w:rPr>
        <w:t>How Merton Model can be used to value the debt issued by a company? OR Describe Merton Model.</w:t>
      </w:r>
    </w:p>
    <w:p w14:paraId="66198524" w14:textId="46462CCD" w:rsidR="00C7216E" w:rsidRDefault="00836B1E" w:rsidP="001E2B2B">
      <w:pPr>
        <w:pStyle w:val="ListParagraph"/>
        <w:numPr>
          <w:ilvl w:val="1"/>
          <w:numId w:val="11"/>
        </w:numPr>
        <w:rPr>
          <w:sz w:val="22"/>
          <w:szCs w:val="16"/>
        </w:rPr>
      </w:pPr>
      <w:r w:rsidRPr="00C7216E">
        <w:rPr>
          <w:sz w:val="22"/>
          <w:szCs w:val="16"/>
        </w:rPr>
        <w:t>Merton’s model assumes that a corporate entity has issued both equity and debt such that ‘</w:t>
      </w:r>
      <w:r w:rsidR="007E50FA" w:rsidRPr="00C7216E">
        <w:rPr>
          <w:sz w:val="22"/>
          <w:szCs w:val="16"/>
        </w:rPr>
        <w:t>F(t)</w:t>
      </w:r>
      <w:r w:rsidRPr="00C7216E">
        <w:rPr>
          <w:sz w:val="22"/>
          <w:szCs w:val="16"/>
        </w:rPr>
        <w:t>’</w:t>
      </w:r>
      <w:r w:rsidR="007E50FA" w:rsidRPr="00C7216E">
        <w:rPr>
          <w:sz w:val="22"/>
          <w:szCs w:val="16"/>
        </w:rPr>
        <w:t xml:space="preserve"> is the value of company at time t</w:t>
      </w:r>
      <w:r w:rsidRPr="00C7216E">
        <w:rPr>
          <w:sz w:val="22"/>
          <w:szCs w:val="16"/>
        </w:rPr>
        <w:t xml:space="preserve">. </w:t>
      </w:r>
    </w:p>
    <w:p w14:paraId="3790C10A" w14:textId="77777777" w:rsidR="00C7216E" w:rsidRDefault="00DC0E58" w:rsidP="001E2B2B">
      <w:pPr>
        <w:pStyle w:val="ListParagraph"/>
        <w:numPr>
          <w:ilvl w:val="1"/>
          <w:numId w:val="11"/>
        </w:numPr>
        <w:rPr>
          <w:sz w:val="22"/>
          <w:szCs w:val="16"/>
        </w:rPr>
      </w:pPr>
      <w:r w:rsidRPr="00C7216E">
        <w:rPr>
          <w:sz w:val="22"/>
          <w:szCs w:val="16"/>
        </w:rPr>
        <w:t>It is an example of a structural credit risk model</w:t>
      </w:r>
    </w:p>
    <w:p w14:paraId="4F24A7B6" w14:textId="325A1E39" w:rsidR="00C7216E" w:rsidRDefault="00DC0E58" w:rsidP="001E2B2B">
      <w:pPr>
        <w:pStyle w:val="ListParagraph"/>
        <w:numPr>
          <w:ilvl w:val="1"/>
          <w:numId w:val="11"/>
        </w:numPr>
        <w:rPr>
          <w:sz w:val="22"/>
          <w:szCs w:val="16"/>
        </w:rPr>
      </w:pPr>
      <w:r w:rsidRPr="00C7216E">
        <w:rPr>
          <w:sz w:val="22"/>
          <w:szCs w:val="16"/>
        </w:rPr>
        <w:t>F(t) varies over time as a result of actions by the corporate entity which does not pay dividends on its equity or coupons on its bonds. Part of the corporate entity’s value is zero-coupon debt with a promised repayment amount of ‘L’ at a future time T. At time T the remainder of the value of the corporate entity will be distributed amongst the equity holders and the corporate entity will be wound up.</w:t>
      </w:r>
    </w:p>
    <w:p w14:paraId="31E2361D" w14:textId="39697B60" w:rsidR="00C7216E" w:rsidRDefault="000766E0" w:rsidP="001E2B2B">
      <w:pPr>
        <w:pStyle w:val="ListParagraph"/>
        <w:numPr>
          <w:ilvl w:val="1"/>
          <w:numId w:val="11"/>
        </w:numPr>
        <w:rPr>
          <w:sz w:val="22"/>
          <w:szCs w:val="16"/>
        </w:rPr>
      </w:pPr>
      <w:r w:rsidRPr="00C7216E">
        <w:rPr>
          <w:sz w:val="22"/>
          <w:szCs w:val="16"/>
        </w:rPr>
        <w:lastRenderedPageBreak/>
        <w:t>The corporate entity will default if the total value of its assets, F(T) is less than the promised debt repayment at time T i.e. F(T)</w:t>
      </w:r>
      <w:r w:rsidR="00B82817">
        <w:rPr>
          <w:sz w:val="22"/>
          <w:szCs w:val="16"/>
        </w:rPr>
        <w:t xml:space="preserve"> </w:t>
      </w:r>
      <w:r w:rsidRPr="00C7216E">
        <w:rPr>
          <w:sz w:val="22"/>
          <w:szCs w:val="16"/>
        </w:rPr>
        <w:t>&lt;</w:t>
      </w:r>
      <w:r w:rsidR="00B82817">
        <w:rPr>
          <w:sz w:val="22"/>
          <w:szCs w:val="16"/>
        </w:rPr>
        <w:t xml:space="preserve"> </w:t>
      </w:r>
      <w:r w:rsidRPr="00C7216E">
        <w:rPr>
          <w:sz w:val="22"/>
          <w:szCs w:val="16"/>
        </w:rPr>
        <w:t>L. In this situation, the bond holders will receive F(T) instead of L and the equity holders will receive nothing.</w:t>
      </w:r>
    </w:p>
    <w:p w14:paraId="07E34FE8" w14:textId="6F462EB7" w:rsidR="00C7216E" w:rsidRPr="00600B26" w:rsidRDefault="00E55391" w:rsidP="001E2B2B">
      <w:pPr>
        <w:pStyle w:val="ListParagraph"/>
        <w:numPr>
          <w:ilvl w:val="1"/>
          <w:numId w:val="11"/>
        </w:numPr>
        <w:rPr>
          <w:sz w:val="22"/>
          <w:szCs w:val="16"/>
        </w:rPr>
      </w:pPr>
      <w:r w:rsidRPr="00C7216E">
        <w:rPr>
          <w:sz w:val="22"/>
          <w:szCs w:val="16"/>
        </w:rPr>
        <w:t>This can be regarded as treating the equity holders of the corporate entity as having a European call option on the assets of the company with maturity T and a strike price equal to the value of debt.</w:t>
      </w:r>
    </w:p>
    <w:p w14:paraId="5D286B95" w14:textId="64D7409C" w:rsidR="00600B26" w:rsidRDefault="00600B26" w:rsidP="00C7216E">
      <w:pPr>
        <w:pStyle w:val="ListParagraph"/>
        <w:numPr>
          <w:ilvl w:val="0"/>
          <w:numId w:val="11"/>
        </w:numPr>
        <w:rPr>
          <w:rFonts w:eastAsiaTheme="minorEastAsia"/>
          <w:b/>
          <w:bCs/>
          <w:sz w:val="22"/>
          <w:szCs w:val="16"/>
        </w:rPr>
      </w:pPr>
      <m:oMath>
        <m:r>
          <m:rPr>
            <m:sty m:val="bi"/>
          </m:rPr>
          <w:rPr>
            <w:rFonts w:ascii="Cambria Math" w:hAnsi="Cambria Math"/>
            <w:sz w:val="22"/>
            <w:szCs w:val="16"/>
          </w:rPr>
          <m:t>Notations</m:t>
        </m:r>
      </m:oMath>
    </w:p>
    <w:p w14:paraId="340FA81A" w14:textId="49395FC8" w:rsidR="00600B26" w:rsidRDefault="00600B26" w:rsidP="00600B26">
      <w:pPr>
        <w:pStyle w:val="ListParagraph"/>
        <w:numPr>
          <w:ilvl w:val="1"/>
          <w:numId w:val="11"/>
        </w:numPr>
        <w:rPr>
          <w:rFonts w:eastAsiaTheme="minorEastAsia"/>
          <w:sz w:val="22"/>
          <w:szCs w:val="16"/>
        </w:rPr>
      </w:pPr>
      <w:r w:rsidRPr="00600B26">
        <w:rPr>
          <w:rFonts w:eastAsiaTheme="minorEastAsia"/>
          <w:sz w:val="24"/>
          <w:szCs w:val="18"/>
        </w:rPr>
        <w:t>L</w:t>
      </w:r>
      <w:r>
        <w:rPr>
          <w:rFonts w:eastAsiaTheme="minorEastAsia"/>
          <w:sz w:val="22"/>
          <w:szCs w:val="16"/>
        </w:rPr>
        <w:t xml:space="preserve"> = nominal value of zero coupon bond</w:t>
      </w:r>
      <w:r w:rsidR="00E65773">
        <w:rPr>
          <w:rFonts w:eastAsiaTheme="minorEastAsia"/>
          <w:sz w:val="22"/>
          <w:szCs w:val="16"/>
        </w:rPr>
        <w:t xml:space="preserve"> ( Debt)</w:t>
      </w:r>
    </w:p>
    <w:p w14:paraId="4C18AFE6" w14:textId="1A70DA19" w:rsidR="00600B26" w:rsidRDefault="00600B26" w:rsidP="00600B26">
      <w:pPr>
        <w:pStyle w:val="ListParagraph"/>
        <w:numPr>
          <w:ilvl w:val="1"/>
          <w:numId w:val="11"/>
        </w:numPr>
        <w:rPr>
          <w:rFonts w:eastAsiaTheme="minorEastAsia"/>
          <w:sz w:val="22"/>
          <w:szCs w:val="16"/>
        </w:rPr>
      </w:pPr>
      <w:r w:rsidRPr="00600B26">
        <w:rPr>
          <w:rFonts w:eastAsiaTheme="minorEastAsia"/>
          <w:sz w:val="24"/>
          <w:szCs w:val="18"/>
        </w:rPr>
        <w:t>F</w:t>
      </w:r>
      <w:r w:rsidRPr="00600B26">
        <w:rPr>
          <w:rFonts w:eastAsiaTheme="minorEastAsia"/>
          <w:sz w:val="24"/>
          <w:szCs w:val="18"/>
          <w:vertAlign w:val="subscript"/>
        </w:rPr>
        <w:t>t</w:t>
      </w:r>
      <w:r>
        <w:rPr>
          <w:rFonts w:eastAsiaTheme="minorEastAsia"/>
          <w:sz w:val="22"/>
          <w:szCs w:val="16"/>
        </w:rPr>
        <w:t xml:space="preserve"> = value of assets</w:t>
      </w:r>
      <w:r w:rsidR="00F5089F">
        <w:rPr>
          <w:rFonts w:eastAsiaTheme="minorEastAsia"/>
          <w:sz w:val="22"/>
          <w:szCs w:val="16"/>
        </w:rPr>
        <w:t>/ current gross value of company</w:t>
      </w:r>
    </w:p>
    <w:p w14:paraId="56F160B3" w14:textId="2D03F67B" w:rsidR="00600B26" w:rsidRPr="00600B26" w:rsidRDefault="00600B26" w:rsidP="00600B26">
      <w:pPr>
        <w:pStyle w:val="ListParagraph"/>
        <w:numPr>
          <w:ilvl w:val="1"/>
          <w:numId w:val="11"/>
        </w:numPr>
        <w:rPr>
          <w:rFonts w:eastAsiaTheme="minorEastAsia"/>
          <w:sz w:val="22"/>
          <w:szCs w:val="16"/>
        </w:rPr>
      </w:pPr>
      <w:r w:rsidRPr="00600B26">
        <w:rPr>
          <w:rFonts w:eastAsiaTheme="minorEastAsia"/>
          <w:sz w:val="24"/>
          <w:szCs w:val="18"/>
        </w:rPr>
        <w:t>E</w:t>
      </w:r>
      <w:r w:rsidRPr="00600B26">
        <w:rPr>
          <w:rFonts w:eastAsiaTheme="minorEastAsia"/>
          <w:sz w:val="24"/>
          <w:szCs w:val="18"/>
          <w:vertAlign w:val="subscript"/>
        </w:rPr>
        <w:t>t</w:t>
      </w:r>
      <w:r>
        <w:rPr>
          <w:rFonts w:eastAsiaTheme="minorEastAsia"/>
          <w:sz w:val="22"/>
          <w:szCs w:val="16"/>
        </w:rPr>
        <w:t xml:space="preserve"> = market capitalisation of shares</w:t>
      </w:r>
      <w:r w:rsidR="00E65773">
        <w:rPr>
          <w:rFonts w:eastAsiaTheme="minorEastAsia"/>
          <w:sz w:val="22"/>
          <w:szCs w:val="16"/>
        </w:rPr>
        <w:t>( Equity)</w:t>
      </w:r>
    </w:p>
    <w:p w14:paraId="54C6F669" w14:textId="258AE964" w:rsidR="009B6CFB" w:rsidRDefault="009B6CFB" w:rsidP="00C7216E">
      <w:pPr>
        <w:pStyle w:val="ListParagraph"/>
        <w:numPr>
          <w:ilvl w:val="0"/>
          <w:numId w:val="11"/>
        </w:numPr>
        <w:rPr>
          <w:rFonts w:eastAsiaTheme="minorEastAsia"/>
          <w:b/>
          <w:bCs/>
          <w:sz w:val="22"/>
          <w:szCs w:val="16"/>
        </w:rPr>
      </w:pPr>
      <m:oMath>
        <m:r>
          <m:rPr>
            <m:sty m:val="bi"/>
          </m:rPr>
          <w:rPr>
            <w:rFonts w:ascii="Cambria Math" w:hAnsi="Cambria Math"/>
            <w:sz w:val="22"/>
            <w:szCs w:val="16"/>
          </w:rPr>
          <m:t xml:space="preserve">Equity </m:t>
        </m:r>
      </m:oMath>
    </w:p>
    <w:p w14:paraId="75877AD1" w14:textId="58B8BEF1" w:rsidR="00600B26" w:rsidRPr="000B347A" w:rsidRDefault="00600B26" w:rsidP="00600B26">
      <w:pPr>
        <w:pStyle w:val="ListParagraph"/>
        <w:rPr>
          <w:rFonts w:eastAsiaTheme="minorEastAsia"/>
          <w:b/>
          <w:bCs/>
          <w:sz w:val="22"/>
          <w:szCs w:val="16"/>
          <w:lang w:val="en-US"/>
        </w:rPr>
      </w:pPr>
      <w:r w:rsidRPr="00C7216E">
        <w:rPr>
          <w:sz w:val="22"/>
          <w:szCs w:val="16"/>
        </w:rPr>
        <w:t>Value of Equity E</w:t>
      </w:r>
      <w:r w:rsidRPr="009B6CFB">
        <w:rPr>
          <w:sz w:val="22"/>
          <w:szCs w:val="16"/>
          <w:vertAlign w:val="subscript"/>
        </w:rPr>
        <w:t>t</w:t>
      </w:r>
      <w:r w:rsidRPr="00C7216E">
        <w:rPr>
          <w:sz w:val="22"/>
          <w:szCs w:val="16"/>
        </w:rPr>
        <w:t xml:space="preserve"> = max( F</w:t>
      </w:r>
      <w:r w:rsidRPr="00C7216E">
        <w:rPr>
          <w:sz w:val="22"/>
          <w:szCs w:val="16"/>
          <w:vertAlign w:val="subscript"/>
        </w:rPr>
        <w:t>T</w:t>
      </w:r>
      <w:r w:rsidRPr="00C7216E">
        <w:rPr>
          <w:sz w:val="22"/>
          <w:szCs w:val="16"/>
        </w:rPr>
        <w:t xml:space="preserve"> - L , 0)</w:t>
      </w:r>
      <w:r w:rsidR="00C1078B">
        <w:rPr>
          <w:sz w:val="22"/>
          <w:szCs w:val="16"/>
        </w:rPr>
        <w:t xml:space="preserve"> </w:t>
      </w:r>
      <w:r w:rsidR="00C1078B" w:rsidRPr="00C1078B">
        <w:rPr>
          <w:noProof/>
          <w:sz w:val="22"/>
          <w:szCs w:val="16"/>
        </w:rPr>
        <w:drawing>
          <wp:inline distT="0" distB="0" distL="0" distR="0" wp14:anchorId="42820E8C" wp14:editId="0F5F8E35">
            <wp:extent cx="1046658" cy="178777"/>
            <wp:effectExtent l="0" t="0" r="0" b="0"/>
            <wp:docPr id="153566713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67139" name="Picture 1" descr="A black text on a white background&#10;&#10;Description automatically generated"/>
                    <pic:cNvPicPr/>
                  </pic:nvPicPr>
                  <pic:blipFill>
                    <a:blip r:embed="rId144"/>
                    <a:stretch>
                      <a:fillRect/>
                    </a:stretch>
                  </pic:blipFill>
                  <pic:spPr>
                    <a:xfrm>
                      <a:off x="0" y="0"/>
                      <a:ext cx="1117722" cy="190915"/>
                    </a:xfrm>
                    <a:prstGeom prst="rect">
                      <a:avLst/>
                    </a:prstGeom>
                  </pic:spPr>
                </pic:pic>
              </a:graphicData>
            </a:graphic>
          </wp:inline>
        </w:drawing>
      </w:r>
    </w:p>
    <w:p w14:paraId="1C02742F" w14:textId="1CD42EFF" w:rsidR="00C7216E" w:rsidRPr="002645C7" w:rsidRDefault="00000000" w:rsidP="002645C7">
      <w:pPr>
        <w:pStyle w:val="ListParagraph"/>
        <w:rPr>
          <w:rFonts w:eastAsiaTheme="minorEastAsia"/>
          <w:sz w:val="22"/>
          <w:szCs w:val="16"/>
        </w:rPr>
      </w:pPr>
      <m:oMathPara>
        <m:oMath>
          <m:sSub>
            <m:sSubPr>
              <m:ctrlPr>
                <w:rPr>
                  <w:rFonts w:ascii="Cambria Math" w:hAnsi="Cambria Math"/>
                  <w:i/>
                  <w:sz w:val="22"/>
                  <w:szCs w:val="16"/>
                </w:rPr>
              </m:ctrlPr>
            </m:sSubPr>
            <m:e>
              <m:r>
                <w:rPr>
                  <w:rFonts w:ascii="Cambria Math" w:hAnsi="Cambria Math"/>
                  <w:sz w:val="22"/>
                  <w:szCs w:val="16"/>
                </w:rPr>
                <m:t>E</m:t>
              </m:r>
            </m:e>
            <m:sub>
              <m:r>
                <w:rPr>
                  <w:rFonts w:ascii="Cambria Math" w:hAnsi="Cambria Math"/>
                  <w:sz w:val="22"/>
                  <w:szCs w:val="16"/>
                </w:rPr>
                <m:t>t</m:t>
              </m:r>
            </m:sub>
          </m:sSub>
          <m:r>
            <w:rPr>
              <w:rFonts w:ascii="Cambria Math" w:hAnsi="Cambria Math"/>
              <w:sz w:val="22"/>
              <w:szCs w:val="16"/>
            </w:rPr>
            <m:t xml:space="preserve">= </m:t>
          </m:r>
          <m:sSub>
            <m:sSubPr>
              <m:ctrlPr>
                <w:rPr>
                  <w:rFonts w:ascii="Cambria Math" w:hAnsi="Cambria Math"/>
                  <w:i/>
                  <w:sz w:val="22"/>
                  <w:szCs w:val="16"/>
                </w:rPr>
              </m:ctrlPr>
            </m:sSubPr>
            <m:e>
              <m:r>
                <w:rPr>
                  <w:rFonts w:ascii="Cambria Math" w:hAnsi="Cambria Math"/>
                  <w:sz w:val="22"/>
                  <w:szCs w:val="16"/>
                </w:rPr>
                <m:t>F</m:t>
              </m:r>
            </m:e>
            <m:sub>
              <m:r>
                <w:rPr>
                  <w:rFonts w:ascii="Cambria Math" w:hAnsi="Cambria Math"/>
                  <w:sz w:val="22"/>
                  <w:szCs w:val="16"/>
                </w:rPr>
                <m:t>t</m:t>
              </m:r>
            </m:sub>
          </m:sSub>
          <m:r>
            <m:rPr>
              <m:sty m:val="p"/>
            </m:rPr>
            <w:rPr>
              <w:rFonts w:ascii="Cambria Math" w:hAnsi="Cambria Math"/>
              <w:sz w:val="22"/>
              <w:szCs w:val="16"/>
              <w:lang w:val="en-US"/>
            </w:rPr>
            <m:t>Φ</m:t>
          </m:r>
          <m:d>
            <m:dPr>
              <m:ctrlPr>
                <w:rPr>
                  <w:rFonts w:ascii="Cambria Math" w:hAnsi="Cambria Math"/>
                  <w:i/>
                  <w:sz w:val="22"/>
                  <w:szCs w:val="16"/>
                  <w:lang w:val="en-US"/>
                </w:rPr>
              </m:ctrlPr>
            </m:dPr>
            <m:e>
              <m:sSub>
                <m:sSubPr>
                  <m:ctrlPr>
                    <w:rPr>
                      <w:rFonts w:ascii="Cambria Math" w:hAnsi="Cambria Math"/>
                      <w:i/>
                      <w:sz w:val="22"/>
                      <w:szCs w:val="16"/>
                      <w:lang w:val="en-US"/>
                    </w:rPr>
                  </m:ctrlPr>
                </m:sSubPr>
                <m:e>
                  <m:r>
                    <w:rPr>
                      <w:rFonts w:ascii="Cambria Math" w:hAnsi="Cambria Math"/>
                      <w:sz w:val="22"/>
                      <w:szCs w:val="16"/>
                      <w:lang w:val="en-US"/>
                    </w:rPr>
                    <m:t>d</m:t>
                  </m:r>
                </m:e>
                <m:sub>
                  <m:r>
                    <w:rPr>
                      <w:rFonts w:ascii="Cambria Math" w:hAnsi="Cambria Math"/>
                      <w:sz w:val="22"/>
                      <w:szCs w:val="16"/>
                      <w:lang w:val="en-US"/>
                    </w:rPr>
                    <m:t>1</m:t>
                  </m:r>
                </m:sub>
              </m:sSub>
            </m:e>
          </m:d>
          <m:r>
            <w:rPr>
              <w:rFonts w:ascii="Cambria Math" w:hAnsi="Cambria Math"/>
              <w:sz w:val="22"/>
              <w:szCs w:val="16"/>
              <w:lang w:val="en-US"/>
            </w:rPr>
            <m:t>-L</m:t>
          </m:r>
          <m:sSup>
            <m:sSupPr>
              <m:ctrlPr>
                <w:rPr>
                  <w:rFonts w:ascii="Cambria Math" w:hAnsi="Cambria Math"/>
                  <w:i/>
                  <w:sz w:val="22"/>
                  <w:szCs w:val="16"/>
                  <w:lang w:val="en-US"/>
                </w:rPr>
              </m:ctrlPr>
            </m:sSupPr>
            <m:e>
              <m:r>
                <w:rPr>
                  <w:rFonts w:ascii="Cambria Math" w:hAnsi="Cambria Math"/>
                  <w:sz w:val="22"/>
                  <w:szCs w:val="16"/>
                  <w:lang w:val="en-US"/>
                </w:rPr>
                <m:t>e</m:t>
              </m:r>
            </m:e>
            <m:sup>
              <m:r>
                <w:rPr>
                  <w:rFonts w:ascii="Cambria Math" w:hAnsi="Cambria Math"/>
                  <w:sz w:val="22"/>
                  <w:szCs w:val="16"/>
                  <w:lang w:val="en-US"/>
                </w:rPr>
                <m:t>-r</m:t>
              </m:r>
              <m:d>
                <m:dPr>
                  <m:ctrlPr>
                    <w:rPr>
                      <w:rFonts w:ascii="Cambria Math" w:hAnsi="Cambria Math"/>
                      <w:i/>
                      <w:sz w:val="22"/>
                      <w:szCs w:val="16"/>
                      <w:lang w:val="en-US"/>
                    </w:rPr>
                  </m:ctrlPr>
                </m:dPr>
                <m:e>
                  <m:r>
                    <w:rPr>
                      <w:rFonts w:ascii="Cambria Math" w:hAnsi="Cambria Math"/>
                      <w:sz w:val="22"/>
                      <w:szCs w:val="16"/>
                      <w:lang w:val="en-US"/>
                    </w:rPr>
                    <m:t>T-t</m:t>
                  </m:r>
                </m:e>
              </m:d>
            </m:sup>
          </m:sSup>
          <m:r>
            <m:rPr>
              <m:sty m:val="p"/>
            </m:rPr>
            <w:rPr>
              <w:rFonts w:ascii="Cambria Math" w:hAnsi="Cambria Math"/>
              <w:sz w:val="22"/>
              <w:szCs w:val="16"/>
              <w:lang w:val="en-US"/>
            </w:rPr>
            <m:t>Φ</m:t>
          </m:r>
          <m:d>
            <m:dPr>
              <m:ctrlPr>
                <w:rPr>
                  <w:rFonts w:ascii="Cambria Math" w:hAnsi="Cambria Math"/>
                  <w:i/>
                  <w:sz w:val="22"/>
                  <w:szCs w:val="16"/>
                  <w:lang w:val="en-US"/>
                </w:rPr>
              </m:ctrlPr>
            </m:dPr>
            <m:e>
              <m:sSub>
                <m:sSubPr>
                  <m:ctrlPr>
                    <w:rPr>
                      <w:rFonts w:ascii="Cambria Math" w:hAnsi="Cambria Math"/>
                      <w:i/>
                      <w:sz w:val="22"/>
                      <w:szCs w:val="16"/>
                      <w:lang w:val="en-US"/>
                    </w:rPr>
                  </m:ctrlPr>
                </m:sSubPr>
                <m:e>
                  <m:r>
                    <w:rPr>
                      <w:rFonts w:ascii="Cambria Math" w:hAnsi="Cambria Math"/>
                      <w:sz w:val="22"/>
                      <w:szCs w:val="16"/>
                      <w:lang w:val="en-US"/>
                    </w:rPr>
                    <m:t>d</m:t>
                  </m:r>
                </m:e>
                <m:sub>
                  <m:r>
                    <w:rPr>
                      <w:rFonts w:ascii="Cambria Math" w:hAnsi="Cambria Math"/>
                      <w:sz w:val="22"/>
                      <w:szCs w:val="16"/>
                      <w:lang w:val="en-US"/>
                    </w:rPr>
                    <m:t>2</m:t>
                  </m:r>
                </m:sub>
              </m:sSub>
            </m:e>
          </m:d>
        </m:oMath>
      </m:oMathPara>
    </w:p>
    <w:p w14:paraId="2AFFB1E9" w14:textId="4093919B" w:rsidR="00600B26" w:rsidRDefault="00600B26" w:rsidP="00600B26">
      <w:pPr>
        <w:pStyle w:val="ListParagraph"/>
        <w:numPr>
          <w:ilvl w:val="0"/>
          <w:numId w:val="11"/>
        </w:numPr>
        <w:rPr>
          <w:rFonts w:eastAsiaTheme="minorEastAsia"/>
          <w:b/>
          <w:bCs/>
          <w:sz w:val="22"/>
          <w:szCs w:val="16"/>
        </w:rPr>
      </w:pPr>
      <m:oMath>
        <m:r>
          <m:rPr>
            <m:sty m:val="bi"/>
          </m:rPr>
          <w:rPr>
            <w:rFonts w:ascii="Cambria Math" w:hAnsi="Cambria Math"/>
            <w:sz w:val="22"/>
            <w:szCs w:val="16"/>
          </w:rPr>
          <m:t>Zero Coupon Bonds</m:t>
        </m:r>
      </m:oMath>
    </w:p>
    <w:p w14:paraId="28444E67" w14:textId="63396597" w:rsidR="002645C7" w:rsidRPr="00600B26" w:rsidRDefault="002645C7" w:rsidP="002645C7">
      <w:pPr>
        <w:pStyle w:val="ListParagraph"/>
        <w:rPr>
          <w:rFonts w:eastAsiaTheme="minorEastAsia"/>
          <w:b/>
          <w:bCs/>
          <w:sz w:val="22"/>
          <w:szCs w:val="16"/>
        </w:rPr>
      </w:pPr>
      <w:r w:rsidRPr="00C7216E">
        <w:rPr>
          <w:sz w:val="22"/>
          <w:szCs w:val="16"/>
        </w:rPr>
        <w:t>Payoff of Bondholder</w:t>
      </w:r>
      <w:r>
        <w:rPr>
          <w:sz w:val="22"/>
          <w:szCs w:val="16"/>
        </w:rPr>
        <w:t>s</w:t>
      </w:r>
      <w:r w:rsidRPr="00C7216E">
        <w:rPr>
          <w:sz w:val="22"/>
          <w:szCs w:val="16"/>
        </w:rPr>
        <w:t xml:space="preserve"> = L – max( L – F</w:t>
      </w:r>
      <w:r w:rsidRPr="00C7216E">
        <w:rPr>
          <w:sz w:val="22"/>
          <w:szCs w:val="16"/>
          <w:vertAlign w:val="subscript"/>
        </w:rPr>
        <w:t>T</w:t>
      </w:r>
      <w:r w:rsidRPr="00C7216E">
        <w:rPr>
          <w:sz w:val="22"/>
          <w:szCs w:val="16"/>
        </w:rPr>
        <w:t>, 0</w:t>
      </w:r>
      <w:r w:rsidR="009770B7">
        <w:rPr>
          <w:sz w:val="22"/>
          <w:szCs w:val="16"/>
        </w:rPr>
        <w:t xml:space="preserve"> </w:t>
      </w:r>
      <w:r w:rsidRPr="00C7216E">
        <w:rPr>
          <w:sz w:val="22"/>
          <w:szCs w:val="16"/>
        </w:rPr>
        <w:t>)</w:t>
      </w:r>
    </w:p>
    <w:p w14:paraId="7BED4ABB" w14:textId="07125D5B" w:rsidR="00C10220" w:rsidRPr="00C7216E" w:rsidRDefault="007E50FA" w:rsidP="00DB5214">
      <w:pPr>
        <w:pStyle w:val="ListParagraph"/>
        <w:rPr>
          <w:rFonts w:eastAsiaTheme="minorEastAsia"/>
          <w:sz w:val="22"/>
          <w:szCs w:val="16"/>
        </w:rPr>
      </w:pPr>
      <m:oMathPara>
        <m:oMath>
          <m:r>
            <w:rPr>
              <w:rFonts w:ascii="Cambria Math" w:hAnsi="Cambria Math"/>
              <w:sz w:val="22"/>
              <w:szCs w:val="16"/>
            </w:rPr>
            <m:t>=</m:t>
          </m:r>
          <m:sSub>
            <m:sSubPr>
              <m:ctrlPr>
                <w:rPr>
                  <w:rFonts w:ascii="Cambria Math" w:hAnsi="Cambria Math"/>
                  <w:i/>
                  <w:sz w:val="22"/>
                  <w:szCs w:val="16"/>
                </w:rPr>
              </m:ctrlPr>
            </m:sSubPr>
            <m:e>
              <m:r>
                <w:rPr>
                  <w:rFonts w:ascii="Cambria Math" w:hAnsi="Cambria Math"/>
                  <w:sz w:val="22"/>
                  <w:szCs w:val="16"/>
                </w:rPr>
                <m:t>F</m:t>
              </m:r>
            </m:e>
            <m:sub>
              <m:r>
                <w:rPr>
                  <w:rFonts w:ascii="Cambria Math" w:hAnsi="Cambria Math"/>
                  <w:sz w:val="22"/>
                  <w:szCs w:val="16"/>
                </w:rPr>
                <m:t>t</m:t>
              </m:r>
            </m:sub>
          </m:sSub>
          <m:r>
            <w:rPr>
              <w:rFonts w:ascii="Cambria Math" w:hAnsi="Cambria Math"/>
              <w:sz w:val="22"/>
              <w:szCs w:val="16"/>
            </w:rPr>
            <m:t>-</m:t>
          </m:r>
          <m:sSub>
            <m:sSubPr>
              <m:ctrlPr>
                <w:rPr>
                  <w:rFonts w:ascii="Cambria Math" w:hAnsi="Cambria Math"/>
                  <w:i/>
                  <w:sz w:val="22"/>
                  <w:szCs w:val="16"/>
                </w:rPr>
              </m:ctrlPr>
            </m:sSubPr>
            <m:e>
              <m:r>
                <w:rPr>
                  <w:rFonts w:ascii="Cambria Math" w:hAnsi="Cambria Math"/>
                  <w:sz w:val="22"/>
                  <w:szCs w:val="16"/>
                </w:rPr>
                <m:t>E</m:t>
              </m:r>
            </m:e>
            <m:sub>
              <m:r>
                <w:rPr>
                  <w:rFonts w:ascii="Cambria Math" w:hAnsi="Cambria Math"/>
                  <w:sz w:val="22"/>
                  <w:szCs w:val="16"/>
                </w:rPr>
                <m:t>t</m:t>
              </m:r>
            </m:sub>
          </m:sSub>
        </m:oMath>
      </m:oMathPara>
    </w:p>
    <w:p w14:paraId="52BE031B" w14:textId="77777777" w:rsidR="00C7216E" w:rsidRDefault="007E50FA" w:rsidP="00C7216E">
      <w:pPr>
        <w:pStyle w:val="ListParagraph"/>
        <w:rPr>
          <w:rFonts w:eastAsiaTheme="minorEastAsia"/>
          <w:sz w:val="22"/>
          <w:szCs w:val="16"/>
        </w:rPr>
      </w:pPr>
      <m:oMath>
        <m:r>
          <w:rPr>
            <w:rFonts w:ascii="Cambria Math" w:hAnsi="Cambria Math"/>
            <w:sz w:val="22"/>
            <w:szCs w:val="16"/>
          </w:rPr>
          <m:t>=L</m:t>
        </m:r>
        <m:sSup>
          <m:sSupPr>
            <m:ctrlPr>
              <w:rPr>
                <w:rFonts w:ascii="Cambria Math" w:hAnsi="Cambria Math"/>
                <w:i/>
                <w:sz w:val="22"/>
                <w:szCs w:val="16"/>
              </w:rPr>
            </m:ctrlPr>
          </m:sSupPr>
          <m:e>
            <m:r>
              <w:rPr>
                <w:rFonts w:ascii="Cambria Math" w:hAnsi="Cambria Math"/>
                <w:sz w:val="22"/>
                <w:szCs w:val="16"/>
              </w:rPr>
              <m:t>e</m:t>
            </m:r>
          </m:e>
          <m:sup>
            <m:r>
              <w:rPr>
                <w:rFonts w:ascii="Cambria Math" w:hAnsi="Cambria Math"/>
                <w:sz w:val="22"/>
                <w:szCs w:val="16"/>
              </w:rPr>
              <m:t>-r</m:t>
            </m:r>
            <m:d>
              <m:dPr>
                <m:ctrlPr>
                  <w:rPr>
                    <w:rFonts w:ascii="Cambria Math" w:hAnsi="Cambria Math"/>
                    <w:i/>
                    <w:sz w:val="22"/>
                    <w:szCs w:val="16"/>
                  </w:rPr>
                </m:ctrlPr>
              </m:dPr>
              <m:e>
                <m:r>
                  <w:rPr>
                    <w:rFonts w:ascii="Cambria Math" w:hAnsi="Cambria Math"/>
                    <w:sz w:val="22"/>
                    <w:szCs w:val="16"/>
                  </w:rPr>
                  <m:t>T-t</m:t>
                </m:r>
              </m:e>
            </m:d>
          </m:sup>
        </m:sSup>
        <m:r>
          <w:rPr>
            <w:rFonts w:ascii="Cambria Math" w:hAnsi="Cambria Math"/>
            <w:sz w:val="22"/>
            <w:szCs w:val="16"/>
          </w:rPr>
          <m:t>-</m:t>
        </m:r>
        <m:d>
          <m:dPr>
            <m:begChr m:val="["/>
            <m:endChr m:val="]"/>
            <m:ctrlPr>
              <w:rPr>
                <w:rFonts w:ascii="Cambria Math" w:hAnsi="Cambria Math"/>
                <w:i/>
                <w:sz w:val="22"/>
                <w:szCs w:val="16"/>
              </w:rPr>
            </m:ctrlPr>
          </m:dPr>
          <m:e>
            <m:r>
              <w:rPr>
                <w:rFonts w:ascii="Cambria Math" w:hAnsi="Cambria Math"/>
                <w:sz w:val="22"/>
                <w:szCs w:val="16"/>
              </w:rPr>
              <m:t>L</m:t>
            </m:r>
            <m:sSup>
              <m:sSupPr>
                <m:ctrlPr>
                  <w:rPr>
                    <w:rFonts w:ascii="Cambria Math" w:hAnsi="Cambria Math"/>
                    <w:i/>
                    <w:sz w:val="22"/>
                    <w:szCs w:val="16"/>
                  </w:rPr>
                </m:ctrlPr>
              </m:sSupPr>
              <m:e>
                <m:r>
                  <w:rPr>
                    <w:rFonts w:ascii="Cambria Math" w:hAnsi="Cambria Math"/>
                    <w:sz w:val="22"/>
                    <w:szCs w:val="16"/>
                  </w:rPr>
                  <m:t>e</m:t>
                </m:r>
              </m:e>
              <m:sup>
                <m:r>
                  <w:rPr>
                    <w:rFonts w:ascii="Cambria Math" w:hAnsi="Cambria Math"/>
                    <w:sz w:val="22"/>
                    <w:szCs w:val="16"/>
                  </w:rPr>
                  <m:t>-r</m:t>
                </m:r>
                <m:d>
                  <m:dPr>
                    <m:ctrlPr>
                      <w:rPr>
                        <w:rFonts w:ascii="Cambria Math" w:hAnsi="Cambria Math"/>
                        <w:i/>
                        <w:sz w:val="22"/>
                        <w:szCs w:val="16"/>
                      </w:rPr>
                    </m:ctrlPr>
                  </m:dPr>
                  <m:e>
                    <m:r>
                      <w:rPr>
                        <w:rFonts w:ascii="Cambria Math" w:hAnsi="Cambria Math"/>
                        <w:sz w:val="22"/>
                        <w:szCs w:val="16"/>
                      </w:rPr>
                      <m:t>T-t</m:t>
                    </m:r>
                  </m:e>
                </m:d>
              </m:sup>
            </m:sSup>
            <m:r>
              <m:rPr>
                <m:sty m:val="p"/>
              </m:rPr>
              <w:rPr>
                <w:rFonts w:ascii="Cambria Math" w:hAnsi="Cambria Math"/>
                <w:sz w:val="22"/>
                <w:szCs w:val="16"/>
              </w:rPr>
              <m:t>Φ</m:t>
            </m:r>
            <m:d>
              <m:dPr>
                <m:ctrlPr>
                  <w:rPr>
                    <w:rFonts w:ascii="Cambria Math" w:hAnsi="Cambria Math"/>
                    <w:i/>
                    <w:sz w:val="22"/>
                    <w:szCs w:val="16"/>
                  </w:rPr>
                </m:ctrlPr>
              </m:dPr>
              <m:e>
                <m:r>
                  <w:rPr>
                    <w:rFonts w:ascii="Cambria Math" w:hAnsi="Cambria Math"/>
                    <w:sz w:val="22"/>
                    <w:szCs w:val="16"/>
                  </w:rPr>
                  <m:t>-</m:t>
                </m:r>
                <m:sSub>
                  <m:sSubPr>
                    <m:ctrlPr>
                      <w:rPr>
                        <w:rFonts w:ascii="Cambria Math" w:hAnsi="Cambria Math"/>
                        <w:i/>
                        <w:sz w:val="22"/>
                        <w:szCs w:val="16"/>
                      </w:rPr>
                    </m:ctrlPr>
                  </m:sSubPr>
                  <m:e>
                    <m:r>
                      <w:rPr>
                        <w:rFonts w:ascii="Cambria Math" w:hAnsi="Cambria Math"/>
                        <w:sz w:val="22"/>
                        <w:szCs w:val="16"/>
                      </w:rPr>
                      <m:t>d</m:t>
                    </m:r>
                  </m:e>
                  <m:sub>
                    <m:r>
                      <w:rPr>
                        <w:rFonts w:ascii="Cambria Math" w:hAnsi="Cambria Math"/>
                        <w:sz w:val="22"/>
                        <w:szCs w:val="16"/>
                      </w:rPr>
                      <m:t>2</m:t>
                    </m:r>
                  </m:sub>
                </m:sSub>
              </m:e>
            </m:d>
            <m:r>
              <w:rPr>
                <w:rFonts w:ascii="Cambria Math" w:hAnsi="Cambria Math"/>
                <w:sz w:val="22"/>
                <w:szCs w:val="16"/>
              </w:rPr>
              <m:t>-</m:t>
            </m:r>
            <m:sSub>
              <m:sSubPr>
                <m:ctrlPr>
                  <w:rPr>
                    <w:rFonts w:ascii="Cambria Math" w:hAnsi="Cambria Math"/>
                    <w:i/>
                    <w:sz w:val="22"/>
                    <w:szCs w:val="16"/>
                  </w:rPr>
                </m:ctrlPr>
              </m:sSubPr>
              <m:e>
                <m:r>
                  <w:rPr>
                    <w:rFonts w:ascii="Cambria Math" w:hAnsi="Cambria Math"/>
                    <w:sz w:val="22"/>
                    <w:szCs w:val="16"/>
                  </w:rPr>
                  <m:t>F</m:t>
                </m:r>
              </m:e>
              <m:sub>
                <m:r>
                  <w:rPr>
                    <w:rFonts w:ascii="Cambria Math" w:hAnsi="Cambria Math"/>
                    <w:sz w:val="22"/>
                    <w:szCs w:val="16"/>
                  </w:rPr>
                  <m:t>t</m:t>
                </m:r>
              </m:sub>
            </m:sSub>
            <m:r>
              <m:rPr>
                <m:sty m:val="p"/>
              </m:rPr>
              <w:rPr>
                <w:rFonts w:ascii="Cambria Math" w:hAnsi="Cambria Math"/>
                <w:sz w:val="22"/>
                <w:szCs w:val="16"/>
              </w:rPr>
              <m:t>Φ</m:t>
            </m:r>
            <m:d>
              <m:dPr>
                <m:ctrlPr>
                  <w:rPr>
                    <w:rFonts w:ascii="Cambria Math" w:hAnsi="Cambria Math"/>
                    <w:i/>
                    <w:sz w:val="22"/>
                    <w:szCs w:val="16"/>
                  </w:rPr>
                </m:ctrlPr>
              </m:dPr>
              <m:e>
                <m:r>
                  <w:rPr>
                    <w:rFonts w:ascii="Cambria Math" w:hAnsi="Cambria Math"/>
                    <w:sz w:val="22"/>
                    <w:szCs w:val="16"/>
                  </w:rPr>
                  <m:t>-</m:t>
                </m:r>
                <m:sSub>
                  <m:sSubPr>
                    <m:ctrlPr>
                      <w:rPr>
                        <w:rFonts w:ascii="Cambria Math" w:hAnsi="Cambria Math"/>
                        <w:i/>
                        <w:sz w:val="22"/>
                        <w:szCs w:val="16"/>
                      </w:rPr>
                    </m:ctrlPr>
                  </m:sSubPr>
                  <m:e>
                    <m:r>
                      <w:rPr>
                        <w:rFonts w:ascii="Cambria Math" w:hAnsi="Cambria Math"/>
                        <w:sz w:val="22"/>
                        <w:szCs w:val="16"/>
                      </w:rPr>
                      <m:t>d</m:t>
                    </m:r>
                  </m:e>
                  <m:sub>
                    <m:r>
                      <w:rPr>
                        <w:rFonts w:ascii="Cambria Math" w:hAnsi="Cambria Math"/>
                        <w:sz w:val="22"/>
                        <w:szCs w:val="16"/>
                      </w:rPr>
                      <m:t>1</m:t>
                    </m:r>
                  </m:sub>
                </m:sSub>
              </m:e>
            </m:d>
          </m:e>
        </m:d>
        <m:r>
          <w:rPr>
            <w:rFonts w:ascii="Cambria Math" w:hAnsi="Cambria Math"/>
            <w:sz w:val="22"/>
            <w:szCs w:val="16"/>
          </w:rPr>
          <m:t xml:space="preserve"> </m:t>
        </m:r>
      </m:oMath>
      <w:r w:rsidR="00C10220">
        <w:rPr>
          <w:rFonts w:eastAsiaTheme="minorEastAsia"/>
          <w:sz w:val="22"/>
          <w:szCs w:val="16"/>
        </w:rPr>
        <w:t>(in terms of put option)</w:t>
      </w:r>
    </w:p>
    <w:p w14:paraId="31EFD580" w14:textId="77777777" w:rsidR="005E2DC9" w:rsidRPr="00725CEB" w:rsidRDefault="00ED1637" w:rsidP="00CE7578">
      <w:pPr>
        <w:pStyle w:val="ListParagraph"/>
        <w:numPr>
          <w:ilvl w:val="0"/>
          <w:numId w:val="11"/>
        </w:numPr>
        <w:rPr>
          <w:rFonts w:eastAsiaTheme="minorEastAsia"/>
          <w:i/>
          <w:iCs/>
          <w:sz w:val="22"/>
          <w:szCs w:val="16"/>
        </w:rPr>
      </w:pPr>
      <w:r w:rsidRPr="00725CEB">
        <w:rPr>
          <w:b/>
          <w:bCs/>
          <w:i/>
          <w:iCs/>
          <w:sz w:val="22"/>
          <w:szCs w:val="16"/>
        </w:rPr>
        <w:t>Use of Merton Model</w:t>
      </w:r>
      <w:r w:rsidRPr="00725CEB">
        <w:rPr>
          <w:i/>
          <w:iCs/>
          <w:sz w:val="22"/>
          <w:szCs w:val="16"/>
        </w:rPr>
        <w:t xml:space="preserve"> </w:t>
      </w:r>
    </w:p>
    <w:p w14:paraId="46693115" w14:textId="4E2664A4" w:rsidR="00CE7578" w:rsidRPr="00CE7578" w:rsidRDefault="00541277" w:rsidP="005E2DC9">
      <w:pPr>
        <w:pStyle w:val="ListParagraph"/>
        <w:rPr>
          <w:rFonts w:eastAsiaTheme="minorEastAsia"/>
          <w:sz w:val="22"/>
          <w:szCs w:val="16"/>
        </w:rPr>
      </w:pPr>
      <w:r w:rsidRPr="00C7216E">
        <w:rPr>
          <w:sz w:val="22"/>
          <w:szCs w:val="16"/>
        </w:rPr>
        <w:t xml:space="preserve">The Merton model can be used to estimate either  the </w:t>
      </w:r>
      <w:r w:rsidR="006D384E" w:rsidRPr="00C7216E">
        <w:rPr>
          <w:sz w:val="22"/>
          <w:szCs w:val="16"/>
        </w:rPr>
        <w:t>risk neutral</w:t>
      </w:r>
      <w:r w:rsidRPr="00C7216E">
        <w:rPr>
          <w:sz w:val="22"/>
          <w:szCs w:val="16"/>
        </w:rPr>
        <w:t xml:space="preserve"> probability that the company will default or the credit spread on the debt. </w:t>
      </w:r>
    </w:p>
    <w:p w14:paraId="291846CC" w14:textId="5C5F1303" w:rsidR="00C32424" w:rsidRPr="00CE7578" w:rsidRDefault="00C32424" w:rsidP="00CE7578">
      <w:pPr>
        <w:pStyle w:val="ListParagraph"/>
        <w:numPr>
          <w:ilvl w:val="0"/>
          <w:numId w:val="11"/>
        </w:numPr>
        <w:rPr>
          <w:rFonts w:eastAsiaTheme="minorEastAsia"/>
          <w:sz w:val="22"/>
          <w:szCs w:val="16"/>
        </w:rPr>
      </w:pPr>
      <w:r w:rsidRPr="00CE7578">
        <w:rPr>
          <w:b/>
          <w:bCs/>
          <w:sz w:val="22"/>
          <w:szCs w:val="16"/>
        </w:rPr>
        <w:t xml:space="preserve">Risk </w:t>
      </w:r>
      <w:r w:rsidR="00782FC3" w:rsidRPr="00CE7578">
        <w:rPr>
          <w:b/>
          <w:bCs/>
          <w:sz w:val="22"/>
          <w:szCs w:val="16"/>
        </w:rPr>
        <w:t>Neutral Probability Of Default</w:t>
      </w:r>
      <w:r w:rsidR="00782FC3" w:rsidRPr="00CE7578">
        <w:rPr>
          <w:sz w:val="22"/>
          <w:szCs w:val="16"/>
        </w:rPr>
        <w:t xml:space="preserve"> </w:t>
      </w:r>
      <w:r w:rsidRPr="00CE7578">
        <w:rPr>
          <w:sz w:val="22"/>
          <w:szCs w:val="16"/>
        </w:rPr>
        <w:t xml:space="preserve">= </w:t>
      </w:r>
      <m:oMath>
        <m:r>
          <w:rPr>
            <w:rFonts w:ascii="Cambria Math" w:hAnsi="Cambria Math"/>
            <w:sz w:val="22"/>
            <w:szCs w:val="16"/>
          </w:rPr>
          <m:t>1-</m:t>
        </m:r>
        <m:r>
          <m:rPr>
            <m:sty m:val="p"/>
          </m:rPr>
          <w:rPr>
            <w:rFonts w:ascii="Cambria Math" w:hAnsi="Cambria Math"/>
            <w:sz w:val="22"/>
            <w:szCs w:val="16"/>
          </w:rPr>
          <m:t>Φ</m:t>
        </m:r>
        <m:d>
          <m:dPr>
            <m:ctrlPr>
              <w:rPr>
                <w:rFonts w:ascii="Cambria Math" w:hAnsi="Cambria Math"/>
                <w:i/>
                <w:sz w:val="22"/>
                <w:szCs w:val="16"/>
              </w:rPr>
            </m:ctrlPr>
          </m:dPr>
          <m:e>
            <m:sSub>
              <m:sSubPr>
                <m:ctrlPr>
                  <w:rPr>
                    <w:rFonts w:ascii="Cambria Math" w:hAnsi="Cambria Math"/>
                    <w:i/>
                    <w:sz w:val="22"/>
                    <w:szCs w:val="16"/>
                  </w:rPr>
                </m:ctrlPr>
              </m:sSubPr>
              <m:e>
                <m:r>
                  <w:rPr>
                    <w:rFonts w:ascii="Cambria Math" w:hAnsi="Cambria Math"/>
                    <w:sz w:val="22"/>
                    <w:szCs w:val="16"/>
                  </w:rPr>
                  <m:t>d</m:t>
                </m:r>
              </m:e>
              <m:sub>
                <m:r>
                  <w:rPr>
                    <w:rFonts w:ascii="Cambria Math" w:hAnsi="Cambria Math"/>
                    <w:sz w:val="22"/>
                    <w:szCs w:val="16"/>
                  </w:rPr>
                  <m:t>2</m:t>
                </m:r>
              </m:sub>
            </m:sSub>
          </m:e>
        </m:d>
      </m:oMath>
      <w:r w:rsidRPr="00CE7578">
        <w:rPr>
          <w:rFonts w:eastAsiaTheme="minorEastAsia"/>
          <w:sz w:val="22"/>
          <w:szCs w:val="16"/>
        </w:rPr>
        <w:t xml:space="preserve">, where </w:t>
      </w:r>
      <m:oMath>
        <m:sSub>
          <m:sSubPr>
            <m:ctrlPr>
              <w:rPr>
                <w:rFonts w:ascii="Cambria Math" w:eastAsiaTheme="minorEastAsia" w:hAnsi="Cambria Math"/>
                <w:i/>
                <w:sz w:val="22"/>
                <w:szCs w:val="16"/>
              </w:rPr>
            </m:ctrlPr>
          </m:sSubPr>
          <m:e>
            <m:r>
              <w:rPr>
                <w:rFonts w:ascii="Cambria Math" w:eastAsiaTheme="minorEastAsia" w:hAnsi="Cambria Math"/>
                <w:sz w:val="22"/>
                <w:szCs w:val="16"/>
              </w:rPr>
              <m:t>d</m:t>
            </m:r>
          </m:e>
          <m:sub>
            <m:r>
              <w:rPr>
                <w:rFonts w:ascii="Cambria Math" w:eastAsiaTheme="minorEastAsia" w:hAnsi="Cambria Math"/>
                <w:sz w:val="22"/>
                <w:szCs w:val="16"/>
              </w:rPr>
              <m:t>2</m:t>
            </m:r>
          </m:sub>
        </m:sSub>
        <m:r>
          <w:rPr>
            <w:rFonts w:ascii="Cambria Math" w:eastAsiaTheme="minorEastAsia" w:hAnsi="Cambria Math"/>
            <w:sz w:val="22"/>
            <w:szCs w:val="16"/>
          </w:rPr>
          <m:t>=</m:t>
        </m:r>
        <m:f>
          <m:fPr>
            <m:ctrlPr>
              <w:rPr>
                <w:rFonts w:ascii="Cambria Math" w:eastAsiaTheme="minorEastAsia" w:hAnsi="Cambria Math"/>
                <w:i/>
                <w:sz w:val="22"/>
                <w:szCs w:val="16"/>
              </w:rPr>
            </m:ctrlPr>
          </m:fPr>
          <m:num>
            <m:func>
              <m:funcPr>
                <m:ctrlPr>
                  <w:rPr>
                    <w:rFonts w:ascii="Cambria Math" w:eastAsiaTheme="minorEastAsia" w:hAnsi="Cambria Math"/>
                    <w:i/>
                    <w:sz w:val="22"/>
                    <w:szCs w:val="16"/>
                  </w:rPr>
                </m:ctrlPr>
              </m:funcPr>
              <m:fName>
                <m:r>
                  <m:rPr>
                    <m:sty m:val="p"/>
                  </m:rPr>
                  <w:rPr>
                    <w:rFonts w:ascii="Cambria Math" w:eastAsiaTheme="minorEastAsia" w:hAnsi="Cambria Math"/>
                    <w:sz w:val="22"/>
                    <w:szCs w:val="16"/>
                  </w:rPr>
                  <m:t>ln</m:t>
                </m:r>
              </m:fName>
              <m:e>
                <m:d>
                  <m:dPr>
                    <m:ctrlPr>
                      <w:rPr>
                        <w:rFonts w:ascii="Cambria Math" w:eastAsiaTheme="minorEastAsia" w:hAnsi="Cambria Math"/>
                        <w:i/>
                        <w:sz w:val="22"/>
                        <w:szCs w:val="16"/>
                      </w:rPr>
                    </m:ctrlPr>
                  </m:dPr>
                  <m:e>
                    <m:f>
                      <m:fPr>
                        <m:ctrlPr>
                          <w:rPr>
                            <w:rFonts w:ascii="Cambria Math" w:eastAsiaTheme="minorEastAsia" w:hAnsi="Cambria Math"/>
                            <w:i/>
                            <w:sz w:val="22"/>
                            <w:szCs w:val="16"/>
                          </w:rPr>
                        </m:ctrlPr>
                      </m:fPr>
                      <m:num>
                        <m:sSub>
                          <m:sSubPr>
                            <m:ctrlPr>
                              <w:rPr>
                                <w:rFonts w:ascii="Cambria Math" w:eastAsiaTheme="minorEastAsia" w:hAnsi="Cambria Math"/>
                                <w:i/>
                                <w:sz w:val="22"/>
                                <w:szCs w:val="16"/>
                              </w:rPr>
                            </m:ctrlPr>
                          </m:sSubPr>
                          <m:e>
                            <m:r>
                              <w:rPr>
                                <w:rFonts w:ascii="Cambria Math" w:eastAsiaTheme="minorEastAsia" w:hAnsi="Cambria Math"/>
                                <w:sz w:val="22"/>
                                <w:szCs w:val="16"/>
                              </w:rPr>
                              <m:t>F</m:t>
                            </m:r>
                          </m:e>
                          <m:sub>
                            <m:r>
                              <w:rPr>
                                <w:rFonts w:ascii="Cambria Math" w:eastAsiaTheme="minorEastAsia" w:hAnsi="Cambria Math"/>
                                <w:sz w:val="22"/>
                                <w:szCs w:val="16"/>
                              </w:rPr>
                              <m:t>0</m:t>
                            </m:r>
                          </m:sub>
                        </m:sSub>
                      </m:num>
                      <m:den>
                        <m:r>
                          <w:rPr>
                            <w:rFonts w:ascii="Cambria Math" w:eastAsiaTheme="minorEastAsia" w:hAnsi="Cambria Math"/>
                            <w:sz w:val="22"/>
                            <w:szCs w:val="16"/>
                          </w:rPr>
                          <m:t>L</m:t>
                        </m:r>
                      </m:den>
                    </m:f>
                  </m:e>
                </m:d>
              </m:e>
            </m:func>
            <m:r>
              <w:rPr>
                <w:rFonts w:ascii="Cambria Math" w:eastAsiaTheme="minorEastAsia" w:hAnsi="Cambria Math"/>
                <w:sz w:val="22"/>
                <w:szCs w:val="16"/>
              </w:rPr>
              <m:t>+</m:t>
            </m:r>
            <m:d>
              <m:dPr>
                <m:ctrlPr>
                  <w:rPr>
                    <w:rFonts w:ascii="Cambria Math" w:eastAsiaTheme="minorEastAsia" w:hAnsi="Cambria Math"/>
                    <w:i/>
                    <w:sz w:val="22"/>
                    <w:szCs w:val="16"/>
                  </w:rPr>
                </m:ctrlPr>
              </m:dPr>
              <m:e>
                <m:r>
                  <w:rPr>
                    <w:rFonts w:ascii="Cambria Math" w:eastAsiaTheme="minorEastAsia" w:hAnsi="Cambria Math"/>
                    <w:sz w:val="22"/>
                    <w:szCs w:val="16"/>
                  </w:rPr>
                  <m:t>r-0.5</m:t>
                </m:r>
                <m:sSup>
                  <m:sSupPr>
                    <m:ctrlPr>
                      <w:rPr>
                        <w:rFonts w:ascii="Cambria Math" w:eastAsiaTheme="minorEastAsia" w:hAnsi="Cambria Math"/>
                        <w:i/>
                        <w:sz w:val="22"/>
                        <w:szCs w:val="16"/>
                      </w:rPr>
                    </m:ctrlPr>
                  </m:sSupPr>
                  <m:e>
                    <m:r>
                      <w:rPr>
                        <w:rFonts w:ascii="Cambria Math" w:eastAsiaTheme="minorEastAsia" w:hAnsi="Cambria Math"/>
                        <w:sz w:val="22"/>
                        <w:szCs w:val="16"/>
                      </w:rPr>
                      <m:t>σ</m:t>
                    </m:r>
                  </m:e>
                  <m:sup>
                    <m:r>
                      <w:rPr>
                        <w:rFonts w:ascii="Cambria Math" w:eastAsiaTheme="minorEastAsia" w:hAnsi="Cambria Math"/>
                        <w:sz w:val="22"/>
                        <w:szCs w:val="16"/>
                      </w:rPr>
                      <m:t>2</m:t>
                    </m:r>
                  </m:sup>
                </m:sSup>
              </m:e>
            </m:d>
            <m:r>
              <w:rPr>
                <w:rFonts w:ascii="Cambria Math" w:eastAsiaTheme="minorEastAsia" w:hAnsi="Cambria Math"/>
                <w:sz w:val="22"/>
                <w:szCs w:val="16"/>
              </w:rPr>
              <m:t>T</m:t>
            </m:r>
          </m:num>
          <m:den>
            <m:r>
              <w:rPr>
                <w:rFonts w:ascii="Cambria Math" w:eastAsiaTheme="minorEastAsia" w:hAnsi="Cambria Math"/>
                <w:sz w:val="22"/>
                <w:szCs w:val="16"/>
              </w:rPr>
              <m:t>σ</m:t>
            </m:r>
            <m:rad>
              <m:radPr>
                <m:degHide m:val="1"/>
                <m:ctrlPr>
                  <w:rPr>
                    <w:rFonts w:ascii="Cambria Math" w:eastAsiaTheme="minorEastAsia" w:hAnsi="Cambria Math"/>
                    <w:i/>
                    <w:sz w:val="22"/>
                    <w:szCs w:val="16"/>
                  </w:rPr>
                </m:ctrlPr>
              </m:radPr>
              <m:deg/>
              <m:e>
                <m:r>
                  <w:rPr>
                    <w:rFonts w:ascii="Cambria Math" w:eastAsiaTheme="minorEastAsia" w:hAnsi="Cambria Math"/>
                    <w:sz w:val="22"/>
                    <w:szCs w:val="16"/>
                  </w:rPr>
                  <m:t>T</m:t>
                </m:r>
              </m:e>
            </m:rad>
          </m:den>
        </m:f>
      </m:oMath>
    </w:p>
    <w:p w14:paraId="44CA6777" w14:textId="736BA3F5" w:rsidR="00DA6B72" w:rsidRDefault="00DA6B72" w:rsidP="00D75C4F">
      <w:pPr>
        <w:pStyle w:val="ListParagraph"/>
        <w:rPr>
          <w:sz w:val="22"/>
          <w:szCs w:val="16"/>
        </w:rPr>
      </w:pPr>
      <w:r w:rsidRPr="00DA6B72">
        <w:rPr>
          <w:sz w:val="22"/>
          <w:szCs w:val="16"/>
        </w:rPr>
        <w:t xml:space="preserve">In the standard Black-Scholes formula for the price of a call option, </w:t>
      </w:r>
      <w:r w:rsidRPr="00DA6B72">
        <w:rPr>
          <w:sz w:val="22"/>
          <w:szCs w:val="16"/>
        </w:rPr>
        <w:sym w:font="Symbol" w:char="F046"/>
      </w:r>
      <w:r w:rsidRPr="00DA6B72">
        <w:rPr>
          <w:sz w:val="22"/>
          <w:szCs w:val="16"/>
        </w:rPr>
        <w:t>(</w:t>
      </w:r>
      <w:r>
        <w:rPr>
          <w:sz w:val="22"/>
          <w:szCs w:val="16"/>
        </w:rPr>
        <w:t>d</w:t>
      </w:r>
      <w:r w:rsidRPr="00DA6B72">
        <w:rPr>
          <w:sz w:val="22"/>
          <w:szCs w:val="16"/>
          <w:vertAlign w:val="subscript"/>
        </w:rPr>
        <w:t>2</w:t>
      </w:r>
      <w:r w:rsidRPr="00DA6B72">
        <w:rPr>
          <w:sz w:val="22"/>
          <w:szCs w:val="16"/>
        </w:rPr>
        <w:t xml:space="preserve">) represents the </w:t>
      </w:r>
      <w:r w:rsidR="006D384E">
        <w:rPr>
          <w:sz w:val="22"/>
          <w:szCs w:val="16"/>
        </w:rPr>
        <w:t>risk neutral</w:t>
      </w:r>
      <w:r w:rsidRPr="00DA6B72">
        <w:rPr>
          <w:sz w:val="22"/>
          <w:szCs w:val="16"/>
        </w:rPr>
        <w:t xml:space="preserve"> probability that the option </w:t>
      </w:r>
      <w:r w:rsidRPr="00DA6B72">
        <w:rPr>
          <w:sz w:val="22"/>
          <w:szCs w:val="16"/>
        </w:rPr>
        <w:sym w:font="Symbol" w:char="F046"/>
      </w:r>
      <w:r w:rsidRPr="00DA6B72">
        <w:rPr>
          <w:sz w:val="22"/>
          <w:szCs w:val="16"/>
        </w:rPr>
        <w:t>(</w:t>
      </w:r>
      <w:r>
        <w:rPr>
          <w:sz w:val="22"/>
          <w:szCs w:val="16"/>
        </w:rPr>
        <w:t>d</w:t>
      </w:r>
      <w:r w:rsidRPr="00DA6B72">
        <w:rPr>
          <w:sz w:val="22"/>
          <w:szCs w:val="16"/>
          <w:vertAlign w:val="subscript"/>
        </w:rPr>
        <w:t>2</w:t>
      </w:r>
      <w:r w:rsidRPr="00DA6B72">
        <w:rPr>
          <w:sz w:val="22"/>
          <w:szCs w:val="16"/>
        </w:rPr>
        <w:t xml:space="preserve">) will be exercised, or, equivalently, the </w:t>
      </w:r>
      <w:r w:rsidR="006D384E">
        <w:rPr>
          <w:sz w:val="22"/>
          <w:szCs w:val="16"/>
        </w:rPr>
        <w:t>risk neutral</w:t>
      </w:r>
      <w:r w:rsidRPr="00DA6B72">
        <w:rPr>
          <w:sz w:val="22"/>
          <w:szCs w:val="16"/>
        </w:rPr>
        <w:t xml:space="preserve"> probability that the share price at expiry exceeds the strike price. Under the Merton model approach, the call option replicates the shareholders’ position and is exercised if the shareholders repay the bondholders in full. </w:t>
      </w:r>
    </w:p>
    <w:p w14:paraId="0350375A" w14:textId="60719355" w:rsidR="00DA6B72" w:rsidRDefault="00DA6B72" w:rsidP="00D75C4F">
      <w:pPr>
        <w:pStyle w:val="ListParagraph"/>
        <w:rPr>
          <w:sz w:val="22"/>
          <w:szCs w:val="16"/>
        </w:rPr>
      </w:pPr>
      <w:r w:rsidRPr="00DA6B72">
        <w:rPr>
          <w:sz w:val="22"/>
          <w:szCs w:val="16"/>
        </w:rPr>
        <w:t xml:space="preserve">So, is equal to the probability that the bondholders are repaid in full, or, equivalently, the probability that the company does not default. This means that the probability of default is: </w:t>
      </w:r>
      <w:r w:rsidR="002C788C">
        <w:rPr>
          <w:sz w:val="22"/>
          <w:szCs w:val="16"/>
        </w:rPr>
        <w:t xml:space="preserve">1 </w:t>
      </w:r>
      <w:r w:rsidRPr="00DA6B72">
        <w:rPr>
          <w:sz w:val="22"/>
          <w:szCs w:val="16"/>
        </w:rPr>
        <w:sym w:font="Symbol" w:char="F02D"/>
      </w:r>
      <w:r w:rsidRPr="00DA6B72">
        <w:rPr>
          <w:sz w:val="22"/>
          <w:szCs w:val="16"/>
        </w:rPr>
        <w:t xml:space="preserve"> </w:t>
      </w:r>
      <w:r w:rsidRPr="00DA6B72">
        <w:rPr>
          <w:sz w:val="22"/>
          <w:szCs w:val="16"/>
        </w:rPr>
        <w:sym w:font="Symbol" w:char="F046"/>
      </w:r>
      <w:r w:rsidRPr="00DA6B72">
        <w:rPr>
          <w:sz w:val="22"/>
          <w:szCs w:val="16"/>
        </w:rPr>
        <w:t>(</w:t>
      </w:r>
      <w:r>
        <w:rPr>
          <w:sz w:val="22"/>
          <w:szCs w:val="16"/>
        </w:rPr>
        <w:t>d</w:t>
      </w:r>
      <w:r w:rsidRPr="00DA6B72">
        <w:rPr>
          <w:sz w:val="22"/>
          <w:szCs w:val="16"/>
          <w:vertAlign w:val="subscript"/>
        </w:rPr>
        <w:t>2</w:t>
      </w:r>
      <w:r w:rsidRPr="00DA6B72">
        <w:rPr>
          <w:sz w:val="22"/>
          <w:szCs w:val="16"/>
        </w:rPr>
        <w:t>)</w:t>
      </w:r>
    </w:p>
    <w:p w14:paraId="4D6E5388" w14:textId="70A887D6" w:rsidR="00DB557C" w:rsidRPr="00DB557C" w:rsidRDefault="00DB557C" w:rsidP="00D75C4F">
      <w:pPr>
        <w:pStyle w:val="ListParagraph"/>
        <w:rPr>
          <w:b/>
          <w:bCs/>
          <w:sz w:val="22"/>
          <w:szCs w:val="16"/>
        </w:rPr>
      </w:pPr>
      <w:r w:rsidRPr="00DB557C">
        <w:rPr>
          <w:b/>
          <w:bCs/>
          <w:sz w:val="22"/>
          <w:szCs w:val="16"/>
        </w:rPr>
        <w:t>#Derivation under 1</w:t>
      </w:r>
      <w:r w:rsidRPr="00DB557C">
        <w:rPr>
          <w:b/>
          <w:bCs/>
          <w:sz w:val="22"/>
          <w:szCs w:val="16"/>
          <w:vertAlign w:val="superscript"/>
        </w:rPr>
        <w:t>st</w:t>
      </w:r>
      <w:r w:rsidRPr="00DB557C">
        <w:rPr>
          <w:b/>
          <w:bCs/>
          <w:sz w:val="22"/>
          <w:szCs w:val="16"/>
        </w:rPr>
        <w:t xml:space="preserve"> Principles </w:t>
      </w:r>
      <w:r>
        <w:rPr>
          <w:b/>
          <w:bCs/>
          <w:sz w:val="22"/>
          <w:szCs w:val="16"/>
        </w:rPr>
        <w:t>of Risk Neutral Probability</w:t>
      </w:r>
      <w:r w:rsidR="00782FC3">
        <w:rPr>
          <w:b/>
          <w:bCs/>
          <w:sz w:val="22"/>
          <w:szCs w:val="16"/>
        </w:rPr>
        <w:t xml:space="preserve"> of Default</w:t>
      </w:r>
    </w:p>
    <w:p w14:paraId="33F5881A" w14:textId="076E9A08" w:rsidR="00DB557C" w:rsidRPr="00C32424" w:rsidRDefault="00DB557C" w:rsidP="00D75C4F">
      <w:pPr>
        <w:pStyle w:val="ListParagraph"/>
        <w:rPr>
          <w:sz w:val="22"/>
          <w:szCs w:val="16"/>
        </w:rPr>
      </w:pPr>
      <w:r w:rsidRPr="00DB557C">
        <w:rPr>
          <w:noProof/>
          <w:sz w:val="22"/>
          <w:szCs w:val="16"/>
        </w:rPr>
        <w:drawing>
          <wp:inline distT="0" distB="0" distL="0" distR="0" wp14:anchorId="3917DD7A" wp14:editId="2B60629E">
            <wp:extent cx="4645057" cy="3881887"/>
            <wp:effectExtent l="0" t="0" r="3175"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88314" cy="3918037"/>
                    </a:xfrm>
                    <a:prstGeom prst="rect">
                      <a:avLst/>
                    </a:prstGeom>
                  </pic:spPr>
                </pic:pic>
              </a:graphicData>
            </a:graphic>
          </wp:inline>
        </w:drawing>
      </w:r>
    </w:p>
    <w:p w14:paraId="0FF98753" w14:textId="5A3F3E74" w:rsidR="00C32424" w:rsidRPr="00F877AB" w:rsidRDefault="00C32424" w:rsidP="00FC4979">
      <w:pPr>
        <w:pStyle w:val="ListParagraph"/>
        <w:numPr>
          <w:ilvl w:val="0"/>
          <w:numId w:val="11"/>
        </w:numPr>
        <w:rPr>
          <w:sz w:val="22"/>
          <w:szCs w:val="16"/>
        </w:rPr>
      </w:pPr>
      <w:r w:rsidRPr="00BD0A2A">
        <w:rPr>
          <w:b/>
          <w:bCs/>
          <w:sz w:val="22"/>
          <w:szCs w:val="16"/>
        </w:rPr>
        <w:lastRenderedPageBreak/>
        <w:t xml:space="preserve">Proportion </w:t>
      </w:r>
      <w:r w:rsidR="00191037" w:rsidRPr="00BD0A2A">
        <w:rPr>
          <w:b/>
          <w:bCs/>
          <w:sz w:val="22"/>
          <w:szCs w:val="16"/>
        </w:rPr>
        <w:t xml:space="preserve">Of Assets Represented By Debt And Equity → </w:t>
      </w:r>
      <w:r w:rsidR="00BD0A2A">
        <w:rPr>
          <w:b/>
          <w:bCs/>
          <w:sz w:val="22"/>
          <w:szCs w:val="16"/>
        </w:rPr>
        <w:t>Q</w:t>
      </w:r>
      <w:r w:rsidR="00504BDE" w:rsidRPr="00BD0A2A">
        <w:rPr>
          <w:b/>
          <w:bCs/>
          <w:sz w:val="22"/>
          <w:szCs w:val="16"/>
        </w:rPr>
        <w:t xml:space="preserve">27 Sept </w:t>
      </w:r>
      <w:r w:rsidR="00191037" w:rsidRPr="00BD0A2A">
        <w:rPr>
          <w:b/>
          <w:bCs/>
          <w:sz w:val="22"/>
          <w:szCs w:val="16"/>
        </w:rPr>
        <w:t>201</w:t>
      </w:r>
      <w:r w:rsidR="00504BDE" w:rsidRPr="00BD0A2A">
        <w:rPr>
          <w:b/>
          <w:bCs/>
          <w:sz w:val="22"/>
          <w:szCs w:val="16"/>
        </w:rPr>
        <w:t>4</w:t>
      </w:r>
      <w:r w:rsidR="00504BDE">
        <w:rPr>
          <w:noProof/>
        </w:rPr>
        <w:drawing>
          <wp:inline distT="0" distB="0" distL="0" distR="0" wp14:anchorId="7821B5C4" wp14:editId="622D12D9">
            <wp:extent cx="3395613" cy="253616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BEBA8EAE-BF5A-486C-A8C5-ECC9F3942E4B}">
                          <a14:imgProps xmlns:a14="http://schemas.microsoft.com/office/drawing/2010/main">
                            <a14:imgLayer r:embed="rId147">
                              <a14:imgEffect>
                                <a14:sharpenSoften amount="50000"/>
                              </a14:imgEffect>
                              <a14:imgEffect>
                                <a14:brightnessContrast bright="20000" contrast="20000"/>
                              </a14:imgEffect>
                            </a14:imgLayer>
                          </a14:imgProps>
                        </a:ext>
                      </a:extLst>
                    </a:blip>
                    <a:stretch>
                      <a:fillRect/>
                    </a:stretch>
                  </pic:blipFill>
                  <pic:spPr>
                    <a:xfrm>
                      <a:off x="0" y="0"/>
                      <a:ext cx="3410015" cy="2546923"/>
                    </a:xfrm>
                    <a:prstGeom prst="rect">
                      <a:avLst/>
                    </a:prstGeom>
                  </pic:spPr>
                </pic:pic>
              </a:graphicData>
            </a:graphic>
          </wp:inline>
        </w:drawing>
      </w:r>
    </w:p>
    <w:p w14:paraId="0852BE55" w14:textId="57AF4E2C" w:rsidR="00EF1F2D" w:rsidRPr="00EF1F2D" w:rsidRDefault="00EF1F2D" w:rsidP="00FC4979">
      <w:pPr>
        <w:pStyle w:val="ListParagraph"/>
        <w:numPr>
          <w:ilvl w:val="0"/>
          <w:numId w:val="11"/>
        </w:numPr>
        <w:rPr>
          <w:b/>
          <w:bCs/>
          <w:sz w:val="22"/>
          <w:szCs w:val="16"/>
        </w:rPr>
      </w:pPr>
      <w:r w:rsidRPr="00EF1F2D">
        <w:rPr>
          <w:b/>
          <w:bCs/>
          <w:sz w:val="22"/>
          <w:szCs w:val="16"/>
        </w:rPr>
        <w:t>(Sept 2018 q7) Why is fall in equity more than fall in debt?</w:t>
      </w:r>
    </w:p>
    <w:p w14:paraId="7B56DFDF" w14:textId="7F20B2EA" w:rsidR="00EF1F2D" w:rsidRDefault="00EF1F2D" w:rsidP="00EF1F2D">
      <w:pPr>
        <w:pStyle w:val="ListParagraph"/>
        <w:numPr>
          <w:ilvl w:val="1"/>
          <w:numId w:val="11"/>
        </w:numPr>
        <w:rPr>
          <w:sz w:val="22"/>
          <w:szCs w:val="16"/>
        </w:rPr>
      </w:pPr>
      <w:r>
        <w:rPr>
          <w:sz w:val="22"/>
          <w:szCs w:val="16"/>
        </w:rPr>
        <w:t>Share price fell from £1 to £0.5</w:t>
      </w:r>
    </w:p>
    <w:p w14:paraId="247CC780" w14:textId="724F5950" w:rsidR="00EF1F2D" w:rsidRDefault="00EF1F2D" w:rsidP="00EF1F2D">
      <w:pPr>
        <w:pStyle w:val="ListParagraph"/>
        <w:numPr>
          <w:ilvl w:val="1"/>
          <w:numId w:val="11"/>
        </w:numPr>
        <w:rPr>
          <w:sz w:val="22"/>
          <w:szCs w:val="16"/>
        </w:rPr>
      </w:pPr>
      <w:r>
        <w:rPr>
          <w:sz w:val="22"/>
          <w:szCs w:val="16"/>
        </w:rPr>
        <w:t>Debt/ price of ZCB fell from £1.211 (per £1 nominal) to £0.5 (per £1 nominal).</w:t>
      </w:r>
    </w:p>
    <w:p w14:paraId="58D917DC" w14:textId="73B2AFBE" w:rsidR="00EF1F2D" w:rsidRPr="00EF1F2D" w:rsidRDefault="00EF1F2D" w:rsidP="00EF1F2D">
      <w:pPr>
        <w:pStyle w:val="ListParagraph"/>
        <w:numPr>
          <w:ilvl w:val="1"/>
          <w:numId w:val="11"/>
        </w:numPr>
        <w:rPr>
          <w:sz w:val="22"/>
          <w:szCs w:val="16"/>
        </w:rPr>
      </w:pPr>
      <w:r>
        <w:rPr>
          <w:sz w:val="22"/>
          <w:szCs w:val="16"/>
        </w:rPr>
        <w:t>Fall in debt will always be lower than fall in share price because : Debt ranks above equity on company default. Hence, debt holders have more secure investment, they will always receive something at maturity, and may receive the whole value. While, equity holders will receive nothing on default and might receive nearly nothing even if the company does not default.</w:t>
      </w:r>
    </w:p>
    <w:p w14:paraId="124476E4" w14:textId="38C8BEF6" w:rsidR="00F877AB" w:rsidRPr="00F877AB" w:rsidRDefault="00F877AB" w:rsidP="00FC4979">
      <w:pPr>
        <w:pStyle w:val="ListParagraph"/>
        <w:numPr>
          <w:ilvl w:val="0"/>
          <w:numId w:val="11"/>
        </w:numPr>
        <w:rPr>
          <w:sz w:val="22"/>
          <w:szCs w:val="16"/>
        </w:rPr>
      </w:pPr>
      <w:r w:rsidRPr="00F877AB">
        <w:rPr>
          <w:rFonts w:eastAsiaTheme="minorEastAsia"/>
          <w:b/>
          <w:bCs/>
          <w:sz w:val="22"/>
          <w:szCs w:val="16"/>
        </w:rPr>
        <w:t>(Oct 2016 q10</w:t>
      </w:r>
      <w:r>
        <w:rPr>
          <w:rFonts w:eastAsiaTheme="minorEastAsia"/>
          <w:b/>
          <w:bCs/>
          <w:sz w:val="22"/>
          <w:szCs w:val="16"/>
        </w:rPr>
        <w:t xml:space="preserve">) </w:t>
      </w:r>
      <m:oMath>
        <m:sSub>
          <m:sSubPr>
            <m:ctrlPr>
              <w:rPr>
                <w:rFonts w:ascii="Cambria Math" w:hAnsi="Cambria Math"/>
                <w:i/>
                <w:sz w:val="22"/>
                <w:szCs w:val="16"/>
              </w:rPr>
            </m:ctrlPr>
          </m:sSubPr>
          <m:e>
            <m:r>
              <m:rPr>
                <m:sty m:val="p"/>
              </m:rPr>
              <w:rPr>
                <w:rFonts w:ascii="Cambria Math" w:hAnsi="Cambria Math"/>
                <w:sz w:val="22"/>
                <w:szCs w:val="16"/>
              </w:rPr>
              <m:t>Δ</m:t>
            </m:r>
            <m:ctrlPr>
              <w:rPr>
                <w:rFonts w:ascii="Cambria Math" w:hAnsi="Cambria Math"/>
                <w:sz w:val="22"/>
                <w:szCs w:val="16"/>
              </w:rPr>
            </m:ctrlPr>
          </m:e>
          <m:sub>
            <m:r>
              <w:rPr>
                <w:rFonts w:ascii="Cambria Math" w:hAnsi="Cambria Math"/>
                <w:sz w:val="22"/>
                <w:szCs w:val="16"/>
              </w:rPr>
              <m:t>equity</m:t>
            </m:r>
          </m:sub>
        </m:sSub>
        <m:r>
          <w:rPr>
            <w:rFonts w:ascii="Cambria Math" w:hAnsi="Cambria Math"/>
            <w:sz w:val="22"/>
            <w:szCs w:val="16"/>
          </w:rPr>
          <m:t>=</m:t>
        </m:r>
        <m:f>
          <m:fPr>
            <m:ctrlPr>
              <w:rPr>
                <w:rFonts w:ascii="Cambria Math" w:hAnsi="Cambria Math"/>
                <w:i/>
                <w:sz w:val="22"/>
                <w:szCs w:val="16"/>
              </w:rPr>
            </m:ctrlPr>
          </m:fPr>
          <m:num>
            <m:r>
              <w:rPr>
                <w:rFonts w:ascii="Cambria Math" w:hAnsi="Cambria Math"/>
                <w:sz w:val="22"/>
                <w:szCs w:val="16"/>
              </w:rPr>
              <m:t>d</m:t>
            </m:r>
            <m:sSub>
              <m:sSubPr>
                <m:ctrlPr>
                  <w:rPr>
                    <w:rFonts w:ascii="Cambria Math" w:hAnsi="Cambria Math"/>
                    <w:i/>
                    <w:sz w:val="22"/>
                    <w:szCs w:val="16"/>
                  </w:rPr>
                </m:ctrlPr>
              </m:sSubPr>
              <m:e>
                <m:r>
                  <w:rPr>
                    <w:rFonts w:ascii="Cambria Math" w:hAnsi="Cambria Math"/>
                    <w:sz w:val="22"/>
                    <w:szCs w:val="16"/>
                  </w:rPr>
                  <m:t>E</m:t>
                </m:r>
              </m:e>
              <m:sub>
                <m:r>
                  <w:rPr>
                    <w:rFonts w:ascii="Cambria Math" w:hAnsi="Cambria Math"/>
                    <w:sz w:val="22"/>
                    <w:szCs w:val="16"/>
                  </w:rPr>
                  <m:t>t</m:t>
                </m:r>
              </m:sub>
            </m:sSub>
          </m:num>
          <m:den>
            <m:r>
              <w:rPr>
                <w:rFonts w:ascii="Cambria Math" w:hAnsi="Cambria Math"/>
                <w:sz w:val="22"/>
                <w:szCs w:val="16"/>
              </w:rPr>
              <m:t>d</m:t>
            </m:r>
            <m:sSub>
              <m:sSubPr>
                <m:ctrlPr>
                  <w:rPr>
                    <w:rFonts w:ascii="Cambria Math" w:hAnsi="Cambria Math"/>
                    <w:i/>
                    <w:sz w:val="22"/>
                    <w:szCs w:val="16"/>
                  </w:rPr>
                </m:ctrlPr>
              </m:sSubPr>
              <m:e>
                <m:r>
                  <w:rPr>
                    <w:rFonts w:ascii="Cambria Math" w:hAnsi="Cambria Math"/>
                    <w:sz w:val="22"/>
                    <w:szCs w:val="16"/>
                  </w:rPr>
                  <m:t>F</m:t>
                </m:r>
              </m:e>
              <m:sub>
                <m:r>
                  <w:rPr>
                    <w:rFonts w:ascii="Cambria Math" w:hAnsi="Cambria Math"/>
                    <w:sz w:val="22"/>
                    <w:szCs w:val="16"/>
                  </w:rPr>
                  <m:t>t</m:t>
                </m:r>
              </m:sub>
            </m:sSub>
          </m:den>
        </m:f>
        <m:r>
          <w:rPr>
            <w:rFonts w:ascii="Cambria Math" w:eastAsiaTheme="minorEastAsia" w:hAnsi="Cambria Math"/>
            <w:sz w:val="22"/>
            <w:szCs w:val="16"/>
          </w:rPr>
          <m:t>=0.984</m:t>
        </m:r>
      </m:oMath>
      <w:r>
        <w:rPr>
          <w:rFonts w:eastAsiaTheme="minorEastAsia"/>
          <w:sz w:val="22"/>
          <w:szCs w:val="16"/>
        </w:rPr>
        <w:t xml:space="preserve"> </w:t>
      </w:r>
      <w:r w:rsidRPr="00867103">
        <w:rPr>
          <w:rFonts w:eastAsiaTheme="minorEastAsia"/>
          <w:b/>
          <w:bCs/>
          <w:sz w:val="22"/>
          <w:szCs w:val="16"/>
        </w:rPr>
        <w:t>Comment</w:t>
      </w:r>
    </w:p>
    <w:p w14:paraId="2AE53F24" w14:textId="77777777" w:rsidR="00867103" w:rsidRDefault="00F877AB" w:rsidP="00867103">
      <w:pPr>
        <w:pStyle w:val="ListParagraph"/>
        <w:numPr>
          <w:ilvl w:val="1"/>
          <w:numId w:val="11"/>
        </w:numPr>
        <w:rPr>
          <w:sz w:val="22"/>
          <w:szCs w:val="16"/>
        </w:rPr>
      </w:pPr>
      <w:r>
        <w:rPr>
          <w:sz w:val="22"/>
          <w:szCs w:val="16"/>
        </w:rPr>
        <w:t>If Ft increases by  £1 million, then Et changes by £0.984 million.</w:t>
      </w:r>
    </w:p>
    <w:p w14:paraId="63900613" w14:textId="24E2C67C" w:rsidR="00867103" w:rsidRPr="00867103" w:rsidRDefault="00F877AB" w:rsidP="00867103">
      <w:pPr>
        <w:pStyle w:val="ListParagraph"/>
        <w:numPr>
          <w:ilvl w:val="1"/>
          <w:numId w:val="11"/>
        </w:numPr>
        <w:rPr>
          <w:sz w:val="22"/>
          <w:szCs w:val="16"/>
        </w:rPr>
      </w:pPr>
      <w:r w:rsidRPr="00867103">
        <w:rPr>
          <w:sz w:val="22"/>
          <w:szCs w:val="16"/>
        </w:rPr>
        <w:t>The remaining change of £ 0.016 million is due to change in bond price which increases by 1-0.984 = £0.016 per £100 nominal</w:t>
      </w:r>
    </w:p>
    <w:p w14:paraId="062A0ABA" w14:textId="7843FEB9" w:rsidR="00867103" w:rsidRPr="00867103" w:rsidRDefault="00867103" w:rsidP="00867103">
      <w:pPr>
        <w:pStyle w:val="ListParagraph"/>
        <w:rPr>
          <w:sz w:val="22"/>
          <w:szCs w:val="16"/>
        </w:rPr>
      </w:pPr>
      <w:r w:rsidRPr="00867103">
        <w:rPr>
          <w:b/>
          <w:bCs/>
          <w:sz w:val="22"/>
          <w:szCs w:val="16"/>
        </w:rPr>
        <w:t>Relative Change in share and bond prices</w:t>
      </w:r>
    </w:p>
    <w:p w14:paraId="1537C51D" w14:textId="77777777" w:rsidR="00867103" w:rsidRDefault="00867103" w:rsidP="00867103">
      <w:pPr>
        <w:pStyle w:val="ListParagraph"/>
        <w:numPr>
          <w:ilvl w:val="1"/>
          <w:numId w:val="11"/>
        </w:numPr>
        <w:rPr>
          <w:sz w:val="22"/>
          <w:szCs w:val="16"/>
        </w:rPr>
      </w:pPr>
      <w:r>
        <w:rPr>
          <w:sz w:val="22"/>
          <w:szCs w:val="16"/>
        </w:rPr>
        <w:t>Given current gross value of company = 200 million while nominal value of ZCB is 100 million.</w:t>
      </w:r>
    </w:p>
    <w:p w14:paraId="108E5868" w14:textId="37B4157B" w:rsidR="00867103" w:rsidRDefault="00867103" w:rsidP="00867103">
      <w:pPr>
        <w:pStyle w:val="ListParagraph"/>
        <w:numPr>
          <w:ilvl w:val="1"/>
          <w:numId w:val="11"/>
        </w:numPr>
        <w:rPr>
          <w:sz w:val="22"/>
          <w:szCs w:val="16"/>
        </w:rPr>
      </w:pPr>
      <w:r w:rsidRPr="00867103">
        <w:rPr>
          <w:sz w:val="22"/>
          <w:szCs w:val="16"/>
        </w:rPr>
        <w:t>Delta of 0.984 indicates that major change in company assets is incorporated by a changes in share price rather than bond prices.</w:t>
      </w:r>
    </w:p>
    <w:p w14:paraId="12A8DB84" w14:textId="35D12CA8" w:rsidR="00867103" w:rsidRDefault="00867103" w:rsidP="00867103">
      <w:pPr>
        <w:pStyle w:val="ListParagraph"/>
        <w:numPr>
          <w:ilvl w:val="1"/>
          <w:numId w:val="11"/>
        </w:numPr>
        <w:rPr>
          <w:sz w:val="22"/>
          <w:szCs w:val="16"/>
        </w:rPr>
      </w:pPr>
      <w:r>
        <w:rPr>
          <w:sz w:val="22"/>
          <w:szCs w:val="16"/>
        </w:rPr>
        <w:t>As the Assets are twice debt liability, any increase in asset value will directly increase share prices because there are high chances of debt being paid in full.</w:t>
      </w:r>
    </w:p>
    <w:p w14:paraId="34AAE905" w14:textId="44B04F30" w:rsidR="00AE1C5A" w:rsidRDefault="00AE1C5A" w:rsidP="00867103">
      <w:pPr>
        <w:pStyle w:val="ListParagraph"/>
        <w:numPr>
          <w:ilvl w:val="1"/>
          <w:numId w:val="11"/>
        </w:numPr>
        <w:rPr>
          <w:sz w:val="22"/>
          <w:szCs w:val="16"/>
        </w:rPr>
      </w:pPr>
      <w:r>
        <w:rPr>
          <w:sz w:val="22"/>
          <w:szCs w:val="16"/>
        </w:rPr>
        <w:t>High value of delta shows that the share price moves almost in line with the value of the company.</w:t>
      </w:r>
    </w:p>
    <w:p w14:paraId="3ADAC3D2" w14:textId="0BE66E0A" w:rsidR="00AE1C5A" w:rsidRDefault="00AE1C5A" w:rsidP="00AE1C5A">
      <w:pPr>
        <w:pStyle w:val="ListParagraph"/>
        <w:rPr>
          <w:b/>
          <w:bCs/>
          <w:sz w:val="22"/>
          <w:szCs w:val="16"/>
        </w:rPr>
      </w:pPr>
      <w:r w:rsidRPr="00867103">
        <w:rPr>
          <w:b/>
          <w:bCs/>
          <w:sz w:val="22"/>
          <w:szCs w:val="16"/>
        </w:rPr>
        <w:t>Relative Change in share and bond prices</w:t>
      </w:r>
      <w:r>
        <w:rPr>
          <w:b/>
          <w:bCs/>
          <w:sz w:val="22"/>
          <w:szCs w:val="16"/>
        </w:rPr>
        <w:t xml:space="preserve"> – if value of company was lower</w:t>
      </w:r>
    </w:p>
    <w:p w14:paraId="22183F97" w14:textId="000084CD" w:rsidR="00AE1C5A" w:rsidRDefault="00AE1C5A" w:rsidP="00AE1C5A">
      <w:pPr>
        <w:pStyle w:val="ListParagraph"/>
        <w:numPr>
          <w:ilvl w:val="1"/>
          <w:numId w:val="11"/>
        </w:numPr>
        <w:rPr>
          <w:sz w:val="22"/>
          <w:szCs w:val="16"/>
        </w:rPr>
      </w:pPr>
      <w:r>
        <w:rPr>
          <w:sz w:val="22"/>
          <w:szCs w:val="16"/>
        </w:rPr>
        <w:t>If the total value of company was lower, the risk of default on the bond, would increase.</w:t>
      </w:r>
    </w:p>
    <w:p w14:paraId="2EF35A8E" w14:textId="176C7843" w:rsidR="00AE1C5A" w:rsidRDefault="00AE1C5A" w:rsidP="00AE1C5A">
      <w:pPr>
        <w:pStyle w:val="ListParagraph"/>
        <w:numPr>
          <w:ilvl w:val="1"/>
          <w:numId w:val="11"/>
        </w:numPr>
        <w:rPr>
          <w:sz w:val="22"/>
          <w:szCs w:val="16"/>
        </w:rPr>
      </w:pPr>
      <w:r>
        <w:rPr>
          <w:sz w:val="22"/>
          <w:szCs w:val="16"/>
        </w:rPr>
        <w:t xml:space="preserve">Thus, any increase in the value of the company would have greater </w:t>
      </w:r>
      <w:r w:rsidR="00F6109C">
        <w:rPr>
          <w:sz w:val="22"/>
          <w:szCs w:val="16"/>
        </w:rPr>
        <w:t>effect</w:t>
      </w:r>
      <w:r>
        <w:rPr>
          <w:sz w:val="22"/>
          <w:szCs w:val="16"/>
        </w:rPr>
        <w:t xml:space="preserve"> on price of bonds </w:t>
      </w:r>
      <w:r w:rsidR="00F6109C">
        <w:rPr>
          <w:sz w:val="22"/>
          <w:szCs w:val="16"/>
        </w:rPr>
        <w:t>(asset cover</w:t>
      </w:r>
      <w:r w:rsidR="00F6109C">
        <w:rPr>
          <w:rFonts w:cs="Times New Roman"/>
          <w:sz w:val="22"/>
          <w:szCs w:val="16"/>
        </w:rPr>
        <w:t xml:space="preserve">↑ </w:t>
      </w:r>
      <w:r w:rsidR="00F6109C">
        <w:rPr>
          <w:sz w:val="22"/>
          <w:szCs w:val="16"/>
        </w:rPr>
        <w:t>level of risk on bond</w:t>
      </w:r>
      <w:r w:rsidR="00F6109C">
        <w:rPr>
          <w:rFonts w:cs="Times New Roman"/>
          <w:sz w:val="22"/>
          <w:szCs w:val="16"/>
        </w:rPr>
        <w:t>↓</w:t>
      </w:r>
      <w:r w:rsidR="00F6109C">
        <w:rPr>
          <w:sz w:val="22"/>
          <w:szCs w:val="16"/>
        </w:rPr>
        <w:t xml:space="preserve">) </w:t>
      </w:r>
      <w:r>
        <w:rPr>
          <w:sz w:val="22"/>
          <w:szCs w:val="16"/>
        </w:rPr>
        <w:t>&amp; smaller effect on share prices than above.</w:t>
      </w:r>
    </w:p>
    <w:p w14:paraId="374E69D3" w14:textId="3773DE47" w:rsidR="00F857DB" w:rsidRPr="00F857DB" w:rsidRDefault="00B12D59" w:rsidP="00F857DB">
      <w:pPr>
        <w:pStyle w:val="ListParagraph"/>
        <w:numPr>
          <w:ilvl w:val="0"/>
          <w:numId w:val="11"/>
        </w:numPr>
        <w:rPr>
          <w:b/>
          <w:bCs/>
          <w:sz w:val="22"/>
          <w:szCs w:val="16"/>
        </w:rPr>
      </w:pPr>
      <w:r>
        <w:rPr>
          <w:b/>
          <w:bCs/>
          <w:sz w:val="22"/>
          <w:szCs w:val="16"/>
        </w:rPr>
        <w:t xml:space="preserve">(Vega </w:t>
      </w:r>
      <w:r w:rsidR="00A265E9">
        <w:rPr>
          <w:b/>
          <w:bCs/>
          <w:sz w:val="22"/>
          <w:szCs w:val="16"/>
        </w:rPr>
        <w:t>&amp;</w:t>
      </w:r>
      <w:r>
        <w:rPr>
          <w:b/>
          <w:bCs/>
          <w:sz w:val="22"/>
          <w:szCs w:val="16"/>
        </w:rPr>
        <w:t xml:space="preserve"> Merton Model) </w:t>
      </w:r>
      <w:r w:rsidR="00F857DB" w:rsidRPr="00F857DB">
        <w:rPr>
          <w:b/>
          <w:bCs/>
          <w:sz w:val="22"/>
          <w:szCs w:val="16"/>
        </w:rPr>
        <w:t xml:space="preserve">Why is low </w:t>
      </w:r>
      <w:r w:rsidR="00647AE8">
        <w:rPr>
          <w:b/>
          <w:bCs/>
          <w:sz w:val="22"/>
          <w:szCs w:val="16"/>
        </w:rPr>
        <w:t>V</w:t>
      </w:r>
      <w:r w:rsidR="00F857DB" w:rsidRPr="00F857DB">
        <w:rPr>
          <w:b/>
          <w:bCs/>
          <w:sz w:val="22"/>
          <w:szCs w:val="16"/>
        </w:rPr>
        <w:t>ega desirable in Merton Model? (Sept 2019)</w:t>
      </w:r>
    </w:p>
    <w:p w14:paraId="580B0DEA" w14:textId="77777777" w:rsidR="00903AA0" w:rsidRDefault="004D4FE5" w:rsidP="00F857DB">
      <w:pPr>
        <w:pStyle w:val="ListParagraph"/>
        <w:rPr>
          <w:sz w:val="22"/>
          <w:szCs w:val="16"/>
        </w:rPr>
      </w:pPr>
      <w:r w:rsidRPr="004D4FE5">
        <w:rPr>
          <w:sz w:val="22"/>
          <w:szCs w:val="16"/>
        </w:rPr>
        <w:t>The volatility of a company’s value is not directly observable and is not easy to estimate.</w:t>
      </w:r>
    </w:p>
    <w:p w14:paraId="45B853C0" w14:textId="032FB3A2" w:rsidR="00F857DB" w:rsidRPr="00867103" w:rsidRDefault="004D4FE5" w:rsidP="00F857DB">
      <w:pPr>
        <w:pStyle w:val="ListParagraph"/>
        <w:rPr>
          <w:sz w:val="22"/>
          <w:szCs w:val="16"/>
        </w:rPr>
      </w:pPr>
      <w:r w:rsidRPr="004D4FE5">
        <w:rPr>
          <w:sz w:val="22"/>
          <w:szCs w:val="16"/>
        </w:rPr>
        <w:t>It is therefore desirable to use a model where the output is relatively insensitive to the volatility figure because this will give a more accurate answer even if our estimate of the volatility is wrong.</w:t>
      </w:r>
    </w:p>
    <w:p w14:paraId="14FDF7E1" w14:textId="54FCE63E" w:rsidR="00C10220" w:rsidRDefault="00C10220" w:rsidP="00D75C4F">
      <w:pPr>
        <w:rPr>
          <w:b/>
          <w:bCs/>
          <w:sz w:val="22"/>
          <w:szCs w:val="16"/>
        </w:rPr>
      </w:pPr>
      <w:r w:rsidRPr="00C10220">
        <w:rPr>
          <w:b/>
          <w:bCs/>
          <w:sz w:val="22"/>
          <w:szCs w:val="16"/>
        </w:rPr>
        <w:t>2-State Model</w:t>
      </w:r>
    </w:p>
    <w:p w14:paraId="25803006" w14:textId="4C9C5BEF" w:rsidR="00E85C10" w:rsidRDefault="00E85C10" w:rsidP="00605160">
      <w:pPr>
        <w:pStyle w:val="ListParagraph"/>
        <w:numPr>
          <w:ilvl w:val="0"/>
          <w:numId w:val="28"/>
        </w:numPr>
        <w:rPr>
          <w:sz w:val="22"/>
          <w:szCs w:val="16"/>
        </w:rPr>
      </w:pPr>
      <w:r>
        <w:rPr>
          <w:sz w:val="22"/>
          <w:szCs w:val="16"/>
        </w:rPr>
        <w:t>The model is a continuous time Markov with two states N and D</w:t>
      </w:r>
      <w:r w:rsidR="00B56430">
        <w:rPr>
          <w:sz w:val="22"/>
          <w:szCs w:val="16"/>
        </w:rPr>
        <w:t xml:space="preserve"> {D: Previously Defaulted, N: Not Previously Defaulted</w:t>
      </w:r>
      <w:r w:rsidR="00B56430" w:rsidRPr="00C10220">
        <w:rPr>
          <w:sz w:val="22"/>
          <w:szCs w:val="16"/>
        </w:rPr>
        <w:t>}</w:t>
      </w:r>
    </w:p>
    <w:p w14:paraId="257FCBB9" w14:textId="0E057FB2" w:rsidR="00E360F7" w:rsidRDefault="00E360F7" w:rsidP="00605160">
      <w:pPr>
        <w:pStyle w:val="ListParagraph"/>
        <w:numPr>
          <w:ilvl w:val="0"/>
          <w:numId w:val="28"/>
        </w:numPr>
        <w:rPr>
          <w:sz w:val="22"/>
          <w:szCs w:val="16"/>
        </w:rPr>
      </w:pPr>
      <w:r>
        <w:rPr>
          <w:sz w:val="22"/>
          <w:szCs w:val="16"/>
        </w:rPr>
        <w:t xml:space="preserve">Two-state credit risk model has a constant transition intensity which is a </w:t>
      </w:r>
      <w:r w:rsidRPr="00847364">
        <w:rPr>
          <w:b/>
          <w:bCs/>
          <w:i/>
          <w:iCs/>
          <w:sz w:val="22"/>
          <w:szCs w:val="16"/>
        </w:rPr>
        <w:t>subset of</w:t>
      </w:r>
      <w:r>
        <w:rPr>
          <w:sz w:val="22"/>
          <w:szCs w:val="16"/>
        </w:rPr>
        <w:t xml:space="preserve"> the Jarrow-Lando-Turnbull Model.</w:t>
      </w:r>
    </w:p>
    <w:p w14:paraId="55A1A6BC" w14:textId="269219C3" w:rsidR="00F37C7C" w:rsidRDefault="00F37C7C" w:rsidP="00E56BED">
      <w:pPr>
        <w:pStyle w:val="ListParagraph"/>
        <w:numPr>
          <w:ilvl w:val="0"/>
          <w:numId w:val="28"/>
        </w:numPr>
        <w:rPr>
          <w:sz w:val="22"/>
          <w:szCs w:val="16"/>
        </w:rPr>
      </w:pPr>
      <w:r>
        <w:rPr>
          <w:sz w:val="22"/>
          <w:szCs w:val="16"/>
        </w:rPr>
        <w:t>Under this simple model it is assumed that the default-free interest rate term structure is deterministic with r(t)=</w:t>
      </w:r>
      <w:r w:rsidR="00C63DEE">
        <w:rPr>
          <w:sz w:val="22"/>
          <w:szCs w:val="16"/>
        </w:rPr>
        <w:t xml:space="preserve"> </w:t>
      </w:r>
      <w:r>
        <w:rPr>
          <w:sz w:val="22"/>
          <w:szCs w:val="16"/>
        </w:rPr>
        <w:t>r for all t.</w:t>
      </w:r>
    </w:p>
    <w:p w14:paraId="5ED53D4D" w14:textId="6AB4425A" w:rsidR="00F37C7C" w:rsidRDefault="00F37C7C" w:rsidP="00E56BED">
      <w:pPr>
        <w:pStyle w:val="ListParagraph"/>
        <w:numPr>
          <w:ilvl w:val="0"/>
          <w:numId w:val="28"/>
        </w:numPr>
        <w:rPr>
          <w:sz w:val="22"/>
          <w:szCs w:val="16"/>
        </w:rPr>
      </w:pPr>
      <w:r>
        <w:rPr>
          <w:sz w:val="22"/>
          <w:szCs w:val="16"/>
        </w:rPr>
        <w:t xml:space="preserve">If the transition intensity, under real world measure P, from N to D at time t is denoted by λ(t), then the model is represented as </w:t>
      </w:r>
    </w:p>
    <w:p w14:paraId="206253D5" w14:textId="5D5A3A86" w:rsidR="00F37C7C" w:rsidRDefault="00F37C7C" w:rsidP="00D75C4F">
      <w:pPr>
        <w:pStyle w:val="ListParagraph"/>
        <w:rPr>
          <w:sz w:val="22"/>
          <w:szCs w:val="16"/>
        </w:rPr>
      </w:pPr>
      <w:r>
        <w:rPr>
          <w:sz w:val="22"/>
          <w:szCs w:val="16"/>
        </w:rPr>
        <w:t>N → D (where, D is an absorbing state)</w:t>
      </w:r>
    </w:p>
    <w:p w14:paraId="0519CB8B" w14:textId="5F5F5BE8" w:rsidR="00C10220" w:rsidRDefault="00BC3ED9" w:rsidP="00E56BED">
      <w:pPr>
        <w:pStyle w:val="ListParagraph"/>
        <w:numPr>
          <w:ilvl w:val="0"/>
          <w:numId w:val="28"/>
        </w:numPr>
        <w:rPr>
          <w:sz w:val="22"/>
          <w:szCs w:val="16"/>
        </w:rPr>
      </w:pPr>
      <w:r>
        <w:rPr>
          <w:sz w:val="22"/>
          <w:szCs w:val="16"/>
        </w:rPr>
        <w:lastRenderedPageBreak/>
        <w:t xml:space="preserve">We define, </w:t>
      </w:r>
      <w:r w:rsidR="00C10220">
        <w:rPr>
          <w:sz w:val="22"/>
          <w:szCs w:val="16"/>
        </w:rPr>
        <w:t>Xt : state of bondholder at time ‘t’</w:t>
      </w:r>
      <w:r w:rsidR="00BF5A9E">
        <w:rPr>
          <w:sz w:val="22"/>
          <w:szCs w:val="16"/>
        </w:rPr>
        <w:t xml:space="preserve"> then, the transition intensity λ(t) is given by:</w:t>
      </w:r>
    </w:p>
    <w:p w14:paraId="3E57AFF8" w14:textId="46FF0F72" w:rsidR="00C10220" w:rsidRPr="00C10220" w:rsidRDefault="00000000" w:rsidP="001C31B3">
      <w:pPr>
        <w:pStyle w:val="ListParagraph"/>
        <w:numPr>
          <w:ilvl w:val="1"/>
          <w:numId w:val="28"/>
        </w:numPr>
        <w:rPr>
          <w:rFonts w:eastAsiaTheme="minorEastAsia"/>
          <w:sz w:val="22"/>
          <w:szCs w:val="16"/>
        </w:rPr>
      </w:pPr>
      <m:oMath>
        <m:sSub>
          <m:sSubPr>
            <m:ctrlPr>
              <w:rPr>
                <w:rFonts w:ascii="Cambria Math" w:hAnsi="Cambria Math"/>
                <w:i/>
                <w:sz w:val="22"/>
                <w:szCs w:val="16"/>
              </w:rPr>
            </m:ctrlPr>
          </m:sSubPr>
          <m:e>
            <m:r>
              <w:rPr>
                <w:rFonts w:ascii="Cambria Math" w:hAnsi="Cambria Math"/>
                <w:sz w:val="22"/>
                <w:szCs w:val="16"/>
              </w:rPr>
              <m:t>P</m:t>
            </m:r>
          </m:e>
          <m:sub>
            <m:r>
              <w:rPr>
                <w:rFonts w:ascii="Cambria Math" w:hAnsi="Cambria Math"/>
                <w:sz w:val="22"/>
                <w:szCs w:val="16"/>
              </w:rPr>
              <m:t>P</m:t>
            </m:r>
          </m:sub>
        </m:sSub>
        <m:d>
          <m:dPr>
            <m:endChr m:val="|"/>
            <m:ctrlPr>
              <w:rPr>
                <w:rFonts w:ascii="Cambria Math" w:hAnsi="Cambria Math"/>
                <w:i/>
                <w:sz w:val="22"/>
                <w:szCs w:val="16"/>
              </w:rPr>
            </m:ctrlPr>
          </m:dPr>
          <m:e>
            <m:sSub>
              <m:sSubPr>
                <m:ctrlPr>
                  <w:rPr>
                    <w:rFonts w:ascii="Cambria Math" w:hAnsi="Cambria Math"/>
                    <w:i/>
                    <w:sz w:val="22"/>
                    <w:szCs w:val="16"/>
                  </w:rPr>
                </m:ctrlPr>
              </m:sSubPr>
              <m:e>
                <m:r>
                  <w:rPr>
                    <w:rFonts w:ascii="Cambria Math" w:hAnsi="Cambria Math"/>
                    <w:sz w:val="22"/>
                    <w:szCs w:val="16"/>
                  </w:rPr>
                  <m:t>X</m:t>
                </m:r>
              </m:e>
              <m:sub>
                <m:r>
                  <w:rPr>
                    <w:rFonts w:ascii="Cambria Math" w:hAnsi="Cambria Math"/>
                    <w:sz w:val="22"/>
                    <w:szCs w:val="16"/>
                  </w:rPr>
                  <m:t>t+dt</m:t>
                </m:r>
              </m:sub>
            </m:sSub>
            <m:r>
              <w:rPr>
                <w:rFonts w:ascii="Cambria Math" w:hAnsi="Cambria Math"/>
                <w:sz w:val="22"/>
                <w:szCs w:val="16"/>
              </w:rPr>
              <m:t xml:space="preserve">=ND </m:t>
            </m:r>
          </m:e>
        </m:d>
        <m:sSub>
          <m:sSubPr>
            <m:ctrlPr>
              <w:rPr>
                <w:rFonts w:ascii="Cambria Math" w:hAnsi="Cambria Math"/>
                <w:i/>
                <w:sz w:val="22"/>
                <w:szCs w:val="16"/>
              </w:rPr>
            </m:ctrlPr>
          </m:sSubPr>
          <m:e>
            <m:r>
              <w:rPr>
                <w:rFonts w:ascii="Cambria Math" w:hAnsi="Cambria Math"/>
                <w:sz w:val="22"/>
                <w:szCs w:val="16"/>
              </w:rPr>
              <m:t>X</m:t>
            </m:r>
          </m:e>
          <m:sub>
            <m:r>
              <w:rPr>
                <w:rFonts w:ascii="Cambria Math" w:hAnsi="Cambria Math"/>
                <w:sz w:val="22"/>
                <w:szCs w:val="16"/>
              </w:rPr>
              <m:t>t</m:t>
            </m:r>
          </m:sub>
        </m:sSub>
        <m:r>
          <w:rPr>
            <w:rFonts w:ascii="Cambria Math" w:hAnsi="Cambria Math"/>
            <w:sz w:val="22"/>
            <w:szCs w:val="16"/>
          </w:rPr>
          <m:t>=ND)=1-</m:t>
        </m:r>
        <m:sSub>
          <m:sSubPr>
            <m:ctrlPr>
              <w:rPr>
                <w:rFonts w:ascii="Cambria Math" w:hAnsi="Cambria Math"/>
                <w:i/>
                <w:sz w:val="22"/>
                <w:szCs w:val="16"/>
              </w:rPr>
            </m:ctrlPr>
          </m:sSubPr>
          <m:e>
            <m:r>
              <w:rPr>
                <w:rFonts w:ascii="Cambria Math" w:hAnsi="Cambria Math"/>
                <w:sz w:val="22"/>
                <w:szCs w:val="16"/>
              </w:rPr>
              <m:t>λ</m:t>
            </m:r>
          </m:e>
          <m:sub>
            <m:r>
              <w:rPr>
                <w:rFonts w:ascii="Cambria Math" w:hAnsi="Cambria Math"/>
                <w:sz w:val="22"/>
                <w:szCs w:val="16"/>
              </w:rPr>
              <m:t>t</m:t>
            </m:r>
          </m:sub>
        </m:sSub>
        <m:r>
          <w:rPr>
            <w:rFonts w:ascii="Cambria Math" w:hAnsi="Cambria Math"/>
            <w:sz w:val="22"/>
            <w:szCs w:val="16"/>
          </w:rPr>
          <m:t>dt+o(dt)</m:t>
        </m:r>
      </m:oMath>
    </w:p>
    <w:p w14:paraId="5AB8C8C3" w14:textId="1CCD6581" w:rsidR="00C10220" w:rsidRDefault="00000000" w:rsidP="00E56BED">
      <w:pPr>
        <w:pStyle w:val="ListParagraph"/>
        <w:numPr>
          <w:ilvl w:val="1"/>
          <w:numId w:val="28"/>
        </w:numPr>
        <w:rPr>
          <w:rFonts w:eastAsiaTheme="minorEastAsia"/>
          <w:sz w:val="22"/>
          <w:szCs w:val="16"/>
        </w:rPr>
      </w:pPr>
      <m:oMath>
        <m:sSub>
          <m:sSubPr>
            <m:ctrlPr>
              <w:rPr>
                <w:rFonts w:ascii="Cambria Math" w:hAnsi="Cambria Math"/>
                <w:i/>
                <w:sz w:val="22"/>
                <w:szCs w:val="16"/>
              </w:rPr>
            </m:ctrlPr>
          </m:sSubPr>
          <m:e>
            <m:r>
              <w:rPr>
                <w:rFonts w:ascii="Cambria Math" w:hAnsi="Cambria Math"/>
                <w:sz w:val="22"/>
                <w:szCs w:val="16"/>
              </w:rPr>
              <m:t>P</m:t>
            </m:r>
          </m:e>
          <m:sub>
            <m:r>
              <w:rPr>
                <w:rFonts w:ascii="Cambria Math" w:hAnsi="Cambria Math"/>
                <w:sz w:val="22"/>
                <w:szCs w:val="16"/>
              </w:rPr>
              <m:t>P</m:t>
            </m:r>
          </m:sub>
        </m:sSub>
        <m:d>
          <m:dPr>
            <m:endChr m:val="|"/>
            <m:ctrlPr>
              <w:rPr>
                <w:rFonts w:ascii="Cambria Math" w:hAnsi="Cambria Math"/>
                <w:i/>
                <w:sz w:val="22"/>
                <w:szCs w:val="16"/>
              </w:rPr>
            </m:ctrlPr>
          </m:dPr>
          <m:e>
            <m:sSub>
              <m:sSubPr>
                <m:ctrlPr>
                  <w:rPr>
                    <w:rFonts w:ascii="Cambria Math" w:hAnsi="Cambria Math"/>
                    <w:i/>
                    <w:sz w:val="22"/>
                    <w:szCs w:val="16"/>
                  </w:rPr>
                </m:ctrlPr>
              </m:sSubPr>
              <m:e>
                <m:r>
                  <w:rPr>
                    <w:rFonts w:ascii="Cambria Math" w:hAnsi="Cambria Math"/>
                    <w:sz w:val="22"/>
                    <w:szCs w:val="16"/>
                  </w:rPr>
                  <m:t>X</m:t>
                </m:r>
              </m:e>
              <m:sub>
                <m:r>
                  <w:rPr>
                    <w:rFonts w:ascii="Cambria Math" w:hAnsi="Cambria Math"/>
                    <w:sz w:val="22"/>
                    <w:szCs w:val="16"/>
                  </w:rPr>
                  <m:t>t+dt</m:t>
                </m:r>
              </m:sub>
            </m:sSub>
            <m:r>
              <w:rPr>
                <w:rFonts w:ascii="Cambria Math" w:hAnsi="Cambria Math"/>
                <w:sz w:val="22"/>
                <w:szCs w:val="16"/>
              </w:rPr>
              <m:t xml:space="preserve">=D </m:t>
            </m:r>
          </m:e>
        </m:d>
        <m:sSub>
          <m:sSubPr>
            <m:ctrlPr>
              <w:rPr>
                <w:rFonts w:ascii="Cambria Math" w:hAnsi="Cambria Math"/>
                <w:i/>
                <w:sz w:val="22"/>
                <w:szCs w:val="16"/>
              </w:rPr>
            </m:ctrlPr>
          </m:sSubPr>
          <m:e>
            <m:r>
              <w:rPr>
                <w:rFonts w:ascii="Cambria Math" w:hAnsi="Cambria Math"/>
                <w:sz w:val="22"/>
                <w:szCs w:val="16"/>
              </w:rPr>
              <m:t>X</m:t>
            </m:r>
          </m:e>
          <m:sub>
            <m:r>
              <w:rPr>
                <w:rFonts w:ascii="Cambria Math" w:hAnsi="Cambria Math"/>
                <w:sz w:val="22"/>
                <w:szCs w:val="16"/>
              </w:rPr>
              <m:t>t</m:t>
            </m:r>
          </m:sub>
        </m:sSub>
        <m:r>
          <w:rPr>
            <w:rFonts w:ascii="Cambria Math" w:hAnsi="Cambria Math"/>
            <w:sz w:val="22"/>
            <w:szCs w:val="16"/>
          </w:rPr>
          <m:t>=ND) =</m:t>
        </m:r>
        <m:sSub>
          <m:sSubPr>
            <m:ctrlPr>
              <w:rPr>
                <w:rFonts w:ascii="Cambria Math" w:hAnsi="Cambria Math"/>
                <w:i/>
                <w:sz w:val="22"/>
                <w:szCs w:val="16"/>
              </w:rPr>
            </m:ctrlPr>
          </m:sSubPr>
          <m:e>
            <m:r>
              <w:rPr>
                <w:rFonts w:ascii="Cambria Math" w:hAnsi="Cambria Math"/>
                <w:sz w:val="22"/>
                <w:szCs w:val="16"/>
              </w:rPr>
              <m:t>λ</m:t>
            </m:r>
          </m:e>
          <m:sub>
            <m:r>
              <w:rPr>
                <w:rFonts w:ascii="Cambria Math" w:hAnsi="Cambria Math"/>
                <w:sz w:val="22"/>
                <w:szCs w:val="16"/>
              </w:rPr>
              <m:t>t</m:t>
            </m:r>
          </m:sub>
        </m:sSub>
        <m:r>
          <w:rPr>
            <w:rFonts w:ascii="Cambria Math" w:hAnsi="Cambria Math"/>
            <w:sz w:val="22"/>
            <w:szCs w:val="16"/>
          </w:rPr>
          <m:t>dt+o(dt)</m:t>
        </m:r>
      </m:oMath>
      <w:r w:rsidR="006372BD">
        <w:rPr>
          <w:rFonts w:eastAsiaTheme="minorEastAsia"/>
          <w:sz w:val="22"/>
          <w:szCs w:val="16"/>
        </w:rPr>
        <w:t xml:space="preserve"> </w:t>
      </w:r>
    </w:p>
    <w:p w14:paraId="0EBBBCA4" w14:textId="36EC9824" w:rsidR="006372BD" w:rsidRDefault="006372BD" w:rsidP="00D75C4F">
      <w:pPr>
        <w:pStyle w:val="ListParagraph"/>
        <w:ind w:left="1440"/>
        <w:rPr>
          <w:rFonts w:eastAsiaTheme="minorEastAsia"/>
          <w:sz w:val="22"/>
          <w:szCs w:val="16"/>
        </w:rPr>
      </w:pPr>
      <w:r>
        <w:rPr>
          <w:rFonts w:eastAsiaTheme="minorEastAsia"/>
          <w:sz w:val="22"/>
          <w:szCs w:val="16"/>
        </w:rPr>
        <w:t>Where dt → 0</w:t>
      </w:r>
    </w:p>
    <w:p w14:paraId="125EEBDF" w14:textId="2EFC9363" w:rsidR="00C10220" w:rsidRDefault="00C10220" w:rsidP="00E56BED">
      <w:pPr>
        <w:pStyle w:val="ListParagraph"/>
        <w:numPr>
          <w:ilvl w:val="0"/>
          <w:numId w:val="28"/>
        </w:numPr>
        <w:rPr>
          <w:rFonts w:eastAsiaTheme="minorEastAsia"/>
          <w:sz w:val="22"/>
          <w:szCs w:val="16"/>
        </w:rPr>
      </w:pPr>
      <w:r>
        <w:rPr>
          <w:rFonts w:eastAsiaTheme="minorEastAsia"/>
          <w:sz w:val="22"/>
          <w:szCs w:val="16"/>
        </w:rPr>
        <w:t xml:space="preserve">Payoff of at time t = 1 – (1- </w:t>
      </w:r>
      <w:r>
        <w:rPr>
          <w:rFonts w:ascii="Cambria Math" w:eastAsiaTheme="minorEastAsia" w:hAnsi="Cambria Math" w:cs="Cambria Math"/>
          <w:sz w:val="22"/>
          <w:szCs w:val="16"/>
        </w:rPr>
        <w:t>𝛿</w:t>
      </w:r>
      <w:r>
        <w:rPr>
          <w:rFonts w:eastAsiaTheme="minorEastAsia"/>
          <w:sz w:val="22"/>
          <w:szCs w:val="16"/>
        </w:rPr>
        <w:t>)N(T)</w:t>
      </w:r>
    </w:p>
    <w:p w14:paraId="2AAF1921" w14:textId="62EA7911" w:rsidR="00C10220" w:rsidRPr="00752761" w:rsidRDefault="00C10220" w:rsidP="00D75C4F">
      <w:pPr>
        <w:pStyle w:val="ListParagraph"/>
        <w:rPr>
          <w:rFonts w:eastAsiaTheme="minorEastAsia"/>
          <w:sz w:val="22"/>
          <w:szCs w:val="16"/>
          <w:lang w:val="en-US"/>
        </w:rPr>
      </w:pPr>
      <w:r>
        <w:rPr>
          <w:rFonts w:eastAsiaTheme="minorEastAsia"/>
          <w:sz w:val="22"/>
          <w:szCs w:val="16"/>
        </w:rPr>
        <w:t xml:space="preserve">Where, </w:t>
      </w:r>
      <m:oMath>
        <m:r>
          <w:rPr>
            <w:rFonts w:ascii="Cambria Math" w:eastAsiaTheme="minorEastAsia" w:hAnsi="Cambria Math"/>
            <w:sz w:val="22"/>
            <w:szCs w:val="16"/>
          </w:rPr>
          <m:t>N</m:t>
        </m:r>
        <m:d>
          <m:dPr>
            <m:ctrlPr>
              <w:rPr>
                <w:rFonts w:ascii="Cambria Math" w:eastAsiaTheme="minorEastAsia" w:hAnsi="Cambria Math"/>
                <w:i/>
                <w:sz w:val="22"/>
                <w:szCs w:val="16"/>
              </w:rPr>
            </m:ctrlPr>
          </m:dPr>
          <m:e>
            <m:r>
              <w:rPr>
                <w:rFonts w:ascii="Cambria Math" w:eastAsiaTheme="minorEastAsia" w:hAnsi="Cambria Math"/>
                <w:sz w:val="22"/>
                <w:szCs w:val="16"/>
              </w:rPr>
              <m:t>T</m:t>
            </m:r>
          </m:e>
        </m:d>
        <m:r>
          <w:rPr>
            <w:rFonts w:ascii="Cambria Math" w:eastAsiaTheme="minorEastAsia" w:hAnsi="Cambria Math"/>
            <w:sz w:val="22"/>
            <w:szCs w:val="16"/>
          </w:rPr>
          <m:t xml:space="preserve">= </m:t>
        </m:r>
        <m:d>
          <m:dPr>
            <m:begChr m:val="{"/>
            <m:endChr m:val=""/>
            <m:ctrlPr>
              <w:rPr>
                <w:rFonts w:ascii="Cambria Math" w:eastAsiaTheme="minorEastAsia" w:hAnsi="Cambria Math"/>
                <w:i/>
                <w:sz w:val="22"/>
                <w:szCs w:val="16"/>
              </w:rPr>
            </m:ctrlPr>
          </m:dPr>
          <m:e>
            <m:eqArr>
              <m:eqArrPr>
                <m:ctrlPr>
                  <w:rPr>
                    <w:rFonts w:ascii="Cambria Math" w:eastAsiaTheme="minorEastAsia" w:hAnsi="Cambria Math"/>
                    <w:i/>
                    <w:sz w:val="22"/>
                    <w:szCs w:val="16"/>
                  </w:rPr>
                </m:ctrlPr>
              </m:eqArrPr>
              <m:e>
                <m:r>
                  <w:rPr>
                    <w:rFonts w:ascii="Cambria Math" w:eastAsiaTheme="minorEastAsia" w:hAnsi="Cambria Math"/>
                    <w:sz w:val="22"/>
                    <w:szCs w:val="16"/>
                  </w:rPr>
                  <m:t>1          default</m:t>
                </m:r>
              </m:e>
              <m:e>
                <m:r>
                  <w:rPr>
                    <w:rFonts w:ascii="Cambria Math" w:eastAsiaTheme="minorEastAsia" w:hAnsi="Cambria Math"/>
                    <w:sz w:val="22"/>
                    <w:szCs w:val="16"/>
                  </w:rPr>
                  <m:t>0    no default</m:t>
                </m:r>
              </m:e>
            </m:eqArr>
          </m:e>
        </m:d>
      </m:oMath>
    </w:p>
    <w:p w14:paraId="536263F9" w14:textId="2D05E1BA" w:rsidR="00C10220" w:rsidRPr="00B40474" w:rsidRDefault="0086270A" w:rsidP="00E56BED">
      <w:pPr>
        <w:pStyle w:val="ListParagraph"/>
        <w:numPr>
          <w:ilvl w:val="0"/>
          <w:numId w:val="28"/>
        </w:numPr>
        <w:rPr>
          <w:rFonts w:eastAsiaTheme="minorEastAsia"/>
          <w:sz w:val="22"/>
          <w:szCs w:val="16"/>
        </w:rPr>
      </w:pPr>
      <m:oMath>
        <m:r>
          <m:rPr>
            <m:sty m:val="bi"/>
          </m:rPr>
          <w:rPr>
            <w:rFonts w:ascii="Cambria Math" w:eastAsiaTheme="minorEastAsia" w:hAnsi="Cambria Math"/>
            <w:sz w:val="22"/>
            <w:szCs w:val="16"/>
          </w:rPr>
          <m:t>Fair price of Zero-Coupon Bond</m:t>
        </m:r>
        <m:r>
          <w:rPr>
            <w:rFonts w:ascii="Cambria Math" w:eastAsiaTheme="minorEastAsia" w:hAnsi="Cambria Math"/>
            <w:sz w:val="22"/>
            <w:szCs w:val="16"/>
          </w:rPr>
          <m:t>=</m:t>
        </m:r>
        <m:sSup>
          <m:sSupPr>
            <m:ctrlPr>
              <w:rPr>
                <w:rFonts w:ascii="Cambria Math" w:eastAsiaTheme="minorEastAsia" w:hAnsi="Cambria Math"/>
                <w:i/>
                <w:sz w:val="22"/>
                <w:szCs w:val="16"/>
              </w:rPr>
            </m:ctrlPr>
          </m:sSupPr>
          <m:e>
            <m:r>
              <w:rPr>
                <w:rFonts w:ascii="Cambria Math" w:eastAsiaTheme="minorEastAsia" w:hAnsi="Cambria Math"/>
                <w:sz w:val="22"/>
                <w:szCs w:val="16"/>
              </w:rPr>
              <m:t>e</m:t>
            </m:r>
          </m:e>
          <m:sup>
            <m:r>
              <w:rPr>
                <w:rFonts w:ascii="Cambria Math" w:eastAsiaTheme="minorEastAsia" w:hAnsi="Cambria Math"/>
                <w:sz w:val="22"/>
                <w:szCs w:val="16"/>
              </w:rPr>
              <m:t>-r</m:t>
            </m:r>
            <m:d>
              <m:dPr>
                <m:ctrlPr>
                  <w:rPr>
                    <w:rFonts w:ascii="Cambria Math" w:eastAsiaTheme="minorEastAsia" w:hAnsi="Cambria Math"/>
                    <w:i/>
                    <w:sz w:val="22"/>
                    <w:szCs w:val="16"/>
                  </w:rPr>
                </m:ctrlPr>
              </m:dPr>
              <m:e>
                <m:r>
                  <w:rPr>
                    <w:rFonts w:ascii="Cambria Math" w:eastAsiaTheme="minorEastAsia" w:hAnsi="Cambria Math"/>
                    <w:sz w:val="22"/>
                    <w:szCs w:val="16"/>
                  </w:rPr>
                  <m:t>T-t</m:t>
                </m:r>
              </m:e>
            </m:d>
          </m:sup>
        </m:sSup>
        <m:sSub>
          <m:sSubPr>
            <m:ctrlPr>
              <w:rPr>
                <w:rFonts w:ascii="Cambria Math" w:eastAsiaTheme="minorEastAsia" w:hAnsi="Cambria Math"/>
                <w:i/>
                <w:sz w:val="22"/>
                <w:szCs w:val="16"/>
              </w:rPr>
            </m:ctrlPr>
          </m:sSubPr>
          <m:e>
            <m:r>
              <w:rPr>
                <w:rFonts w:ascii="Cambria Math" w:eastAsiaTheme="minorEastAsia" w:hAnsi="Cambria Math"/>
                <w:sz w:val="22"/>
                <w:szCs w:val="16"/>
              </w:rPr>
              <m:t>E</m:t>
            </m:r>
          </m:e>
          <m:sub>
            <m:r>
              <w:rPr>
                <w:rFonts w:ascii="Cambria Math" w:eastAsiaTheme="minorEastAsia" w:hAnsi="Cambria Math"/>
                <w:sz w:val="22"/>
                <w:szCs w:val="16"/>
              </w:rPr>
              <m:t>Q</m:t>
            </m:r>
          </m:sub>
        </m:sSub>
        <m:d>
          <m:dPr>
            <m:begChr m:val="["/>
            <m:endChr m:val="]"/>
            <m:ctrlPr>
              <w:rPr>
                <w:rFonts w:ascii="Cambria Math" w:eastAsiaTheme="minorEastAsia" w:hAnsi="Cambria Math"/>
                <w:i/>
                <w:sz w:val="22"/>
                <w:szCs w:val="16"/>
              </w:rPr>
            </m:ctrlPr>
          </m:dPr>
          <m:e>
            <m:r>
              <w:rPr>
                <w:rFonts w:ascii="Cambria Math" w:eastAsiaTheme="minorEastAsia" w:hAnsi="Cambria Math"/>
                <w:sz w:val="22"/>
                <w:szCs w:val="16"/>
              </w:rPr>
              <m:t xml:space="preserve">X | </m:t>
            </m:r>
            <m:sSub>
              <m:sSubPr>
                <m:ctrlPr>
                  <w:rPr>
                    <w:rFonts w:ascii="Cambria Math" w:eastAsiaTheme="minorEastAsia" w:hAnsi="Cambria Math"/>
                    <w:i/>
                    <w:sz w:val="22"/>
                    <w:szCs w:val="16"/>
                  </w:rPr>
                </m:ctrlPr>
              </m:sSubPr>
              <m:e>
                <m:r>
                  <w:rPr>
                    <w:rFonts w:ascii="Cambria Math" w:eastAsiaTheme="minorEastAsia" w:hAnsi="Cambria Math"/>
                    <w:sz w:val="22"/>
                    <w:szCs w:val="16"/>
                  </w:rPr>
                  <m:t>F</m:t>
                </m:r>
              </m:e>
              <m:sub>
                <m:r>
                  <w:rPr>
                    <w:rFonts w:ascii="Cambria Math" w:eastAsiaTheme="minorEastAsia" w:hAnsi="Cambria Math"/>
                    <w:sz w:val="22"/>
                    <w:szCs w:val="16"/>
                  </w:rPr>
                  <m:t>t</m:t>
                </m:r>
              </m:sub>
            </m:sSub>
          </m:e>
        </m:d>
        <m:r>
          <w:rPr>
            <w:rFonts w:ascii="Cambria Math" w:eastAsiaTheme="minorEastAsia" w:hAnsi="Cambria Math"/>
            <w:sz w:val="22"/>
            <w:szCs w:val="16"/>
          </w:rPr>
          <m:t>=</m:t>
        </m:r>
        <m:sSup>
          <m:sSupPr>
            <m:ctrlPr>
              <w:rPr>
                <w:rFonts w:ascii="Cambria Math" w:eastAsiaTheme="minorEastAsia" w:hAnsi="Cambria Math"/>
                <w:i/>
                <w:sz w:val="22"/>
                <w:szCs w:val="16"/>
              </w:rPr>
            </m:ctrlPr>
          </m:sSupPr>
          <m:e>
            <m:r>
              <w:rPr>
                <w:rFonts w:ascii="Cambria Math" w:eastAsiaTheme="minorEastAsia" w:hAnsi="Cambria Math"/>
                <w:sz w:val="22"/>
                <w:szCs w:val="16"/>
              </w:rPr>
              <m:t>e</m:t>
            </m:r>
          </m:e>
          <m:sup>
            <m:r>
              <w:rPr>
                <w:rFonts w:ascii="Cambria Math" w:eastAsiaTheme="minorEastAsia" w:hAnsi="Cambria Math"/>
                <w:sz w:val="22"/>
                <w:szCs w:val="16"/>
              </w:rPr>
              <m:t>-r(T-t)</m:t>
            </m:r>
          </m:sup>
        </m:sSup>
        <m:d>
          <m:dPr>
            <m:begChr m:val="["/>
            <m:endChr m:val="]"/>
            <m:ctrlPr>
              <w:rPr>
                <w:rFonts w:ascii="Cambria Math" w:eastAsiaTheme="minorEastAsia" w:hAnsi="Cambria Math"/>
                <w:i/>
                <w:sz w:val="22"/>
                <w:szCs w:val="16"/>
              </w:rPr>
            </m:ctrlPr>
          </m:dPr>
          <m:e>
            <m:r>
              <w:rPr>
                <w:rFonts w:ascii="Cambria Math" w:eastAsiaTheme="minorEastAsia" w:hAnsi="Cambria Math"/>
                <w:sz w:val="22"/>
                <w:szCs w:val="16"/>
              </w:rPr>
              <m:t>1-</m:t>
            </m:r>
            <m:d>
              <m:dPr>
                <m:ctrlPr>
                  <w:rPr>
                    <w:rFonts w:ascii="Cambria Math" w:eastAsiaTheme="minorEastAsia" w:hAnsi="Cambria Math"/>
                    <w:i/>
                    <w:sz w:val="22"/>
                    <w:szCs w:val="16"/>
                  </w:rPr>
                </m:ctrlPr>
              </m:dPr>
              <m:e>
                <m:r>
                  <w:rPr>
                    <w:rFonts w:ascii="Cambria Math" w:eastAsiaTheme="minorEastAsia" w:hAnsi="Cambria Math"/>
                    <w:sz w:val="22"/>
                    <w:szCs w:val="16"/>
                  </w:rPr>
                  <m:t>1-δ</m:t>
                </m:r>
              </m:e>
            </m:d>
            <m:d>
              <m:dPr>
                <m:begChr m:val="{"/>
                <m:endChr m:val="}"/>
                <m:ctrlPr>
                  <w:rPr>
                    <w:rFonts w:ascii="Cambria Math" w:eastAsiaTheme="minorEastAsia" w:hAnsi="Cambria Math"/>
                    <w:i/>
                    <w:sz w:val="22"/>
                    <w:szCs w:val="16"/>
                  </w:rPr>
                </m:ctrlPr>
              </m:dPr>
              <m:e>
                <m:r>
                  <w:rPr>
                    <w:rFonts w:ascii="Cambria Math" w:eastAsiaTheme="minorEastAsia" w:hAnsi="Cambria Math"/>
                    <w:sz w:val="22"/>
                    <w:szCs w:val="16"/>
                  </w:rPr>
                  <m:t>1-</m:t>
                </m:r>
                <m:sSup>
                  <m:sSupPr>
                    <m:ctrlPr>
                      <w:rPr>
                        <w:rFonts w:ascii="Cambria Math" w:eastAsiaTheme="minorEastAsia" w:hAnsi="Cambria Math"/>
                        <w:i/>
                        <w:sz w:val="22"/>
                        <w:szCs w:val="16"/>
                      </w:rPr>
                    </m:ctrlPr>
                  </m:sSupPr>
                  <m:e>
                    <m:r>
                      <w:rPr>
                        <w:rFonts w:ascii="Cambria Math" w:eastAsiaTheme="minorEastAsia" w:hAnsi="Cambria Math"/>
                        <w:sz w:val="22"/>
                        <w:szCs w:val="16"/>
                      </w:rPr>
                      <m:t>e</m:t>
                    </m:r>
                  </m:e>
                  <m:sup>
                    <m:r>
                      <w:rPr>
                        <w:rFonts w:ascii="Cambria Math" w:eastAsiaTheme="minorEastAsia" w:hAnsi="Cambria Math"/>
                        <w:sz w:val="22"/>
                        <w:szCs w:val="16"/>
                      </w:rPr>
                      <m:t>-</m:t>
                    </m:r>
                    <m:nary>
                      <m:naryPr>
                        <m:ctrlPr>
                          <w:rPr>
                            <w:rFonts w:ascii="Cambria Math" w:eastAsiaTheme="minorEastAsia" w:hAnsi="Cambria Math"/>
                            <w:i/>
                            <w:sz w:val="22"/>
                            <w:szCs w:val="16"/>
                            <w:lang w:val="en-US"/>
                          </w:rPr>
                        </m:ctrlPr>
                      </m:naryPr>
                      <m:sub>
                        <m:r>
                          <w:rPr>
                            <w:rFonts w:ascii="Cambria Math" w:eastAsiaTheme="minorEastAsia" w:hAnsi="Cambria Math"/>
                            <w:sz w:val="22"/>
                            <w:szCs w:val="16"/>
                            <w:lang w:val="en-US"/>
                          </w:rPr>
                          <m:t>t</m:t>
                        </m:r>
                      </m:sub>
                      <m:sup>
                        <m:r>
                          <w:rPr>
                            <w:rFonts w:ascii="Cambria Math" w:eastAsiaTheme="minorEastAsia" w:hAnsi="Cambria Math"/>
                            <w:sz w:val="22"/>
                            <w:szCs w:val="16"/>
                            <w:lang w:val="en-US"/>
                          </w:rPr>
                          <m:t>T</m:t>
                        </m:r>
                      </m:sup>
                      <m:e>
                        <m:r>
                          <w:rPr>
                            <w:rFonts w:ascii="Cambria Math" w:eastAsiaTheme="minorEastAsia" w:hAnsi="Cambria Math"/>
                            <w:sz w:val="22"/>
                            <w:szCs w:val="16"/>
                            <w:lang w:val="en-US"/>
                          </w:rPr>
                          <m:t>λ</m:t>
                        </m:r>
                        <m:d>
                          <m:dPr>
                            <m:ctrlPr>
                              <w:rPr>
                                <w:rFonts w:ascii="Cambria Math" w:eastAsiaTheme="minorEastAsia" w:hAnsi="Cambria Math"/>
                                <w:i/>
                                <w:sz w:val="22"/>
                                <w:szCs w:val="16"/>
                                <w:lang w:val="en-US"/>
                              </w:rPr>
                            </m:ctrlPr>
                          </m:dPr>
                          <m:e>
                            <m:r>
                              <w:rPr>
                                <w:rFonts w:ascii="Cambria Math" w:eastAsiaTheme="minorEastAsia" w:hAnsi="Cambria Math"/>
                                <w:sz w:val="22"/>
                                <w:szCs w:val="16"/>
                                <w:lang w:val="en-US"/>
                              </w:rPr>
                              <m:t>s</m:t>
                            </m:r>
                          </m:e>
                        </m:d>
                        <m:r>
                          <w:rPr>
                            <w:rFonts w:ascii="Cambria Math" w:eastAsiaTheme="minorEastAsia" w:hAnsi="Cambria Math"/>
                            <w:sz w:val="22"/>
                            <w:szCs w:val="16"/>
                            <w:lang w:val="en-US"/>
                          </w:rPr>
                          <m:t>ds</m:t>
                        </m:r>
                      </m:e>
                    </m:nary>
                  </m:sup>
                </m:sSup>
                <m:r>
                  <w:rPr>
                    <w:rFonts w:ascii="Cambria Math" w:eastAsiaTheme="minorEastAsia" w:hAnsi="Cambria Math"/>
                    <w:sz w:val="22"/>
                    <w:szCs w:val="16"/>
                  </w:rPr>
                  <m:t xml:space="preserve"> </m:t>
                </m:r>
              </m:e>
            </m:d>
          </m:e>
        </m:d>
        <m:r>
          <w:rPr>
            <w:rFonts w:ascii="Cambria Math" w:eastAsiaTheme="minorEastAsia" w:hAnsi="Cambria Math"/>
            <w:sz w:val="22"/>
            <w:szCs w:val="16"/>
          </w:rPr>
          <m:t xml:space="preserve"> </m:t>
        </m:r>
      </m:oMath>
    </w:p>
    <w:p w14:paraId="7621609E" w14:textId="0DF3D3E6" w:rsidR="00D62A7D" w:rsidRPr="00C10220" w:rsidRDefault="00D62A7D" w:rsidP="00D75C4F">
      <w:pPr>
        <w:pStyle w:val="ListParagraph"/>
        <w:rPr>
          <w:rFonts w:eastAsiaTheme="minorEastAsia"/>
          <w:sz w:val="22"/>
          <w:szCs w:val="16"/>
        </w:rPr>
      </w:pPr>
      <w:r>
        <w:rPr>
          <w:rFonts w:eastAsiaTheme="minorEastAsia"/>
          <w:sz w:val="22"/>
          <w:szCs w:val="16"/>
        </w:rPr>
        <w:t>Where, λ(s) i the deterministic risk neutral default intensity</w:t>
      </w:r>
    </w:p>
    <w:p w14:paraId="46667D8A" w14:textId="19628B91" w:rsidR="00C10220" w:rsidRPr="00D62F58" w:rsidRDefault="00C10220" w:rsidP="00E56BED">
      <w:pPr>
        <w:pStyle w:val="ListParagraph"/>
        <w:numPr>
          <w:ilvl w:val="0"/>
          <w:numId w:val="28"/>
        </w:numPr>
        <w:rPr>
          <w:rFonts w:eastAsiaTheme="minorEastAsia"/>
          <w:b/>
          <w:bCs/>
          <w:sz w:val="22"/>
          <w:szCs w:val="16"/>
        </w:rPr>
      </w:pPr>
      <w:r w:rsidRPr="00D62F58">
        <w:rPr>
          <w:rFonts w:eastAsiaTheme="minorEastAsia"/>
          <w:b/>
          <w:bCs/>
          <w:sz w:val="22"/>
          <w:szCs w:val="16"/>
        </w:rPr>
        <w:t>Implied Risk Neutral Transition Intensity</w:t>
      </w:r>
    </w:p>
    <w:p w14:paraId="0F30781D" w14:textId="2D63F388" w:rsidR="00C10220" w:rsidRPr="00B07006" w:rsidRDefault="00000000" w:rsidP="00D75C4F">
      <w:pPr>
        <w:pStyle w:val="ListParagraph"/>
        <w:rPr>
          <w:rFonts w:eastAsiaTheme="minorEastAsia"/>
          <w:sz w:val="22"/>
          <w:szCs w:val="16"/>
        </w:rPr>
      </w:pPr>
      <m:oMathPara>
        <m:oMath>
          <m:sSub>
            <m:sSubPr>
              <m:ctrlPr>
                <w:rPr>
                  <w:rFonts w:ascii="Cambria Math" w:eastAsiaTheme="minorEastAsia" w:hAnsi="Cambria Math"/>
                  <w:i/>
                  <w:sz w:val="22"/>
                  <w:szCs w:val="16"/>
                </w:rPr>
              </m:ctrlPr>
            </m:sSubPr>
            <m:e>
              <m:acc>
                <m:accPr>
                  <m:chr m:val="̃"/>
                  <m:ctrlPr>
                    <w:rPr>
                      <w:rFonts w:ascii="Cambria Math" w:eastAsiaTheme="minorEastAsia" w:hAnsi="Cambria Math"/>
                      <w:i/>
                      <w:sz w:val="22"/>
                      <w:szCs w:val="16"/>
                    </w:rPr>
                  </m:ctrlPr>
                </m:accPr>
                <m:e>
                  <m:r>
                    <w:rPr>
                      <w:rFonts w:ascii="Cambria Math" w:eastAsiaTheme="minorEastAsia" w:hAnsi="Cambria Math"/>
                      <w:sz w:val="22"/>
                      <w:szCs w:val="16"/>
                    </w:rPr>
                    <m:t>λ</m:t>
                  </m:r>
                </m:e>
              </m:acc>
            </m:e>
            <m:sub>
              <m:r>
                <w:rPr>
                  <w:rFonts w:ascii="Cambria Math" w:eastAsiaTheme="minorEastAsia" w:hAnsi="Cambria Math"/>
                  <w:sz w:val="22"/>
                  <w:szCs w:val="16"/>
                </w:rPr>
                <m:t>t</m:t>
              </m:r>
            </m:sub>
          </m:sSub>
          <m:r>
            <w:rPr>
              <w:rFonts w:ascii="Cambria Math" w:eastAsiaTheme="minorEastAsia" w:hAnsi="Cambria Math"/>
              <w:sz w:val="22"/>
              <w:szCs w:val="16"/>
            </w:rPr>
            <m:t>=</m:t>
          </m:r>
          <m:f>
            <m:fPr>
              <m:ctrlPr>
                <w:rPr>
                  <w:rFonts w:ascii="Cambria Math" w:eastAsiaTheme="minorEastAsia" w:hAnsi="Cambria Math"/>
                  <w:i/>
                  <w:sz w:val="22"/>
                  <w:szCs w:val="16"/>
                </w:rPr>
              </m:ctrlPr>
            </m:fPr>
            <m:num>
              <m:r>
                <w:rPr>
                  <w:rFonts w:ascii="Cambria Math" w:eastAsiaTheme="minorEastAsia" w:hAnsi="Cambria Math"/>
                  <w:sz w:val="22"/>
                  <w:szCs w:val="16"/>
                </w:rPr>
                <m:t>∂</m:t>
              </m:r>
            </m:num>
            <m:den>
              <m:r>
                <w:rPr>
                  <w:rFonts w:ascii="Cambria Math" w:eastAsiaTheme="minorEastAsia" w:hAnsi="Cambria Math"/>
                  <w:sz w:val="22"/>
                  <w:szCs w:val="16"/>
                </w:rPr>
                <m:t>∂t</m:t>
              </m:r>
            </m:den>
          </m:f>
          <m:d>
            <m:dPr>
              <m:begChr m:val="["/>
              <m:endChr m:val="]"/>
              <m:ctrlPr>
                <w:rPr>
                  <w:rFonts w:ascii="Cambria Math" w:eastAsiaTheme="minorEastAsia" w:hAnsi="Cambria Math"/>
                  <w:i/>
                  <w:sz w:val="22"/>
                  <w:szCs w:val="16"/>
                </w:rPr>
              </m:ctrlPr>
            </m:dPr>
            <m:e>
              <m:func>
                <m:funcPr>
                  <m:ctrlPr>
                    <w:rPr>
                      <w:rFonts w:ascii="Cambria Math" w:eastAsiaTheme="minorEastAsia" w:hAnsi="Cambria Math"/>
                      <w:i/>
                      <w:sz w:val="22"/>
                      <w:szCs w:val="16"/>
                    </w:rPr>
                  </m:ctrlPr>
                </m:funcPr>
                <m:fName>
                  <m:r>
                    <m:rPr>
                      <m:sty m:val="p"/>
                    </m:rPr>
                    <w:rPr>
                      <w:rFonts w:ascii="Cambria Math" w:eastAsiaTheme="minorEastAsia" w:hAnsi="Cambria Math"/>
                      <w:sz w:val="22"/>
                      <w:szCs w:val="16"/>
                    </w:rPr>
                    <m:t>ln</m:t>
                  </m:r>
                </m:fName>
                <m:e>
                  <m:d>
                    <m:dPr>
                      <m:ctrlPr>
                        <w:rPr>
                          <w:rFonts w:ascii="Cambria Math" w:eastAsiaTheme="minorEastAsia" w:hAnsi="Cambria Math"/>
                          <w:i/>
                          <w:sz w:val="22"/>
                          <w:szCs w:val="16"/>
                        </w:rPr>
                      </m:ctrlPr>
                    </m:dPr>
                    <m:e>
                      <m:sSup>
                        <m:sSupPr>
                          <m:ctrlPr>
                            <w:rPr>
                              <w:rFonts w:ascii="Cambria Math" w:eastAsiaTheme="minorEastAsia" w:hAnsi="Cambria Math"/>
                              <w:i/>
                              <w:sz w:val="22"/>
                              <w:szCs w:val="16"/>
                            </w:rPr>
                          </m:ctrlPr>
                        </m:sSupPr>
                        <m:e>
                          <m:r>
                            <w:rPr>
                              <w:rFonts w:ascii="Cambria Math" w:eastAsiaTheme="minorEastAsia" w:hAnsi="Cambria Math"/>
                              <w:sz w:val="22"/>
                              <w:szCs w:val="16"/>
                            </w:rPr>
                            <m:t>e</m:t>
                          </m:r>
                        </m:e>
                        <m:sup>
                          <m:r>
                            <w:rPr>
                              <w:rFonts w:ascii="Cambria Math" w:eastAsiaTheme="minorEastAsia" w:hAnsi="Cambria Math"/>
                              <w:sz w:val="22"/>
                              <w:szCs w:val="16"/>
                            </w:rPr>
                            <m:t>r</m:t>
                          </m:r>
                          <m:d>
                            <m:dPr>
                              <m:ctrlPr>
                                <w:rPr>
                                  <w:rFonts w:ascii="Cambria Math" w:eastAsiaTheme="minorEastAsia" w:hAnsi="Cambria Math"/>
                                  <w:i/>
                                  <w:sz w:val="22"/>
                                  <w:szCs w:val="16"/>
                                </w:rPr>
                              </m:ctrlPr>
                            </m:dPr>
                            <m:e>
                              <m:r>
                                <w:rPr>
                                  <w:rFonts w:ascii="Cambria Math" w:eastAsiaTheme="minorEastAsia" w:hAnsi="Cambria Math"/>
                                  <w:sz w:val="22"/>
                                  <w:szCs w:val="16"/>
                                </w:rPr>
                                <m:t>T-t</m:t>
                              </m:r>
                            </m:e>
                          </m:d>
                        </m:sup>
                      </m:sSup>
                      <m:r>
                        <w:rPr>
                          <w:rFonts w:ascii="Cambria Math" w:eastAsiaTheme="minorEastAsia" w:hAnsi="Cambria Math"/>
                          <w:sz w:val="22"/>
                          <w:szCs w:val="16"/>
                        </w:rPr>
                        <m:t>P</m:t>
                      </m:r>
                      <m:d>
                        <m:dPr>
                          <m:ctrlPr>
                            <w:rPr>
                              <w:rFonts w:ascii="Cambria Math" w:eastAsiaTheme="minorEastAsia" w:hAnsi="Cambria Math"/>
                              <w:i/>
                              <w:sz w:val="22"/>
                              <w:szCs w:val="16"/>
                            </w:rPr>
                          </m:ctrlPr>
                        </m:dPr>
                        <m:e>
                          <m:r>
                            <w:rPr>
                              <w:rFonts w:ascii="Cambria Math" w:eastAsiaTheme="minorEastAsia" w:hAnsi="Cambria Math"/>
                              <w:sz w:val="22"/>
                              <w:szCs w:val="16"/>
                            </w:rPr>
                            <m:t>t,T</m:t>
                          </m:r>
                        </m:e>
                      </m:d>
                      <m:r>
                        <w:rPr>
                          <w:rFonts w:ascii="Cambria Math" w:eastAsiaTheme="minorEastAsia" w:hAnsi="Cambria Math"/>
                          <w:sz w:val="22"/>
                          <w:szCs w:val="16"/>
                        </w:rPr>
                        <m:t>-δ</m:t>
                      </m:r>
                    </m:e>
                  </m:d>
                </m:e>
              </m:func>
            </m:e>
          </m:d>
          <m:r>
            <w:rPr>
              <w:rFonts w:ascii="Cambria Math" w:eastAsiaTheme="minorEastAsia" w:hAnsi="Cambria Math"/>
              <w:sz w:val="22"/>
              <w:szCs w:val="16"/>
            </w:rPr>
            <m:t xml:space="preserve">            AND        </m:t>
          </m:r>
          <m:sSub>
            <m:sSubPr>
              <m:ctrlPr>
                <w:rPr>
                  <w:rFonts w:ascii="Cambria Math" w:eastAsiaTheme="minorEastAsia" w:hAnsi="Cambria Math"/>
                  <w:i/>
                  <w:sz w:val="22"/>
                  <w:szCs w:val="16"/>
                </w:rPr>
              </m:ctrlPr>
            </m:sSubPr>
            <m:e>
              <m:acc>
                <m:accPr>
                  <m:chr m:val="̃"/>
                  <m:ctrlPr>
                    <w:rPr>
                      <w:rFonts w:ascii="Cambria Math" w:eastAsiaTheme="minorEastAsia" w:hAnsi="Cambria Math"/>
                      <w:i/>
                      <w:sz w:val="22"/>
                      <w:szCs w:val="16"/>
                    </w:rPr>
                  </m:ctrlPr>
                </m:accPr>
                <m:e>
                  <m:r>
                    <w:rPr>
                      <w:rFonts w:ascii="Cambria Math" w:eastAsiaTheme="minorEastAsia" w:hAnsi="Cambria Math"/>
                      <w:sz w:val="22"/>
                      <w:szCs w:val="16"/>
                    </w:rPr>
                    <m:t>λ</m:t>
                  </m:r>
                </m:e>
              </m:acc>
            </m:e>
            <m:sub>
              <m:r>
                <w:rPr>
                  <w:rFonts w:ascii="Cambria Math" w:eastAsiaTheme="minorEastAsia" w:hAnsi="Cambria Math"/>
                  <w:sz w:val="22"/>
                  <w:szCs w:val="16"/>
                </w:rPr>
                <m:t>T</m:t>
              </m:r>
            </m:sub>
          </m:sSub>
          <m:r>
            <w:rPr>
              <w:rFonts w:ascii="Cambria Math" w:eastAsiaTheme="minorEastAsia" w:hAnsi="Cambria Math"/>
              <w:sz w:val="22"/>
              <w:szCs w:val="16"/>
            </w:rPr>
            <m:t>=</m:t>
          </m:r>
          <m:f>
            <m:fPr>
              <m:ctrlPr>
                <w:rPr>
                  <w:rFonts w:ascii="Cambria Math" w:eastAsiaTheme="minorEastAsia" w:hAnsi="Cambria Math"/>
                  <w:i/>
                  <w:sz w:val="22"/>
                  <w:szCs w:val="16"/>
                </w:rPr>
              </m:ctrlPr>
            </m:fPr>
            <m:num>
              <m:r>
                <w:rPr>
                  <w:rFonts w:ascii="Cambria Math" w:eastAsiaTheme="minorEastAsia" w:hAnsi="Cambria Math"/>
                  <w:sz w:val="22"/>
                  <w:szCs w:val="16"/>
                </w:rPr>
                <m:t>∂</m:t>
              </m:r>
            </m:num>
            <m:den>
              <m:r>
                <w:rPr>
                  <w:rFonts w:ascii="Cambria Math" w:eastAsiaTheme="minorEastAsia" w:hAnsi="Cambria Math"/>
                  <w:sz w:val="22"/>
                  <w:szCs w:val="16"/>
                </w:rPr>
                <m:t>∂T</m:t>
              </m:r>
            </m:den>
          </m:f>
          <m:d>
            <m:dPr>
              <m:begChr m:val="["/>
              <m:endChr m:val="]"/>
              <m:ctrlPr>
                <w:rPr>
                  <w:rFonts w:ascii="Cambria Math" w:eastAsiaTheme="minorEastAsia" w:hAnsi="Cambria Math"/>
                  <w:i/>
                  <w:sz w:val="22"/>
                  <w:szCs w:val="16"/>
                </w:rPr>
              </m:ctrlPr>
            </m:dPr>
            <m:e>
              <m:func>
                <m:funcPr>
                  <m:ctrlPr>
                    <w:rPr>
                      <w:rFonts w:ascii="Cambria Math" w:eastAsiaTheme="minorEastAsia" w:hAnsi="Cambria Math"/>
                      <w:i/>
                      <w:sz w:val="22"/>
                      <w:szCs w:val="16"/>
                    </w:rPr>
                  </m:ctrlPr>
                </m:funcPr>
                <m:fName>
                  <m:r>
                    <m:rPr>
                      <m:sty m:val="p"/>
                    </m:rPr>
                    <w:rPr>
                      <w:rFonts w:ascii="Cambria Math" w:eastAsiaTheme="minorEastAsia" w:hAnsi="Cambria Math"/>
                      <w:sz w:val="22"/>
                      <w:szCs w:val="16"/>
                    </w:rPr>
                    <m:t>ln</m:t>
                  </m:r>
                </m:fName>
                <m:e>
                  <m:d>
                    <m:dPr>
                      <m:ctrlPr>
                        <w:rPr>
                          <w:rFonts w:ascii="Cambria Math" w:eastAsiaTheme="minorEastAsia" w:hAnsi="Cambria Math"/>
                          <w:i/>
                          <w:sz w:val="22"/>
                          <w:szCs w:val="16"/>
                        </w:rPr>
                      </m:ctrlPr>
                    </m:dPr>
                    <m:e>
                      <m:sSup>
                        <m:sSupPr>
                          <m:ctrlPr>
                            <w:rPr>
                              <w:rFonts w:ascii="Cambria Math" w:eastAsiaTheme="minorEastAsia" w:hAnsi="Cambria Math"/>
                              <w:i/>
                              <w:sz w:val="22"/>
                              <w:szCs w:val="16"/>
                            </w:rPr>
                          </m:ctrlPr>
                        </m:sSupPr>
                        <m:e>
                          <m:r>
                            <w:rPr>
                              <w:rFonts w:ascii="Cambria Math" w:eastAsiaTheme="minorEastAsia" w:hAnsi="Cambria Math"/>
                              <w:sz w:val="22"/>
                              <w:szCs w:val="16"/>
                            </w:rPr>
                            <m:t>e</m:t>
                          </m:r>
                        </m:e>
                        <m:sup>
                          <m:r>
                            <w:rPr>
                              <w:rFonts w:ascii="Cambria Math" w:eastAsiaTheme="minorEastAsia" w:hAnsi="Cambria Math"/>
                              <w:sz w:val="22"/>
                              <w:szCs w:val="16"/>
                            </w:rPr>
                            <m:t>r</m:t>
                          </m:r>
                          <m:d>
                            <m:dPr>
                              <m:ctrlPr>
                                <w:rPr>
                                  <w:rFonts w:ascii="Cambria Math" w:eastAsiaTheme="minorEastAsia" w:hAnsi="Cambria Math"/>
                                  <w:i/>
                                  <w:sz w:val="22"/>
                                  <w:szCs w:val="16"/>
                                </w:rPr>
                              </m:ctrlPr>
                            </m:dPr>
                            <m:e>
                              <m:r>
                                <w:rPr>
                                  <w:rFonts w:ascii="Cambria Math" w:eastAsiaTheme="minorEastAsia" w:hAnsi="Cambria Math"/>
                                  <w:sz w:val="22"/>
                                  <w:szCs w:val="16"/>
                                </w:rPr>
                                <m:t>T-t</m:t>
                              </m:r>
                            </m:e>
                          </m:d>
                        </m:sup>
                      </m:sSup>
                      <m:r>
                        <w:rPr>
                          <w:rFonts w:ascii="Cambria Math" w:eastAsiaTheme="minorEastAsia" w:hAnsi="Cambria Math"/>
                          <w:sz w:val="22"/>
                          <w:szCs w:val="16"/>
                        </w:rPr>
                        <m:t>P</m:t>
                      </m:r>
                      <m:d>
                        <m:dPr>
                          <m:ctrlPr>
                            <w:rPr>
                              <w:rFonts w:ascii="Cambria Math" w:eastAsiaTheme="minorEastAsia" w:hAnsi="Cambria Math"/>
                              <w:i/>
                              <w:sz w:val="22"/>
                              <w:szCs w:val="16"/>
                            </w:rPr>
                          </m:ctrlPr>
                        </m:dPr>
                        <m:e>
                          <m:r>
                            <w:rPr>
                              <w:rFonts w:ascii="Cambria Math" w:eastAsiaTheme="minorEastAsia" w:hAnsi="Cambria Math"/>
                              <w:sz w:val="22"/>
                              <w:szCs w:val="16"/>
                            </w:rPr>
                            <m:t>t,T</m:t>
                          </m:r>
                        </m:e>
                      </m:d>
                      <m:r>
                        <w:rPr>
                          <w:rFonts w:ascii="Cambria Math" w:eastAsiaTheme="minorEastAsia" w:hAnsi="Cambria Math"/>
                          <w:sz w:val="22"/>
                          <w:szCs w:val="16"/>
                        </w:rPr>
                        <m:t>-δ</m:t>
                      </m:r>
                    </m:e>
                  </m:d>
                </m:e>
              </m:func>
            </m:e>
          </m:d>
        </m:oMath>
      </m:oMathPara>
    </w:p>
    <w:p w14:paraId="6E826E50" w14:textId="1EF2E480" w:rsidR="00B07006" w:rsidRPr="00CB5CC2" w:rsidRDefault="00B07006" w:rsidP="00E56BED">
      <w:pPr>
        <w:pStyle w:val="ListParagraph"/>
        <w:numPr>
          <w:ilvl w:val="0"/>
          <w:numId w:val="28"/>
        </w:numPr>
        <w:rPr>
          <w:rFonts w:eastAsiaTheme="minorEastAsia"/>
          <w:b/>
          <w:bCs/>
          <w:sz w:val="22"/>
          <w:szCs w:val="16"/>
        </w:rPr>
      </w:pPr>
      <w:r w:rsidRPr="00CB5CC2">
        <w:rPr>
          <w:rFonts w:eastAsiaTheme="minorEastAsia"/>
          <w:b/>
          <w:bCs/>
          <w:sz w:val="22"/>
          <w:szCs w:val="16"/>
        </w:rPr>
        <w:t>λ</w:t>
      </w:r>
      <w:r w:rsidRPr="00CB5CC2">
        <w:rPr>
          <w:rFonts w:eastAsiaTheme="minorEastAsia"/>
          <w:b/>
          <w:bCs/>
          <w:sz w:val="22"/>
          <w:szCs w:val="16"/>
          <w:vertAlign w:val="subscript"/>
        </w:rPr>
        <w:t>t</w:t>
      </w:r>
      <w:r w:rsidRPr="00CB5CC2">
        <w:rPr>
          <w:rFonts w:eastAsiaTheme="minorEastAsia"/>
          <w:b/>
          <w:bCs/>
          <w:sz w:val="22"/>
          <w:szCs w:val="16"/>
        </w:rPr>
        <w:t xml:space="preserve"> = 0.002t is too simplistic</w:t>
      </w:r>
      <w:r w:rsidR="00CB5CC2" w:rsidRPr="00CB5CC2">
        <w:rPr>
          <w:rFonts w:eastAsiaTheme="minorEastAsia"/>
          <w:b/>
          <w:bCs/>
          <w:sz w:val="22"/>
          <w:szCs w:val="16"/>
        </w:rPr>
        <w:t>, comment</w:t>
      </w:r>
      <w:r w:rsidRPr="00CB5CC2">
        <w:rPr>
          <w:rFonts w:eastAsiaTheme="minorEastAsia"/>
          <w:b/>
          <w:bCs/>
          <w:sz w:val="22"/>
          <w:szCs w:val="16"/>
        </w:rPr>
        <w:t>?</w:t>
      </w:r>
    </w:p>
    <w:p w14:paraId="5BEB1944" w14:textId="62632330" w:rsidR="00B07006" w:rsidRDefault="004836EE" w:rsidP="00E56BED">
      <w:pPr>
        <w:pStyle w:val="ListParagraph"/>
        <w:numPr>
          <w:ilvl w:val="1"/>
          <w:numId w:val="28"/>
        </w:numPr>
        <w:rPr>
          <w:rFonts w:eastAsiaTheme="minorEastAsia"/>
          <w:sz w:val="22"/>
          <w:szCs w:val="16"/>
        </w:rPr>
      </w:pPr>
      <w:r>
        <w:rPr>
          <w:rFonts w:eastAsiaTheme="minorEastAsia"/>
          <w:sz w:val="22"/>
          <w:szCs w:val="16"/>
        </w:rPr>
        <w:t xml:space="preserve">It is a matter of concern because the fair price of the bond is dependent on an accurate assessment of the default transition intensity. </w:t>
      </w:r>
      <w:r w:rsidR="009766D9">
        <w:rPr>
          <w:rFonts w:eastAsiaTheme="minorEastAsia"/>
          <w:sz w:val="22"/>
          <w:szCs w:val="16"/>
        </w:rPr>
        <w:t xml:space="preserve">If this assessment is incorrect then the bond could be mispriced. </w:t>
      </w:r>
    </w:p>
    <w:p w14:paraId="1049CD12" w14:textId="3392A484" w:rsidR="005C5591" w:rsidRDefault="005C5591" w:rsidP="00E56BED">
      <w:pPr>
        <w:pStyle w:val="ListParagraph"/>
        <w:numPr>
          <w:ilvl w:val="1"/>
          <w:numId w:val="28"/>
        </w:numPr>
        <w:rPr>
          <w:rFonts w:eastAsiaTheme="minorEastAsia"/>
          <w:sz w:val="22"/>
          <w:szCs w:val="16"/>
        </w:rPr>
      </w:pPr>
      <w:r>
        <w:rPr>
          <w:rFonts w:eastAsiaTheme="minorEastAsia"/>
          <w:sz w:val="22"/>
          <w:szCs w:val="16"/>
        </w:rPr>
        <w:t>An alternative approach would be to assume that the transition intensity λ(t) is stochastic and depends on a separate state variable process X(t)</w:t>
      </w:r>
    </w:p>
    <w:p w14:paraId="1BBE21F0" w14:textId="0D77A78C" w:rsidR="005C5591" w:rsidRDefault="005C5591" w:rsidP="00E56BED">
      <w:pPr>
        <w:pStyle w:val="ListParagraph"/>
        <w:numPr>
          <w:ilvl w:val="1"/>
          <w:numId w:val="28"/>
        </w:numPr>
        <w:rPr>
          <w:rFonts w:eastAsiaTheme="minorEastAsia"/>
          <w:sz w:val="22"/>
          <w:szCs w:val="16"/>
        </w:rPr>
      </w:pPr>
      <w:r>
        <w:rPr>
          <w:rFonts w:eastAsiaTheme="minorEastAsia"/>
          <w:sz w:val="22"/>
          <w:szCs w:val="16"/>
        </w:rPr>
        <w:t>By using a stochastic approach, λ(t) can be allowed to vary with company fortunes and other economic factors.</w:t>
      </w:r>
    </w:p>
    <w:p w14:paraId="426355BD" w14:textId="29C74C56" w:rsidR="005C5591" w:rsidRDefault="005C5591" w:rsidP="00E56BED">
      <w:pPr>
        <w:pStyle w:val="ListParagraph"/>
        <w:numPr>
          <w:ilvl w:val="1"/>
          <w:numId w:val="28"/>
        </w:numPr>
        <w:rPr>
          <w:rFonts w:eastAsiaTheme="minorEastAsia"/>
          <w:sz w:val="22"/>
          <w:szCs w:val="16"/>
        </w:rPr>
      </w:pPr>
      <w:r>
        <w:rPr>
          <w:rFonts w:eastAsiaTheme="minorEastAsia"/>
          <w:sz w:val="22"/>
          <w:szCs w:val="16"/>
        </w:rPr>
        <w:t xml:space="preserve">For e.g. a rise in interest rates may default more likely and so X(t) could include appropriate allowance for changes in interest rates. This approach can be used to develop models for credit risk that combine the structural modelling and intensity-based approaches. </w:t>
      </w:r>
    </w:p>
    <w:p w14:paraId="5DC8448D" w14:textId="3E72D8BA" w:rsidR="00F131DD" w:rsidRPr="00F131DD" w:rsidRDefault="00F131DD" w:rsidP="00E56BED">
      <w:pPr>
        <w:pStyle w:val="ListParagraph"/>
        <w:numPr>
          <w:ilvl w:val="0"/>
          <w:numId w:val="28"/>
        </w:numPr>
        <w:rPr>
          <w:rFonts w:eastAsiaTheme="minorEastAsia"/>
          <w:b/>
          <w:bCs/>
          <w:sz w:val="22"/>
          <w:szCs w:val="16"/>
        </w:rPr>
      </w:pPr>
      <w:r w:rsidRPr="00F131DD">
        <w:rPr>
          <w:rFonts w:eastAsiaTheme="minorEastAsia"/>
          <w:b/>
          <w:bCs/>
          <w:sz w:val="22"/>
          <w:szCs w:val="16"/>
        </w:rPr>
        <w:t>Incorporate Unforeseen Events</w:t>
      </w:r>
    </w:p>
    <w:p w14:paraId="2E57A5F7" w14:textId="3540073D" w:rsidR="00F131DD" w:rsidRDefault="00926533" w:rsidP="00E56BED">
      <w:pPr>
        <w:pStyle w:val="ListParagraph"/>
        <w:numPr>
          <w:ilvl w:val="1"/>
          <w:numId w:val="28"/>
        </w:numPr>
        <w:rPr>
          <w:rFonts w:eastAsiaTheme="minorEastAsia"/>
          <w:sz w:val="22"/>
          <w:szCs w:val="16"/>
        </w:rPr>
      </w:pPr>
      <w:r w:rsidRPr="00926533">
        <w:rPr>
          <w:rFonts w:eastAsiaTheme="minorEastAsia"/>
          <w:sz w:val="22"/>
          <w:szCs w:val="16"/>
        </w:rPr>
        <w:t>Unforeseen events can be considered as random and so a stochastic approach would be needed.</w:t>
      </w:r>
    </w:p>
    <w:p w14:paraId="2706D9F3" w14:textId="77777777" w:rsidR="00926533" w:rsidRDefault="00926533" w:rsidP="00E56BED">
      <w:pPr>
        <w:pStyle w:val="ListParagraph"/>
        <w:numPr>
          <w:ilvl w:val="1"/>
          <w:numId w:val="28"/>
        </w:numPr>
        <w:rPr>
          <w:rFonts w:eastAsiaTheme="minorEastAsia"/>
          <w:sz w:val="22"/>
          <w:szCs w:val="16"/>
        </w:rPr>
      </w:pPr>
      <w:r w:rsidRPr="00926533">
        <w:rPr>
          <w:rFonts w:eastAsiaTheme="minorEastAsia"/>
          <w:sz w:val="22"/>
          <w:szCs w:val="16"/>
        </w:rPr>
        <w:t xml:space="preserve">By using a stochastic approach, </w:t>
      </w:r>
      <w:r w:rsidRPr="00926533">
        <w:rPr>
          <w:rFonts w:eastAsiaTheme="minorEastAsia"/>
          <w:sz w:val="22"/>
          <w:szCs w:val="16"/>
        </w:rPr>
        <w:sym w:font="Symbol" w:char="F06C"/>
      </w:r>
      <w:r w:rsidRPr="00926533">
        <w:rPr>
          <w:rFonts w:eastAsiaTheme="minorEastAsia"/>
          <w:sz w:val="22"/>
          <w:szCs w:val="16"/>
        </w:rPr>
        <w:t xml:space="preserve"> </w:t>
      </w:r>
      <w:r w:rsidRPr="00926533">
        <w:rPr>
          <w:rFonts w:eastAsiaTheme="minorEastAsia"/>
          <w:sz w:val="22"/>
          <w:szCs w:val="16"/>
        </w:rPr>
        <w:sym w:font="Symbol" w:char="F028"/>
      </w:r>
      <w:r w:rsidRPr="00926533">
        <w:rPr>
          <w:rFonts w:eastAsiaTheme="minorEastAsia"/>
          <w:sz w:val="22"/>
          <w:szCs w:val="16"/>
        </w:rPr>
        <w:t>t</w:t>
      </w:r>
      <w:r w:rsidRPr="00926533">
        <w:rPr>
          <w:rFonts w:eastAsiaTheme="minorEastAsia"/>
          <w:sz w:val="22"/>
          <w:szCs w:val="16"/>
        </w:rPr>
        <w:sym w:font="Symbol" w:char="F029"/>
      </w:r>
      <w:r w:rsidRPr="00926533">
        <w:rPr>
          <w:rFonts w:eastAsiaTheme="minorEastAsia"/>
          <w:sz w:val="22"/>
          <w:szCs w:val="16"/>
        </w:rPr>
        <w:t xml:space="preserve"> can be allowed to vary with company fortunes and other economic factors. </w:t>
      </w:r>
    </w:p>
    <w:p w14:paraId="637C7E66" w14:textId="36C65B58" w:rsidR="00926533" w:rsidRDefault="00926533" w:rsidP="00E56BED">
      <w:pPr>
        <w:pStyle w:val="ListParagraph"/>
        <w:numPr>
          <w:ilvl w:val="1"/>
          <w:numId w:val="28"/>
        </w:numPr>
        <w:rPr>
          <w:rFonts w:eastAsiaTheme="minorEastAsia"/>
          <w:sz w:val="22"/>
          <w:szCs w:val="16"/>
        </w:rPr>
      </w:pPr>
      <w:r w:rsidRPr="00926533">
        <w:rPr>
          <w:rFonts w:eastAsiaTheme="minorEastAsia"/>
          <w:sz w:val="22"/>
          <w:szCs w:val="16"/>
        </w:rPr>
        <w:t>This is done by introducing an additional stochastic process X(</w:t>
      </w:r>
      <w:r>
        <w:rPr>
          <w:rFonts w:eastAsiaTheme="minorEastAsia"/>
          <w:sz w:val="22"/>
          <w:szCs w:val="16"/>
        </w:rPr>
        <w:t>t</w:t>
      </w:r>
      <w:r w:rsidRPr="00926533">
        <w:rPr>
          <w:rFonts w:eastAsiaTheme="minorEastAsia"/>
          <w:sz w:val="22"/>
          <w:szCs w:val="16"/>
        </w:rPr>
        <w:t xml:space="preserve">) , which models a suitable economic indicator, such as interest rates. </w:t>
      </w:r>
    </w:p>
    <w:p w14:paraId="74627C7C" w14:textId="49F52E7E" w:rsidR="00926533" w:rsidRDefault="00926533" w:rsidP="00E56BED">
      <w:pPr>
        <w:pStyle w:val="ListParagraph"/>
        <w:numPr>
          <w:ilvl w:val="1"/>
          <w:numId w:val="28"/>
        </w:numPr>
        <w:rPr>
          <w:rFonts w:eastAsiaTheme="minorEastAsia"/>
          <w:sz w:val="22"/>
          <w:szCs w:val="16"/>
        </w:rPr>
      </w:pPr>
      <w:r w:rsidRPr="00926533">
        <w:rPr>
          <w:rFonts w:eastAsiaTheme="minorEastAsia"/>
          <w:sz w:val="22"/>
          <w:szCs w:val="16"/>
        </w:rPr>
        <w:t xml:space="preserve">For example, a downturn in the economy may make default more likely and so </w:t>
      </w:r>
      <w:r w:rsidRPr="00926533">
        <w:rPr>
          <w:rFonts w:eastAsiaTheme="minorEastAsia"/>
          <w:sz w:val="22"/>
          <w:szCs w:val="16"/>
        </w:rPr>
        <w:sym w:font="Symbol" w:char="F06C"/>
      </w:r>
      <w:r w:rsidRPr="00926533">
        <w:rPr>
          <w:rFonts w:eastAsiaTheme="minorEastAsia"/>
          <w:sz w:val="22"/>
          <w:szCs w:val="16"/>
        </w:rPr>
        <w:sym w:font="Symbol" w:char="F028"/>
      </w:r>
      <w:r w:rsidR="009E62A1">
        <w:rPr>
          <w:rFonts w:eastAsiaTheme="minorEastAsia"/>
          <w:sz w:val="22"/>
          <w:szCs w:val="16"/>
        </w:rPr>
        <w:t>t</w:t>
      </w:r>
      <w:r w:rsidRPr="00926533">
        <w:rPr>
          <w:rFonts w:eastAsiaTheme="minorEastAsia"/>
          <w:sz w:val="22"/>
          <w:szCs w:val="16"/>
        </w:rPr>
        <w:sym w:font="Symbol" w:char="F029"/>
      </w:r>
      <w:r w:rsidRPr="00926533">
        <w:rPr>
          <w:rFonts w:eastAsiaTheme="minorEastAsia"/>
          <w:sz w:val="22"/>
          <w:szCs w:val="16"/>
        </w:rPr>
        <w:t xml:space="preserve"> could include appropriate allowance for this possibility.</w:t>
      </w:r>
    </w:p>
    <w:p w14:paraId="5E058218" w14:textId="0D6C5592" w:rsidR="00826BC6" w:rsidRPr="00826BC6" w:rsidRDefault="00826BC6" w:rsidP="00E56BED">
      <w:pPr>
        <w:pStyle w:val="ListParagraph"/>
        <w:numPr>
          <w:ilvl w:val="0"/>
          <w:numId w:val="28"/>
        </w:numPr>
        <w:rPr>
          <w:rFonts w:eastAsiaTheme="minorEastAsia"/>
          <w:b/>
          <w:bCs/>
          <w:sz w:val="22"/>
          <w:szCs w:val="16"/>
        </w:rPr>
      </w:pPr>
      <w:r w:rsidRPr="00826BC6">
        <w:rPr>
          <w:rFonts w:eastAsiaTheme="minorEastAsia"/>
          <w:b/>
          <w:bCs/>
          <w:sz w:val="22"/>
          <w:szCs w:val="16"/>
        </w:rPr>
        <w:t>Explain how 2 state Model can be generalised to JLT Model?</w:t>
      </w:r>
    </w:p>
    <w:p w14:paraId="1E69AC68" w14:textId="77777777" w:rsidR="00E327E1" w:rsidRDefault="001B1B1A" w:rsidP="00E56BED">
      <w:pPr>
        <w:pStyle w:val="ListParagraph"/>
        <w:numPr>
          <w:ilvl w:val="1"/>
          <w:numId w:val="28"/>
        </w:numPr>
        <w:rPr>
          <w:rFonts w:eastAsiaTheme="minorEastAsia"/>
          <w:sz w:val="22"/>
          <w:szCs w:val="16"/>
        </w:rPr>
      </w:pPr>
      <w:r w:rsidRPr="001B1B1A">
        <w:rPr>
          <w:rFonts w:eastAsiaTheme="minorEastAsia"/>
          <w:sz w:val="22"/>
          <w:szCs w:val="16"/>
        </w:rPr>
        <w:t xml:space="preserve">Instead of the simple default / no default two-state model, a more general model has been developed by Jarrow, Lando and Turnbull, in which there are n states. The n states relate to n </w:t>
      </w:r>
      <w:r w:rsidRPr="001B1B1A">
        <w:rPr>
          <w:rFonts w:eastAsiaTheme="minorEastAsia"/>
          <w:sz w:val="22"/>
          <w:szCs w:val="16"/>
        </w:rPr>
        <w:sym w:font="Symbol" w:char="F02D"/>
      </w:r>
      <w:r w:rsidRPr="001B1B1A">
        <w:rPr>
          <w:rFonts w:eastAsiaTheme="minorEastAsia"/>
          <w:sz w:val="22"/>
          <w:szCs w:val="16"/>
        </w:rPr>
        <w:t xml:space="preserve">1 possible credit ratings for a non-defaulted company, and one default state. </w:t>
      </w:r>
    </w:p>
    <w:p w14:paraId="101B82B5" w14:textId="3E0D9BFF" w:rsidR="00826BC6" w:rsidRDefault="001B1B1A" w:rsidP="00E56BED">
      <w:pPr>
        <w:pStyle w:val="ListParagraph"/>
        <w:numPr>
          <w:ilvl w:val="1"/>
          <w:numId w:val="28"/>
        </w:numPr>
        <w:rPr>
          <w:rFonts w:eastAsiaTheme="minorEastAsia"/>
          <w:sz w:val="22"/>
          <w:szCs w:val="16"/>
        </w:rPr>
      </w:pPr>
      <w:r w:rsidRPr="001B1B1A">
        <w:rPr>
          <w:rFonts w:eastAsiaTheme="minorEastAsia"/>
          <w:sz w:val="22"/>
          <w:szCs w:val="16"/>
        </w:rPr>
        <w:t>Transitions are possible between all states, except for the default state, which is absorbing (</w:t>
      </w:r>
      <w:r w:rsidR="007C1B88">
        <w:rPr>
          <w:rFonts w:eastAsiaTheme="minorEastAsia"/>
          <w:sz w:val="22"/>
          <w:szCs w:val="16"/>
        </w:rPr>
        <w:t>i.e.</w:t>
      </w:r>
      <w:r w:rsidRPr="001B1B1A">
        <w:rPr>
          <w:rFonts w:eastAsiaTheme="minorEastAsia"/>
          <w:sz w:val="22"/>
          <w:szCs w:val="16"/>
        </w:rPr>
        <w:t xml:space="preserve"> once a company has entered the default state, it cannot leave it).</w:t>
      </w:r>
    </w:p>
    <w:p w14:paraId="222D8F32" w14:textId="03A93325" w:rsidR="00F76F6E" w:rsidRDefault="00F76F6E" w:rsidP="00D75C4F">
      <w:pPr>
        <w:spacing w:after="0"/>
        <w:rPr>
          <w:rFonts w:eastAsiaTheme="minorEastAsia"/>
          <w:b/>
          <w:bCs/>
          <w:sz w:val="22"/>
          <w:szCs w:val="16"/>
        </w:rPr>
      </w:pPr>
      <w:r>
        <w:rPr>
          <w:rFonts w:eastAsiaTheme="minorEastAsia"/>
          <w:b/>
          <w:bCs/>
          <w:sz w:val="22"/>
          <w:szCs w:val="16"/>
        </w:rPr>
        <w:t>Bond A is AA-rated and other is rated BBB. Implication of rating and possible reason for difference. (Mock</w:t>
      </w:r>
      <w:r w:rsidR="00066CF6">
        <w:rPr>
          <w:rFonts w:eastAsiaTheme="minorEastAsia"/>
          <w:b/>
          <w:bCs/>
          <w:sz w:val="22"/>
          <w:szCs w:val="16"/>
        </w:rPr>
        <w:t>)</w:t>
      </w:r>
    </w:p>
    <w:p w14:paraId="0BBE71F4" w14:textId="0F86C2F8" w:rsidR="00F76F6E" w:rsidRPr="004825BB" w:rsidRDefault="004825BB" w:rsidP="00F76F6E">
      <w:pPr>
        <w:pStyle w:val="ListParagraph"/>
        <w:numPr>
          <w:ilvl w:val="0"/>
          <w:numId w:val="28"/>
        </w:numPr>
        <w:spacing w:after="0"/>
        <w:rPr>
          <w:rFonts w:eastAsiaTheme="minorEastAsia"/>
          <w:b/>
          <w:bCs/>
          <w:sz w:val="22"/>
          <w:szCs w:val="16"/>
        </w:rPr>
      </w:pPr>
      <w:r>
        <w:rPr>
          <w:rFonts w:eastAsiaTheme="minorEastAsia"/>
          <w:sz w:val="22"/>
          <w:szCs w:val="16"/>
        </w:rPr>
        <w:t>AA-rated bonds are less likely to default or more likely to be repaid in full.</w:t>
      </w:r>
    </w:p>
    <w:p w14:paraId="3FF2620F" w14:textId="684C8205" w:rsidR="004825BB" w:rsidRPr="004825BB" w:rsidRDefault="004825BB" w:rsidP="00F76F6E">
      <w:pPr>
        <w:pStyle w:val="ListParagraph"/>
        <w:numPr>
          <w:ilvl w:val="0"/>
          <w:numId w:val="28"/>
        </w:numPr>
        <w:spacing w:after="0"/>
        <w:rPr>
          <w:rFonts w:eastAsiaTheme="minorEastAsia"/>
          <w:b/>
          <w:bCs/>
          <w:sz w:val="22"/>
          <w:szCs w:val="16"/>
        </w:rPr>
      </w:pPr>
      <w:r>
        <w:rPr>
          <w:rFonts w:eastAsiaTheme="minorEastAsia"/>
          <w:sz w:val="22"/>
          <w:szCs w:val="16"/>
        </w:rPr>
        <w:t>This may be because the AA bondholders are paid out before the BBB bondholders if the company defaults.</w:t>
      </w:r>
    </w:p>
    <w:p w14:paraId="5A24E603" w14:textId="7E17FE30" w:rsidR="004825BB" w:rsidRPr="00F76F6E" w:rsidRDefault="004825BB" w:rsidP="00F76F6E">
      <w:pPr>
        <w:pStyle w:val="ListParagraph"/>
        <w:numPr>
          <w:ilvl w:val="0"/>
          <w:numId w:val="28"/>
        </w:numPr>
        <w:spacing w:after="0"/>
        <w:rPr>
          <w:rFonts w:eastAsiaTheme="minorEastAsia"/>
          <w:b/>
          <w:bCs/>
          <w:sz w:val="22"/>
          <w:szCs w:val="16"/>
        </w:rPr>
      </w:pPr>
      <w:r>
        <w:rPr>
          <w:rFonts w:eastAsiaTheme="minorEastAsia"/>
          <w:sz w:val="22"/>
          <w:szCs w:val="16"/>
        </w:rPr>
        <w:t>The BBB bond may have a longer maturity and so is exposed to greater risk of default.</w:t>
      </w:r>
    </w:p>
    <w:p w14:paraId="486EE65D" w14:textId="15636BDC" w:rsidR="004C4396" w:rsidRDefault="004C4396" w:rsidP="00D75C4F">
      <w:pPr>
        <w:spacing w:after="0"/>
        <w:rPr>
          <w:rFonts w:eastAsiaTheme="minorEastAsia"/>
          <w:b/>
          <w:bCs/>
          <w:sz w:val="22"/>
          <w:szCs w:val="16"/>
        </w:rPr>
      </w:pPr>
      <w:r>
        <w:rPr>
          <w:rFonts w:eastAsiaTheme="minorEastAsia"/>
          <w:b/>
          <w:bCs/>
          <w:sz w:val="22"/>
          <w:szCs w:val="16"/>
        </w:rPr>
        <w:t>2 bonds A and B – Max probability of double default – (q17 April 2012)</w:t>
      </w:r>
    </w:p>
    <w:p w14:paraId="4A6080C8" w14:textId="6840C9B9" w:rsidR="004C4396" w:rsidRDefault="004C4396" w:rsidP="00D75C4F">
      <w:pPr>
        <w:spacing w:after="0"/>
        <w:rPr>
          <w:rFonts w:eastAsiaTheme="minorEastAsia"/>
          <w:sz w:val="22"/>
          <w:szCs w:val="16"/>
        </w:rPr>
      </w:pPr>
      <w:r>
        <w:rPr>
          <w:rFonts w:eastAsiaTheme="minorEastAsia"/>
          <w:sz w:val="22"/>
          <w:szCs w:val="16"/>
        </w:rPr>
        <w:t>Max probability of double default is achieved when both default intensities are in perfect correlation. Thus, the max probability of double default = min(</w:t>
      </w:r>
      <w:bookmarkStart w:id="4" w:name="_Hlk98344683"/>
      <w:r>
        <w:rPr>
          <w:rFonts w:eastAsiaTheme="minorEastAsia"/>
          <w:sz w:val="22"/>
          <w:szCs w:val="16"/>
        </w:rPr>
        <w:t>λ</w:t>
      </w:r>
      <w:r w:rsidRPr="004C4396">
        <w:rPr>
          <w:rFonts w:eastAsiaTheme="minorEastAsia"/>
          <w:sz w:val="22"/>
          <w:szCs w:val="16"/>
          <w:vertAlign w:val="subscript"/>
        </w:rPr>
        <w:t>A</w:t>
      </w:r>
      <w:r>
        <w:rPr>
          <w:rFonts w:eastAsiaTheme="minorEastAsia"/>
          <w:sz w:val="22"/>
          <w:szCs w:val="16"/>
        </w:rPr>
        <w:t xml:space="preserve"> and λ</w:t>
      </w:r>
      <w:r w:rsidRPr="004C4396">
        <w:rPr>
          <w:rFonts w:eastAsiaTheme="minorEastAsia"/>
          <w:sz w:val="22"/>
          <w:szCs w:val="16"/>
          <w:vertAlign w:val="subscript"/>
        </w:rPr>
        <w:t>B</w:t>
      </w:r>
      <w:bookmarkEnd w:id="4"/>
      <w:r>
        <w:rPr>
          <w:rFonts w:eastAsiaTheme="minorEastAsia"/>
          <w:sz w:val="22"/>
          <w:szCs w:val="16"/>
        </w:rPr>
        <w:t xml:space="preserve">). </w:t>
      </w:r>
    </w:p>
    <w:p w14:paraId="1887A0AA" w14:textId="73C361E7" w:rsidR="001F191F" w:rsidRPr="004C4396" w:rsidRDefault="001F191F" w:rsidP="00D75C4F">
      <w:pPr>
        <w:spacing w:after="0"/>
        <w:rPr>
          <w:rFonts w:eastAsiaTheme="minorEastAsia"/>
          <w:sz w:val="22"/>
          <w:szCs w:val="16"/>
        </w:rPr>
      </w:pPr>
      <w:r>
        <w:rPr>
          <w:rFonts w:eastAsiaTheme="minorEastAsia"/>
          <w:sz w:val="22"/>
          <w:szCs w:val="16"/>
        </w:rPr>
        <w:t xml:space="preserve">Price of derivative (based on max probability of double default) = payoff*disc_factor*(1 – e </w:t>
      </w:r>
      <w:r w:rsidRPr="006851DF">
        <w:rPr>
          <w:rFonts w:eastAsiaTheme="minorEastAsia"/>
          <w:sz w:val="24"/>
          <w:szCs w:val="18"/>
          <w:vertAlign w:val="superscript"/>
        </w:rPr>
        <w:t>– term  *min(λA, λB)</w:t>
      </w:r>
      <w:r>
        <w:rPr>
          <w:rFonts w:eastAsiaTheme="minorEastAsia"/>
          <w:sz w:val="22"/>
          <w:szCs w:val="16"/>
        </w:rPr>
        <w:t>)</w:t>
      </w:r>
      <w:r w:rsidR="00237D94">
        <w:rPr>
          <w:rFonts w:eastAsiaTheme="minorEastAsia"/>
          <w:sz w:val="22"/>
          <w:szCs w:val="16"/>
        </w:rPr>
        <w:t>.</w:t>
      </w:r>
    </w:p>
    <w:p w14:paraId="6227F85F" w14:textId="1B207D2D" w:rsidR="00C10220" w:rsidRDefault="005874E1" w:rsidP="00D75C4F">
      <w:pPr>
        <w:spacing w:after="0"/>
        <w:rPr>
          <w:rFonts w:eastAsiaTheme="minorEastAsia"/>
          <w:b/>
          <w:bCs/>
          <w:sz w:val="22"/>
          <w:szCs w:val="16"/>
        </w:rPr>
      </w:pPr>
      <w:r w:rsidRPr="005874E1">
        <w:rPr>
          <w:rFonts w:eastAsiaTheme="minorEastAsia"/>
          <w:b/>
          <w:bCs/>
          <w:sz w:val="22"/>
          <w:szCs w:val="16"/>
        </w:rPr>
        <w:t>Jarrow Lando Turnbull (JLT) Model</w:t>
      </w:r>
    </w:p>
    <w:p w14:paraId="61F5E25D" w14:textId="27D331FE" w:rsidR="005874E1" w:rsidRDefault="003C6A5F" w:rsidP="00D75C4F">
      <w:pPr>
        <w:spacing w:after="0"/>
        <w:rPr>
          <w:rFonts w:eastAsiaTheme="minorEastAsia"/>
          <w:sz w:val="22"/>
          <w:szCs w:val="16"/>
        </w:rPr>
      </w:pPr>
      <w:r>
        <w:rPr>
          <w:rFonts w:eastAsiaTheme="minorEastAsia"/>
          <w:sz w:val="22"/>
          <w:szCs w:val="16"/>
        </w:rPr>
        <w:t xml:space="preserve">Here, we deal with multiple states of credit rating and one absorbing state of default. </w:t>
      </w:r>
      <w:r w:rsidR="00D47421">
        <w:rPr>
          <w:rFonts w:eastAsiaTheme="minorEastAsia"/>
          <w:sz w:val="22"/>
          <w:szCs w:val="16"/>
        </w:rPr>
        <w:t xml:space="preserve">JLT Model assumes that transition rate between states are deterministic. </w:t>
      </w:r>
      <w:r w:rsidR="00725F2B">
        <w:rPr>
          <w:rFonts w:eastAsiaTheme="minorEastAsia"/>
          <w:sz w:val="22"/>
          <w:szCs w:val="16"/>
        </w:rPr>
        <w:t>The state dynamics are represented by a time-homogenous Markov Chain.</w:t>
      </w:r>
    </w:p>
    <w:p w14:paraId="3E1D2934" w14:textId="51D58787" w:rsidR="00826CF4" w:rsidRPr="00826CF4" w:rsidRDefault="00826CF4" w:rsidP="00E56BED">
      <w:pPr>
        <w:pStyle w:val="ListParagraph"/>
        <w:numPr>
          <w:ilvl w:val="0"/>
          <w:numId w:val="28"/>
        </w:numPr>
        <w:spacing w:after="0"/>
        <w:rPr>
          <w:rFonts w:eastAsiaTheme="minorEastAsia"/>
          <w:sz w:val="22"/>
          <w:szCs w:val="16"/>
        </w:rPr>
      </w:pPr>
      <m:oMath>
        <m:r>
          <w:rPr>
            <w:rFonts w:ascii="Cambria Math" w:eastAsiaTheme="minorEastAsia" w:hAnsi="Cambria Math"/>
            <w:sz w:val="22"/>
            <w:szCs w:val="16"/>
          </w:rPr>
          <m:t>λ</m:t>
        </m:r>
        <m:d>
          <m:dPr>
            <m:ctrlPr>
              <w:rPr>
                <w:rFonts w:ascii="Cambria Math" w:eastAsiaTheme="minorEastAsia" w:hAnsi="Cambria Math"/>
                <w:i/>
                <w:sz w:val="22"/>
                <w:szCs w:val="16"/>
              </w:rPr>
            </m:ctrlPr>
          </m:dPr>
          <m:e>
            <m:r>
              <w:rPr>
                <w:rFonts w:ascii="Cambria Math" w:eastAsiaTheme="minorEastAsia" w:hAnsi="Cambria Math"/>
                <w:sz w:val="22"/>
                <w:szCs w:val="16"/>
              </w:rPr>
              <m:t>t</m:t>
            </m:r>
          </m:e>
        </m:d>
        <m:r>
          <w:rPr>
            <w:rFonts w:ascii="Cambria Math" w:eastAsiaTheme="minorEastAsia" w:hAnsi="Cambria Math"/>
            <w:sz w:val="22"/>
            <w:szCs w:val="16"/>
          </w:rPr>
          <m:t>=</m:t>
        </m:r>
        <m:sSubSup>
          <m:sSubSupPr>
            <m:ctrlPr>
              <w:rPr>
                <w:rFonts w:ascii="Cambria Math" w:eastAsiaTheme="minorEastAsia" w:hAnsi="Cambria Math"/>
                <w:i/>
                <w:sz w:val="22"/>
                <w:szCs w:val="16"/>
              </w:rPr>
            </m:ctrlPr>
          </m:sSubSupPr>
          <m:e>
            <m:d>
              <m:dPr>
                <m:begChr m:val="["/>
                <m:endChr m:val="]"/>
                <m:ctrlPr>
                  <w:rPr>
                    <w:rFonts w:ascii="Cambria Math" w:eastAsiaTheme="minorEastAsia" w:hAnsi="Cambria Math"/>
                    <w:i/>
                    <w:sz w:val="22"/>
                    <w:szCs w:val="16"/>
                  </w:rPr>
                </m:ctrlPr>
              </m:dPr>
              <m:e>
                <m:sSub>
                  <m:sSubPr>
                    <m:ctrlPr>
                      <w:rPr>
                        <w:rFonts w:ascii="Cambria Math" w:eastAsiaTheme="minorEastAsia" w:hAnsi="Cambria Math"/>
                        <w:i/>
                        <w:sz w:val="22"/>
                        <w:szCs w:val="16"/>
                      </w:rPr>
                    </m:ctrlPr>
                  </m:sSubPr>
                  <m:e>
                    <m:r>
                      <w:rPr>
                        <w:rFonts w:ascii="Cambria Math" w:eastAsiaTheme="minorEastAsia" w:hAnsi="Cambria Math"/>
                        <w:sz w:val="22"/>
                        <w:szCs w:val="16"/>
                      </w:rPr>
                      <m:t>λ</m:t>
                    </m:r>
                  </m:e>
                  <m:sub>
                    <m:r>
                      <w:rPr>
                        <w:rFonts w:ascii="Cambria Math" w:eastAsiaTheme="minorEastAsia" w:hAnsi="Cambria Math"/>
                        <w:sz w:val="22"/>
                        <w:szCs w:val="16"/>
                      </w:rPr>
                      <m:t>ij</m:t>
                    </m:r>
                  </m:sub>
                </m:sSub>
                <m:d>
                  <m:dPr>
                    <m:ctrlPr>
                      <w:rPr>
                        <w:rFonts w:ascii="Cambria Math" w:eastAsiaTheme="minorEastAsia" w:hAnsi="Cambria Math"/>
                        <w:i/>
                        <w:sz w:val="22"/>
                        <w:szCs w:val="16"/>
                      </w:rPr>
                    </m:ctrlPr>
                  </m:dPr>
                  <m:e>
                    <m:r>
                      <w:rPr>
                        <w:rFonts w:ascii="Cambria Math" w:eastAsiaTheme="minorEastAsia" w:hAnsi="Cambria Math"/>
                        <w:sz w:val="22"/>
                        <w:szCs w:val="16"/>
                      </w:rPr>
                      <m:t>t</m:t>
                    </m:r>
                  </m:e>
                </m:d>
              </m:e>
            </m:d>
          </m:e>
          <m:sub>
            <m:r>
              <w:rPr>
                <w:rFonts w:ascii="Cambria Math" w:eastAsiaTheme="minorEastAsia" w:hAnsi="Cambria Math"/>
                <w:sz w:val="22"/>
                <w:szCs w:val="16"/>
              </w:rPr>
              <m:t>i,j=1</m:t>
            </m:r>
          </m:sub>
          <m:sup>
            <m:r>
              <w:rPr>
                <w:rFonts w:ascii="Cambria Math" w:eastAsiaTheme="minorEastAsia" w:hAnsi="Cambria Math"/>
                <w:sz w:val="22"/>
                <w:szCs w:val="16"/>
              </w:rPr>
              <m:t>n</m:t>
            </m:r>
          </m:sup>
        </m:sSubSup>
        <m:r>
          <w:rPr>
            <w:rFonts w:ascii="Cambria Math" w:eastAsiaTheme="minorEastAsia" w:hAnsi="Cambria Math"/>
            <w:sz w:val="22"/>
            <w:szCs w:val="16"/>
          </w:rPr>
          <m:t xml:space="preserve"> </m:t>
        </m:r>
        <m:d>
          <m:dPr>
            <m:ctrlPr>
              <w:rPr>
                <w:rFonts w:ascii="Cambria Math" w:eastAsiaTheme="minorEastAsia" w:hAnsi="Cambria Math"/>
                <w:i/>
                <w:sz w:val="22"/>
                <w:szCs w:val="16"/>
              </w:rPr>
            </m:ctrlPr>
          </m:dPr>
          <m:e>
            <m:r>
              <w:rPr>
                <w:rFonts w:ascii="Cambria Math" w:eastAsiaTheme="minorEastAsia" w:hAnsi="Cambria Math"/>
                <w:sz w:val="22"/>
                <w:szCs w:val="16"/>
              </w:rPr>
              <m:t>generator matrix</m:t>
            </m:r>
          </m:e>
        </m:d>
      </m:oMath>
    </w:p>
    <w:p w14:paraId="0104B8EE" w14:textId="4D868C3B" w:rsidR="00826CF4" w:rsidRPr="00826CF4" w:rsidRDefault="00000000" w:rsidP="00E56BED">
      <w:pPr>
        <w:pStyle w:val="ListParagraph"/>
        <w:numPr>
          <w:ilvl w:val="0"/>
          <w:numId w:val="28"/>
        </w:numPr>
        <w:spacing w:after="0"/>
        <w:rPr>
          <w:rFonts w:eastAsiaTheme="minorEastAsia"/>
          <w:sz w:val="22"/>
          <w:szCs w:val="16"/>
        </w:rPr>
      </w:pPr>
      <m:oMath>
        <m:sSub>
          <m:sSubPr>
            <m:ctrlPr>
              <w:rPr>
                <w:rFonts w:ascii="Cambria Math" w:eastAsiaTheme="minorEastAsia" w:hAnsi="Cambria Math"/>
                <w:i/>
                <w:sz w:val="22"/>
                <w:szCs w:val="16"/>
              </w:rPr>
            </m:ctrlPr>
          </m:sSubPr>
          <m:e>
            <m:r>
              <w:rPr>
                <w:rFonts w:ascii="Cambria Math" w:eastAsiaTheme="minorEastAsia" w:hAnsi="Cambria Math"/>
                <w:sz w:val="22"/>
                <w:szCs w:val="16"/>
              </w:rPr>
              <m:t>q</m:t>
            </m:r>
          </m:e>
          <m:sub>
            <m:r>
              <w:rPr>
                <w:rFonts w:ascii="Cambria Math" w:eastAsiaTheme="minorEastAsia" w:hAnsi="Cambria Math"/>
                <w:sz w:val="22"/>
                <w:szCs w:val="16"/>
              </w:rPr>
              <m:t>ij</m:t>
            </m:r>
          </m:sub>
        </m:sSub>
        <m:d>
          <m:dPr>
            <m:ctrlPr>
              <w:rPr>
                <w:rFonts w:ascii="Cambria Math" w:eastAsiaTheme="minorEastAsia" w:hAnsi="Cambria Math"/>
                <w:i/>
                <w:sz w:val="22"/>
                <w:szCs w:val="16"/>
              </w:rPr>
            </m:ctrlPr>
          </m:dPr>
          <m:e>
            <m:r>
              <w:rPr>
                <w:rFonts w:ascii="Cambria Math" w:eastAsiaTheme="minorEastAsia" w:hAnsi="Cambria Math"/>
                <w:sz w:val="22"/>
                <w:szCs w:val="16"/>
              </w:rPr>
              <m:t>s, t</m:t>
            </m:r>
          </m:e>
        </m:d>
        <m:r>
          <w:rPr>
            <w:rFonts w:ascii="Cambria Math" w:eastAsiaTheme="minorEastAsia" w:hAnsi="Cambria Math"/>
            <w:sz w:val="22"/>
            <w:szCs w:val="16"/>
          </w:rPr>
          <m:t>=P</m:t>
        </m:r>
        <m:d>
          <m:dPr>
            <m:endChr m:val="|"/>
            <m:ctrlPr>
              <w:rPr>
                <w:rFonts w:ascii="Cambria Math" w:eastAsiaTheme="minorEastAsia" w:hAnsi="Cambria Math"/>
                <w:i/>
                <w:sz w:val="22"/>
                <w:szCs w:val="16"/>
              </w:rPr>
            </m:ctrlPr>
          </m:dPr>
          <m:e>
            <m:sSub>
              <m:sSubPr>
                <m:ctrlPr>
                  <w:rPr>
                    <w:rFonts w:ascii="Cambria Math" w:eastAsiaTheme="minorEastAsia" w:hAnsi="Cambria Math"/>
                    <w:i/>
                    <w:sz w:val="22"/>
                    <w:szCs w:val="16"/>
                  </w:rPr>
                </m:ctrlPr>
              </m:sSubPr>
              <m:e>
                <m:r>
                  <w:rPr>
                    <w:rFonts w:ascii="Cambria Math" w:eastAsiaTheme="minorEastAsia" w:hAnsi="Cambria Math"/>
                    <w:sz w:val="22"/>
                    <w:szCs w:val="16"/>
                  </w:rPr>
                  <m:t>X</m:t>
                </m:r>
              </m:e>
              <m:sub>
                <m:r>
                  <w:rPr>
                    <w:rFonts w:ascii="Cambria Math" w:eastAsiaTheme="minorEastAsia" w:hAnsi="Cambria Math"/>
                    <w:sz w:val="22"/>
                    <w:szCs w:val="16"/>
                  </w:rPr>
                  <m:t>t</m:t>
                </m:r>
              </m:sub>
            </m:sSub>
            <m:r>
              <w:rPr>
                <w:rFonts w:ascii="Cambria Math" w:eastAsiaTheme="minorEastAsia" w:hAnsi="Cambria Math"/>
                <w:sz w:val="22"/>
                <w:szCs w:val="16"/>
              </w:rPr>
              <m:t xml:space="preserve">=j </m:t>
            </m:r>
          </m:e>
        </m:d>
        <m:sSub>
          <m:sSubPr>
            <m:ctrlPr>
              <w:rPr>
                <w:rFonts w:ascii="Cambria Math" w:eastAsiaTheme="minorEastAsia" w:hAnsi="Cambria Math"/>
                <w:i/>
                <w:sz w:val="22"/>
                <w:szCs w:val="16"/>
              </w:rPr>
            </m:ctrlPr>
          </m:sSubPr>
          <m:e>
            <m:r>
              <w:rPr>
                <w:rFonts w:ascii="Cambria Math" w:eastAsiaTheme="minorEastAsia" w:hAnsi="Cambria Math"/>
                <w:sz w:val="22"/>
                <w:szCs w:val="16"/>
              </w:rPr>
              <m:t>X</m:t>
            </m:r>
          </m:e>
          <m:sub>
            <m:r>
              <w:rPr>
                <w:rFonts w:ascii="Cambria Math" w:eastAsiaTheme="minorEastAsia" w:hAnsi="Cambria Math"/>
                <w:sz w:val="22"/>
                <w:szCs w:val="16"/>
              </w:rPr>
              <m:t>s</m:t>
            </m:r>
          </m:sub>
        </m:sSub>
        <m:r>
          <w:rPr>
            <w:rFonts w:ascii="Cambria Math" w:eastAsiaTheme="minorEastAsia" w:hAnsi="Cambria Math"/>
            <w:sz w:val="22"/>
            <w:szCs w:val="16"/>
          </w:rPr>
          <m:t>=i) ∀t&gt;s (TPM)</m:t>
        </m:r>
      </m:oMath>
    </w:p>
    <w:p w14:paraId="1653EC1E" w14:textId="488307FE" w:rsidR="00826CF4" w:rsidRPr="00826CF4" w:rsidRDefault="00826CF4" w:rsidP="00E56BED">
      <w:pPr>
        <w:pStyle w:val="ListParagraph"/>
        <w:numPr>
          <w:ilvl w:val="0"/>
          <w:numId w:val="28"/>
        </w:numPr>
        <w:spacing w:after="0"/>
        <w:rPr>
          <w:rFonts w:eastAsiaTheme="minorEastAsia"/>
          <w:sz w:val="22"/>
          <w:szCs w:val="16"/>
        </w:rPr>
      </w:pPr>
      <m:oMath>
        <m:r>
          <w:rPr>
            <w:rFonts w:ascii="Cambria Math" w:eastAsiaTheme="minorEastAsia" w:hAnsi="Cambria Math"/>
            <w:sz w:val="22"/>
            <w:szCs w:val="16"/>
          </w:rPr>
          <w:lastRenderedPageBreak/>
          <m:t>Q</m:t>
        </m:r>
        <m:d>
          <m:dPr>
            <m:ctrlPr>
              <w:rPr>
                <w:rFonts w:ascii="Cambria Math" w:eastAsiaTheme="minorEastAsia" w:hAnsi="Cambria Math"/>
                <w:i/>
                <w:sz w:val="22"/>
                <w:szCs w:val="16"/>
              </w:rPr>
            </m:ctrlPr>
          </m:dPr>
          <m:e>
            <m:r>
              <w:rPr>
                <w:rFonts w:ascii="Cambria Math" w:eastAsiaTheme="minorEastAsia" w:hAnsi="Cambria Math"/>
                <w:sz w:val="22"/>
                <w:szCs w:val="16"/>
              </w:rPr>
              <m:t>s, t</m:t>
            </m:r>
          </m:e>
        </m:d>
        <m:r>
          <w:rPr>
            <w:rFonts w:ascii="Cambria Math" w:eastAsiaTheme="minorEastAsia" w:hAnsi="Cambria Math"/>
            <w:sz w:val="22"/>
            <w:szCs w:val="16"/>
          </w:rPr>
          <m:t>=</m:t>
        </m:r>
        <m:sSub>
          <m:sSubPr>
            <m:ctrlPr>
              <w:rPr>
                <w:rFonts w:ascii="Cambria Math" w:eastAsiaTheme="minorEastAsia" w:hAnsi="Cambria Math"/>
                <w:i/>
                <w:sz w:val="22"/>
                <w:szCs w:val="16"/>
              </w:rPr>
            </m:ctrlPr>
          </m:sSubPr>
          <m:e>
            <m:d>
              <m:dPr>
                <m:begChr m:val="["/>
                <m:endChr m:val="]"/>
                <m:ctrlPr>
                  <w:rPr>
                    <w:rFonts w:ascii="Cambria Math" w:eastAsiaTheme="minorEastAsia" w:hAnsi="Cambria Math"/>
                    <w:i/>
                    <w:sz w:val="22"/>
                    <w:szCs w:val="16"/>
                  </w:rPr>
                </m:ctrlPr>
              </m:dPr>
              <m:e>
                <m:sSub>
                  <m:sSubPr>
                    <m:ctrlPr>
                      <w:rPr>
                        <w:rFonts w:ascii="Cambria Math" w:eastAsiaTheme="minorEastAsia" w:hAnsi="Cambria Math"/>
                        <w:i/>
                        <w:sz w:val="22"/>
                        <w:szCs w:val="16"/>
                      </w:rPr>
                    </m:ctrlPr>
                  </m:sSubPr>
                  <m:e>
                    <m:r>
                      <w:rPr>
                        <w:rFonts w:ascii="Cambria Math" w:eastAsiaTheme="minorEastAsia" w:hAnsi="Cambria Math"/>
                        <w:sz w:val="22"/>
                        <w:szCs w:val="16"/>
                      </w:rPr>
                      <m:t>q</m:t>
                    </m:r>
                  </m:e>
                  <m:sub>
                    <m:r>
                      <w:rPr>
                        <w:rFonts w:ascii="Cambria Math" w:eastAsiaTheme="minorEastAsia" w:hAnsi="Cambria Math"/>
                        <w:sz w:val="22"/>
                        <w:szCs w:val="16"/>
                      </w:rPr>
                      <m:t>ij</m:t>
                    </m:r>
                  </m:sub>
                </m:sSub>
                <m:d>
                  <m:dPr>
                    <m:ctrlPr>
                      <w:rPr>
                        <w:rFonts w:ascii="Cambria Math" w:eastAsiaTheme="minorEastAsia" w:hAnsi="Cambria Math"/>
                        <w:i/>
                        <w:sz w:val="22"/>
                        <w:szCs w:val="16"/>
                      </w:rPr>
                    </m:ctrlPr>
                  </m:dPr>
                  <m:e>
                    <m:r>
                      <w:rPr>
                        <w:rFonts w:ascii="Cambria Math" w:eastAsiaTheme="minorEastAsia" w:hAnsi="Cambria Math"/>
                        <w:sz w:val="22"/>
                        <w:szCs w:val="16"/>
                      </w:rPr>
                      <m:t>s,t</m:t>
                    </m:r>
                  </m:e>
                </m:d>
              </m:e>
            </m:d>
          </m:e>
          <m:sub>
            <m:r>
              <w:rPr>
                <w:rFonts w:ascii="Cambria Math" w:eastAsiaTheme="minorEastAsia" w:hAnsi="Cambria Math"/>
                <w:sz w:val="22"/>
                <w:szCs w:val="16"/>
              </w:rPr>
              <m:t>i, j=1</m:t>
            </m:r>
          </m:sub>
        </m:sSub>
        <m:r>
          <w:rPr>
            <w:rFonts w:ascii="Cambria Math" w:eastAsiaTheme="minorEastAsia" w:hAnsi="Cambria Math"/>
            <w:sz w:val="22"/>
            <w:szCs w:val="16"/>
          </w:rPr>
          <m:t>=</m:t>
        </m:r>
        <m:func>
          <m:funcPr>
            <m:ctrlPr>
              <w:rPr>
                <w:rFonts w:ascii="Cambria Math" w:eastAsiaTheme="minorEastAsia" w:hAnsi="Cambria Math"/>
                <w:i/>
                <w:sz w:val="22"/>
                <w:szCs w:val="16"/>
              </w:rPr>
            </m:ctrlPr>
          </m:funcPr>
          <m:fName>
            <m:r>
              <m:rPr>
                <m:sty m:val="p"/>
              </m:rPr>
              <w:rPr>
                <w:rFonts w:ascii="Cambria Math" w:eastAsiaTheme="minorEastAsia" w:hAnsi="Cambria Math"/>
                <w:sz w:val="22"/>
                <w:szCs w:val="16"/>
              </w:rPr>
              <m:t>exp</m:t>
            </m:r>
            <m:d>
              <m:dPr>
                <m:ctrlPr>
                  <w:rPr>
                    <w:rFonts w:ascii="Cambria Math" w:eastAsiaTheme="minorEastAsia" w:hAnsi="Cambria Math"/>
                    <w:sz w:val="22"/>
                    <w:szCs w:val="16"/>
                  </w:rPr>
                </m:ctrlPr>
              </m:dPr>
              <m:e>
                <m:nary>
                  <m:naryPr>
                    <m:ctrlPr>
                      <w:rPr>
                        <w:rFonts w:ascii="Cambria Math" w:eastAsiaTheme="minorEastAsia" w:hAnsi="Cambria Math"/>
                        <w:i/>
                        <w:sz w:val="22"/>
                        <w:szCs w:val="16"/>
                      </w:rPr>
                    </m:ctrlPr>
                  </m:naryPr>
                  <m:sub>
                    <m:r>
                      <w:rPr>
                        <w:rFonts w:ascii="Cambria Math" w:eastAsiaTheme="minorEastAsia" w:hAnsi="Cambria Math"/>
                        <w:sz w:val="22"/>
                        <w:szCs w:val="16"/>
                      </w:rPr>
                      <m:t>s</m:t>
                    </m:r>
                  </m:sub>
                  <m:sup>
                    <m:r>
                      <w:rPr>
                        <w:rFonts w:ascii="Cambria Math" w:eastAsiaTheme="minorEastAsia" w:hAnsi="Cambria Math"/>
                        <w:sz w:val="22"/>
                        <w:szCs w:val="16"/>
                      </w:rPr>
                      <m:t>t</m:t>
                    </m:r>
                  </m:sup>
                  <m:e>
                    <m:sSub>
                      <m:sSubPr>
                        <m:ctrlPr>
                          <w:rPr>
                            <w:rFonts w:ascii="Cambria Math" w:eastAsiaTheme="minorEastAsia" w:hAnsi="Cambria Math"/>
                            <w:i/>
                            <w:sz w:val="22"/>
                            <w:szCs w:val="16"/>
                          </w:rPr>
                        </m:ctrlPr>
                      </m:sSubPr>
                      <m:e>
                        <m:r>
                          <w:rPr>
                            <w:rFonts w:ascii="Cambria Math" w:eastAsiaTheme="minorEastAsia" w:hAnsi="Cambria Math"/>
                            <w:sz w:val="22"/>
                            <w:szCs w:val="16"/>
                          </w:rPr>
                          <m:t>λ</m:t>
                        </m:r>
                      </m:e>
                      <m:sub>
                        <m:r>
                          <w:rPr>
                            <w:rFonts w:ascii="Cambria Math" w:eastAsiaTheme="minorEastAsia" w:hAnsi="Cambria Math"/>
                            <w:sz w:val="22"/>
                            <w:szCs w:val="16"/>
                          </w:rPr>
                          <m:t>u</m:t>
                        </m:r>
                      </m:sub>
                    </m:sSub>
                    <m:r>
                      <w:rPr>
                        <w:rFonts w:ascii="Cambria Math" w:eastAsiaTheme="minorEastAsia" w:hAnsi="Cambria Math"/>
                        <w:sz w:val="22"/>
                        <w:szCs w:val="16"/>
                      </w:rPr>
                      <m:t>du</m:t>
                    </m:r>
                  </m:e>
                </m:nary>
              </m:e>
            </m:d>
          </m:fName>
          <m:e>
            <m:r>
              <w:rPr>
                <w:rFonts w:ascii="Cambria Math" w:eastAsiaTheme="minorEastAsia" w:hAnsi="Cambria Math"/>
                <w:sz w:val="22"/>
                <w:szCs w:val="16"/>
              </w:rPr>
              <m:t xml:space="preserve"> =</m:t>
            </m:r>
            <m:sSup>
              <m:sSupPr>
                <m:ctrlPr>
                  <w:rPr>
                    <w:rFonts w:ascii="Cambria Math" w:eastAsiaTheme="minorEastAsia" w:hAnsi="Cambria Math"/>
                    <w:i/>
                    <w:sz w:val="22"/>
                    <w:szCs w:val="16"/>
                  </w:rPr>
                </m:ctrlPr>
              </m:sSupPr>
              <m:e>
                <m:r>
                  <w:rPr>
                    <w:rFonts w:ascii="Cambria Math" w:eastAsiaTheme="minorEastAsia" w:hAnsi="Cambria Math"/>
                    <w:sz w:val="22"/>
                    <w:szCs w:val="16"/>
                  </w:rPr>
                  <m:t>e</m:t>
                </m:r>
              </m:e>
              <m:sup>
                <m:r>
                  <m:rPr>
                    <m:sty m:val="p"/>
                  </m:rPr>
                  <w:rPr>
                    <w:rFonts w:ascii="Cambria Math" w:eastAsiaTheme="minorEastAsia" w:hAnsi="Cambria Math"/>
                    <w:sz w:val="22"/>
                    <w:szCs w:val="16"/>
                  </w:rPr>
                  <m:t>Λ(t-s)</m:t>
                </m:r>
              </m:sup>
            </m:sSup>
          </m:e>
        </m:func>
        <m:r>
          <w:rPr>
            <w:rFonts w:ascii="Cambria Math" w:eastAsiaTheme="minorEastAsia" w:hAnsi="Cambria Math"/>
            <w:sz w:val="22"/>
            <w:szCs w:val="16"/>
          </w:rPr>
          <m:t>=</m:t>
        </m:r>
        <m:r>
          <m:rPr>
            <m:sty m:val="p"/>
          </m:rPr>
          <w:rPr>
            <w:rFonts w:ascii="Cambria Math" w:eastAsiaTheme="minorEastAsia" w:hAnsi="Cambria Math"/>
            <w:sz w:val="22"/>
            <w:szCs w:val="16"/>
          </w:rPr>
          <m:t>Σ</m:t>
        </m:r>
        <m:sSup>
          <m:sSupPr>
            <m:ctrlPr>
              <w:rPr>
                <w:rFonts w:ascii="Cambria Math" w:eastAsiaTheme="minorEastAsia" w:hAnsi="Cambria Math"/>
                <w:i/>
                <w:sz w:val="22"/>
                <w:szCs w:val="16"/>
              </w:rPr>
            </m:ctrlPr>
          </m:sSupPr>
          <m:e>
            <m:r>
              <w:rPr>
                <w:rFonts w:ascii="Cambria Math" w:eastAsiaTheme="minorEastAsia" w:hAnsi="Cambria Math"/>
                <w:sz w:val="22"/>
                <w:szCs w:val="16"/>
              </w:rPr>
              <m:t>e</m:t>
            </m:r>
          </m:e>
          <m:sup>
            <m:r>
              <w:rPr>
                <w:rFonts w:ascii="Cambria Math" w:eastAsiaTheme="minorEastAsia" w:hAnsi="Cambria Math"/>
                <w:sz w:val="22"/>
                <w:szCs w:val="16"/>
              </w:rPr>
              <m:t>D</m:t>
            </m:r>
            <m:d>
              <m:dPr>
                <m:ctrlPr>
                  <w:rPr>
                    <w:rFonts w:ascii="Cambria Math" w:eastAsiaTheme="minorEastAsia" w:hAnsi="Cambria Math"/>
                    <w:i/>
                    <w:sz w:val="22"/>
                    <w:szCs w:val="16"/>
                  </w:rPr>
                </m:ctrlPr>
              </m:dPr>
              <m:e>
                <m:r>
                  <w:rPr>
                    <w:rFonts w:ascii="Cambria Math" w:eastAsiaTheme="minorEastAsia" w:hAnsi="Cambria Math"/>
                    <w:sz w:val="22"/>
                    <w:szCs w:val="16"/>
                  </w:rPr>
                  <m:t>t-s</m:t>
                </m:r>
              </m:e>
            </m:d>
          </m:sup>
        </m:sSup>
        <m:sSup>
          <m:sSupPr>
            <m:ctrlPr>
              <w:rPr>
                <w:rFonts w:ascii="Cambria Math" w:eastAsiaTheme="minorEastAsia" w:hAnsi="Cambria Math"/>
                <w:i/>
                <w:sz w:val="22"/>
                <w:szCs w:val="16"/>
              </w:rPr>
            </m:ctrlPr>
          </m:sSupPr>
          <m:e>
            <m:r>
              <m:rPr>
                <m:sty m:val="p"/>
              </m:rPr>
              <w:rPr>
                <w:rFonts w:ascii="Cambria Math" w:eastAsiaTheme="minorEastAsia" w:hAnsi="Cambria Math"/>
                <w:sz w:val="22"/>
                <w:szCs w:val="16"/>
              </w:rPr>
              <m:t>Σ</m:t>
            </m:r>
            <m:ctrlPr>
              <w:rPr>
                <w:rFonts w:ascii="Cambria Math" w:eastAsiaTheme="minorEastAsia" w:hAnsi="Cambria Math"/>
                <w:sz w:val="22"/>
                <w:szCs w:val="16"/>
              </w:rPr>
            </m:ctrlPr>
          </m:e>
          <m:sup>
            <m:r>
              <w:rPr>
                <w:rFonts w:ascii="Cambria Math" w:eastAsiaTheme="minorEastAsia" w:hAnsi="Cambria Math"/>
                <w:sz w:val="22"/>
                <w:szCs w:val="16"/>
              </w:rPr>
              <m:t>-1</m:t>
            </m:r>
          </m:sup>
        </m:sSup>
      </m:oMath>
    </w:p>
    <w:p w14:paraId="1A889938" w14:textId="62BC92C2" w:rsidR="00826CF4" w:rsidRPr="00826CF4" w:rsidRDefault="00826CF4" w:rsidP="00E56BED">
      <w:pPr>
        <w:pStyle w:val="ListParagraph"/>
        <w:numPr>
          <w:ilvl w:val="0"/>
          <w:numId w:val="28"/>
        </w:numPr>
        <w:spacing w:after="0"/>
        <w:rPr>
          <w:rFonts w:eastAsiaTheme="minorEastAsia"/>
          <w:sz w:val="22"/>
          <w:szCs w:val="16"/>
        </w:rPr>
      </w:pPr>
      <w:r w:rsidRPr="00826CF4">
        <w:rPr>
          <w:rFonts w:eastAsiaTheme="minorEastAsia"/>
          <w:sz w:val="22"/>
          <w:szCs w:val="16"/>
        </w:rPr>
        <w:t xml:space="preserve">Where, </w:t>
      </w:r>
      <m:oMath>
        <m:r>
          <m:rPr>
            <m:sty m:val="p"/>
          </m:rPr>
          <w:rPr>
            <w:rFonts w:ascii="Cambria Math" w:eastAsiaTheme="minorEastAsia" w:hAnsi="Cambria Math"/>
            <w:sz w:val="22"/>
            <w:szCs w:val="16"/>
          </w:rPr>
          <m:t>Λ</m:t>
        </m:r>
        <m:r>
          <w:rPr>
            <w:rFonts w:ascii="Cambria Math" w:eastAsiaTheme="minorEastAsia" w:hAnsi="Cambria Math"/>
            <w:sz w:val="22"/>
            <w:szCs w:val="16"/>
          </w:rPr>
          <m:t>=</m:t>
        </m:r>
        <m:r>
          <m:rPr>
            <m:sty m:val="p"/>
          </m:rPr>
          <w:rPr>
            <w:rFonts w:ascii="Cambria Math" w:eastAsiaTheme="minorEastAsia" w:hAnsi="Cambria Math"/>
            <w:sz w:val="22"/>
            <w:szCs w:val="16"/>
          </w:rPr>
          <m:t>Σ</m:t>
        </m:r>
        <m:r>
          <w:rPr>
            <w:rFonts w:ascii="Cambria Math" w:eastAsiaTheme="minorEastAsia" w:hAnsi="Cambria Math"/>
            <w:sz w:val="22"/>
            <w:szCs w:val="16"/>
          </w:rPr>
          <m:t>D</m:t>
        </m:r>
        <m:sSup>
          <m:sSupPr>
            <m:ctrlPr>
              <w:rPr>
                <w:rFonts w:ascii="Cambria Math" w:eastAsiaTheme="minorEastAsia" w:hAnsi="Cambria Math"/>
                <w:i/>
                <w:sz w:val="22"/>
                <w:szCs w:val="16"/>
              </w:rPr>
            </m:ctrlPr>
          </m:sSupPr>
          <m:e>
            <m:r>
              <m:rPr>
                <m:sty m:val="p"/>
              </m:rPr>
              <w:rPr>
                <w:rFonts w:ascii="Cambria Math" w:eastAsiaTheme="minorEastAsia" w:hAnsi="Cambria Math"/>
                <w:sz w:val="22"/>
                <w:szCs w:val="16"/>
              </w:rPr>
              <m:t>Σ</m:t>
            </m:r>
            <m:ctrlPr>
              <w:rPr>
                <w:rFonts w:ascii="Cambria Math" w:eastAsiaTheme="minorEastAsia" w:hAnsi="Cambria Math"/>
                <w:sz w:val="22"/>
                <w:szCs w:val="16"/>
              </w:rPr>
            </m:ctrlPr>
          </m:e>
          <m:sup>
            <m:r>
              <w:rPr>
                <w:rFonts w:ascii="Cambria Math" w:eastAsiaTheme="minorEastAsia" w:hAnsi="Cambria Math"/>
                <w:sz w:val="22"/>
                <w:szCs w:val="16"/>
              </w:rPr>
              <m:t>-1</m:t>
            </m:r>
          </m:sup>
        </m:sSup>
      </m:oMath>
      <w:r w:rsidRPr="00826CF4">
        <w:rPr>
          <w:rFonts w:eastAsiaTheme="minorEastAsia"/>
          <w:sz w:val="22"/>
          <w:szCs w:val="16"/>
        </w:rPr>
        <w:t>, D is diagonal matrix of Eigen Values of Λ, Σ is matrix of Eigen Vectors of Λ.</w:t>
      </w:r>
      <w:r w:rsidR="000378FC">
        <w:rPr>
          <w:rFonts w:eastAsiaTheme="minorEastAsia"/>
          <w:sz w:val="22"/>
          <w:szCs w:val="16"/>
        </w:rPr>
        <w:t xml:space="preserve"> (Intuitive video on Eigen values)</w:t>
      </w:r>
    </w:p>
    <w:p w14:paraId="6A67302C" w14:textId="696ACF45" w:rsidR="00826CF4" w:rsidRPr="00826CF4" w:rsidRDefault="00826CF4" w:rsidP="00D75C4F">
      <w:pPr>
        <w:spacing w:after="0"/>
        <w:rPr>
          <w:rFonts w:eastAsiaTheme="minorEastAsia"/>
          <w:sz w:val="22"/>
          <w:szCs w:val="16"/>
        </w:rPr>
      </w:pPr>
      <w:r>
        <w:rPr>
          <w:rFonts w:eastAsiaTheme="minorEastAsia"/>
          <w:sz w:val="22"/>
          <w:szCs w:val="16"/>
        </w:rPr>
        <w:t xml:space="preserve">Properties – </w:t>
      </w:r>
    </w:p>
    <w:p w14:paraId="74E25B93" w14:textId="128A638C" w:rsidR="00826CF4" w:rsidRDefault="00826CF4" w:rsidP="00E56BED">
      <w:pPr>
        <w:pStyle w:val="ListParagraph"/>
        <w:numPr>
          <w:ilvl w:val="0"/>
          <w:numId w:val="28"/>
        </w:numPr>
        <w:spacing w:after="0"/>
        <w:rPr>
          <w:rFonts w:eastAsiaTheme="minorEastAsia"/>
          <w:sz w:val="22"/>
          <w:szCs w:val="16"/>
        </w:rPr>
      </w:pPr>
      <w:r>
        <w:rPr>
          <w:rFonts w:eastAsiaTheme="minorEastAsia"/>
          <w:sz w:val="22"/>
          <w:szCs w:val="16"/>
        </w:rPr>
        <w:t xml:space="preserve">λ ij ≥ 0 for i </w:t>
      </w:r>
      <m:oMath>
        <m:r>
          <w:rPr>
            <w:rFonts w:ascii="Cambria Math" w:eastAsiaTheme="minorEastAsia" w:hAnsi="Cambria Math"/>
            <w:sz w:val="22"/>
            <w:szCs w:val="16"/>
          </w:rPr>
          <m:t>≠</m:t>
        </m:r>
      </m:oMath>
      <w:r>
        <w:rPr>
          <w:rFonts w:eastAsiaTheme="minorEastAsia"/>
          <w:sz w:val="22"/>
          <w:szCs w:val="16"/>
        </w:rPr>
        <w:t xml:space="preserve"> j </w:t>
      </w:r>
    </w:p>
    <w:p w14:paraId="6219B54B" w14:textId="42CBB857" w:rsidR="00826CF4" w:rsidRDefault="00000000" w:rsidP="00E56BED">
      <w:pPr>
        <w:pStyle w:val="ListParagraph"/>
        <w:numPr>
          <w:ilvl w:val="0"/>
          <w:numId w:val="28"/>
        </w:numPr>
        <w:spacing w:after="0"/>
        <w:rPr>
          <w:rFonts w:eastAsiaTheme="minorEastAsia"/>
          <w:sz w:val="22"/>
          <w:szCs w:val="16"/>
        </w:rPr>
      </w:pPr>
      <m:oMath>
        <m:nary>
          <m:naryPr>
            <m:chr m:val="∑"/>
            <m:ctrlPr>
              <w:rPr>
                <w:rFonts w:ascii="Cambria Math" w:eastAsiaTheme="minorEastAsia" w:hAnsi="Cambria Math"/>
                <w:i/>
                <w:sz w:val="22"/>
                <w:szCs w:val="16"/>
              </w:rPr>
            </m:ctrlPr>
          </m:naryPr>
          <m:sub>
            <m:r>
              <w:rPr>
                <w:rFonts w:ascii="Cambria Math" w:eastAsiaTheme="minorEastAsia" w:hAnsi="Cambria Math"/>
                <w:sz w:val="22"/>
                <w:szCs w:val="16"/>
              </w:rPr>
              <m:t>j=1</m:t>
            </m:r>
          </m:sub>
          <m:sup>
            <m:r>
              <w:rPr>
                <w:rFonts w:ascii="Cambria Math" w:eastAsiaTheme="minorEastAsia" w:hAnsi="Cambria Math"/>
                <w:sz w:val="22"/>
                <w:szCs w:val="16"/>
              </w:rPr>
              <m:t>n</m:t>
            </m:r>
          </m:sup>
          <m:e>
            <m:sSub>
              <m:sSubPr>
                <m:ctrlPr>
                  <w:rPr>
                    <w:rFonts w:ascii="Cambria Math" w:eastAsiaTheme="minorEastAsia" w:hAnsi="Cambria Math"/>
                    <w:i/>
                    <w:sz w:val="22"/>
                    <w:szCs w:val="16"/>
                  </w:rPr>
                </m:ctrlPr>
              </m:sSubPr>
              <m:e>
                <m:r>
                  <w:rPr>
                    <w:rFonts w:ascii="Cambria Math" w:eastAsiaTheme="minorEastAsia" w:hAnsi="Cambria Math"/>
                    <w:sz w:val="22"/>
                    <w:szCs w:val="16"/>
                  </w:rPr>
                  <m:t>λ</m:t>
                </m:r>
              </m:e>
              <m:sub>
                <m:r>
                  <w:rPr>
                    <w:rFonts w:ascii="Cambria Math" w:eastAsiaTheme="minorEastAsia" w:hAnsi="Cambria Math"/>
                    <w:sz w:val="22"/>
                    <w:szCs w:val="16"/>
                  </w:rPr>
                  <m:t>ij</m:t>
                </m:r>
              </m:sub>
            </m:sSub>
            <m:r>
              <w:rPr>
                <w:rFonts w:ascii="Cambria Math" w:eastAsiaTheme="minorEastAsia" w:hAnsi="Cambria Math"/>
                <w:sz w:val="22"/>
                <w:szCs w:val="16"/>
              </w:rPr>
              <m:t>=0</m:t>
            </m:r>
          </m:e>
        </m:nary>
      </m:oMath>
    </w:p>
    <w:p w14:paraId="1C6BCC61" w14:textId="1FBFD43E" w:rsidR="00826CF4" w:rsidRDefault="00000000" w:rsidP="00E56BED">
      <w:pPr>
        <w:pStyle w:val="ListParagraph"/>
        <w:numPr>
          <w:ilvl w:val="0"/>
          <w:numId w:val="28"/>
        </w:numPr>
        <w:spacing w:after="0"/>
        <w:rPr>
          <w:rFonts w:eastAsiaTheme="minorEastAsia"/>
          <w:sz w:val="22"/>
          <w:szCs w:val="16"/>
        </w:rPr>
      </w:pPr>
      <m:oMath>
        <m:sSub>
          <m:sSubPr>
            <m:ctrlPr>
              <w:rPr>
                <w:rFonts w:ascii="Cambria Math" w:eastAsiaTheme="minorEastAsia" w:hAnsi="Cambria Math"/>
                <w:i/>
                <w:sz w:val="22"/>
                <w:szCs w:val="16"/>
              </w:rPr>
            </m:ctrlPr>
          </m:sSubPr>
          <m:e>
            <m:r>
              <w:rPr>
                <w:rFonts w:ascii="Cambria Math" w:eastAsiaTheme="minorEastAsia" w:hAnsi="Cambria Math"/>
                <w:sz w:val="22"/>
                <w:szCs w:val="16"/>
              </w:rPr>
              <m:t>λ</m:t>
            </m:r>
          </m:e>
          <m:sub>
            <m:r>
              <w:rPr>
                <w:rFonts w:ascii="Cambria Math" w:eastAsiaTheme="minorEastAsia" w:hAnsi="Cambria Math"/>
                <w:sz w:val="22"/>
                <w:szCs w:val="16"/>
              </w:rPr>
              <m:t>nj</m:t>
            </m:r>
          </m:sub>
        </m:sSub>
        <m:r>
          <w:rPr>
            <w:rFonts w:ascii="Cambria Math" w:eastAsiaTheme="minorEastAsia" w:hAnsi="Cambria Math"/>
            <w:sz w:val="22"/>
            <w:szCs w:val="16"/>
          </w:rPr>
          <m:t>=0 (absorbing state)</m:t>
        </m:r>
      </m:oMath>
    </w:p>
    <w:p w14:paraId="1D3E0659" w14:textId="130E0902" w:rsidR="00FF6925" w:rsidRDefault="00FF6925" w:rsidP="00E56BED">
      <w:pPr>
        <w:pStyle w:val="ListParagraph"/>
        <w:numPr>
          <w:ilvl w:val="0"/>
          <w:numId w:val="28"/>
        </w:numPr>
        <w:spacing w:after="0"/>
        <w:rPr>
          <w:rFonts w:eastAsiaTheme="minorEastAsia"/>
          <w:sz w:val="22"/>
          <w:szCs w:val="16"/>
        </w:rPr>
      </w:pPr>
      <w:r>
        <w:rPr>
          <w:rFonts w:eastAsiaTheme="minorEastAsia"/>
          <w:sz w:val="22"/>
          <w:szCs w:val="16"/>
        </w:rPr>
        <w:t>State i+1 is always more risky than state i</w:t>
      </w:r>
    </w:p>
    <w:p w14:paraId="3624B828" w14:textId="41666739" w:rsidR="00826CF4" w:rsidRDefault="00826CF4" w:rsidP="00D75C4F">
      <w:pPr>
        <w:spacing w:after="0"/>
        <w:rPr>
          <w:rFonts w:eastAsiaTheme="minorEastAsia"/>
          <w:sz w:val="22"/>
          <w:szCs w:val="16"/>
        </w:rPr>
      </w:pPr>
      <w:r>
        <w:rPr>
          <w:rFonts w:eastAsiaTheme="minorEastAsia"/>
          <w:sz w:val="22"/>
          <w:szCs w:val="16"/>
        </w:rPr>
        <w:t xml:space="preserve">Thus, </w:t>
      </w:r>
      <m:oMath>
        <m:r>
          <w:rPr>
            <w:rFonts w:ascii="Cambria Math" w:eastAsiaTheme="minorEastAsia" w:hAnsi="Cambria Math"/>
            <w:sz w:val="22"/>
            <w:szCs w:val="16"/>
          </w:rPr>
          <m:t>P</m:t>
        </m:r>
        <m:d>
          <m:dPr>
            <m:ctrlPr>
              <w:rPr>
                <w:rFonts w:ascii="Cambria Math" w:eastAsiaTheme="minorEastAsia" w:hAnsi="Cambria Math"/>
                <w:i/>
                <w:sz w:val="22"/>
                <w:szCs w:val="16"/>
              </w:rPr>
            </m:ctrlPr>
          </m:dPr>
          <m:e>
            <m:r>
              <w:rPr>
                <w:rFonts w:ascii="Cambria Math" w:eastAsiaTheme="minorEastAsia" w:hAnsi="Cambria Math"/>
                <w:sz w:val="22"/>
                <w:szCs w:val="16"/>
              </w:rPr>
              <m:t xml:space="preserve">t, T, </m:t>
            </m:r>
            <m:sSub>
              <m:sSubPr>
                <m:ctrlPr>
                  <w:rPr>
                    <w:rFonts w:ascii="Cambria Math" w:eastAsiaTheme="minorEastAsia" w:hAnsi="Cambria Math"/>
                    <w:i/>
                    <w:sz w:val="22"/>
                    <w:szCs w:val="16"/>
                  </w:rPr>
                </m:ctrlPr>
              </m:sSubPr>
              <m:e>
                <m:r>
                  <w:rPr>
                    <w:rFonts w:ascii="Cambria Math" w:eastAsiaTheme="minorEastAsia" w:hAnsi="Cambria Math"/>
                    <w:sz w:val="22"/>
                    <w:szCs w:val="16"/>
                  </w:rPr>
                  <m:t>X</m:t>
                </m:r>
              </m:e>
              <m:sub>
                <m:r>
                  <w:rPr>
                    <w:rFonts w:ascii="Cambria Math" w:eastAsiaTheme="minorEastAsia" w:hAnsi="Cambria Math"/>
                    <w:sz w:val="22"/>
                    <w:szCs w:val="16"/>
                  </w:rPr>
                  <m:t>t</m:t>
                </m:r>
              </m:sub>
            </m:sSub>
          </m:e>
        </m:d>
        <m:r>
          <w:rPr>
            <w:rFonts w:ascii="Cambria Math" w:eastAsiaTheme="minorEastAsia" w:hAnsi="Cambria Math"/>
            <w:sz w:val="22"/>
            <w:szCs w:val="16"/>
          </w:rPr>
          <m:t>=</m:t>
        </m:r>
        <m:sSup>
          <m:sSupPr>
            <m:ctrlPr>
              <w:rPr>
                <w:rFonts w:ascii="Cambria Math" w:eastAsiaTheme="minorEastAsia" w:hAnsi="Cambria Math"/>
                <w:i/>
                <w:sz w:val="22"/>
                <w:szCs w:val="16"/>
              </w:rPr>
            </m:ctrlPr>
          </m:sSupPr>
          <m:e>
            <m:r>
              <w:rPr>
                <w:rFonts w:ascii="Cambria Math" w:eastAsiaTheme="minorEastAsia" w:hAnsi="Cambria Math"/>
                <w:sz w:val="22"/>
                <w:szCs w:val="16"/>
              </w:rPr>
              <m:t>e</m:t>
            </m:r>
          </m:e>
          <m:sup>
            <m:r>
              <w:rPr>
                <w:rFonts w:ascii="Cambria Math" w:eastAsiaTheme="minorEastAsia" w:hAnsi="Cambria Math"/>
                <w:sz w:val="22"/>
                <w:szCs w:val="16"/>
              </w:rPr>
              <m:t>-y(T-t)</m:t>
            </m:r>
          </m:sup>
        </m:sSup>
        <m:d>
          <m:dPr>
            <m:begChr m:val="["/>
            <m:endChr m:val="]"/>
            <m:ctrlPr>
              <w:rPr>
                <w:rFonts w:ascii="Cambria Math" w:eastAsiaTheme="minorEastAsia" w:hAnsi="Cambria Math"/>
                <w:i/>
                <w:sz w:val="22"/>
                <w:szCs w:val="16"/>
              </w:rPr>
            </m:ctrlPr>
          </m:dPr>
          <m:e>
            <m:r>
              <w:rPr>
                <w:rFonts w:ascii="Cambria Math" w:eastAsiaTheme="minorEastAsia" w:hAnsi="Cambria Math"/>
                <w:sz w:val="22"/>
                <w:szCs w:val="16"/>
              </w:rPr>
              <m:t>1-</m:t>
            </m:r>
            <m:d>
              <m:dPr>
                <m:ctrlPr>
                  <w:rPr>
                    <w:rFonts w:ascii="Cambria Math" w:eastAsiaTheme="minorEastAsia" w:hAnsi="Cambria Math"/>
                    <w:i/>
                    <w:sz w:val="22"/>
                    <w:szCs w:val="16"/>
                  </w:rPr>
                </m:ctrlPr>
              </m:dPr>
              <m:e>
                <m:r>
                  <w:rPr>
                    <w:rFonts w:ascii="Cambria Math" w:eastAsiaTheme="minorEastAsia" w:hAnsi="Cambria Math"/>
                    <w:sz w:val="22"/>
                    <w:szCs w:val="16"/>
                  </w:rPr>
                  <m:t>1-δ</m:t>
                </m:r>
              </m:e>
            </m:d>
            <m:sSub>
              <m:sSubPr>
                <m:ctrlPr>
                  <w:rPr>
                    <w:rFonts w:ascii="Cambria Math" w:eastAsiaTheme="minorEastAsia" w:hAnsi="Cambria Math"/>
                    <w:i/>
                    <w:sz w:val="22"/>
                    <w:szCs w:val="16"/>
                  </w:rPr>
                </m:ctrlPr>
              </m:sSubPr>
              <m:e>
                <m:r>
                  <w:rPr>
                    <w:rFonts w:ascii="Cambria Math" w:eastAsiaTheme="minorEastAsia" w:hAnsi="Cambria Math"/>
                    <w:sz w:val="22"/>
                    <w:szCs w:val="16"/>
                  </w:rPr>
                  <m:t>P</m:t>
                </m:r>
              </m:e>
              <m:sub>
                <m:r>
                  <w:rPr>
                    <w:rFonts w:ascii="Cambria Math" w:eastAsiaTheme="minorEastAsia" w:hAnsi="Cambria Math"/>
                    <w:sz w:val="22"/>
                    <w:szCs w:val="16"/>
                  </w:rPr>
                  <m:t>Q</m:t>
                </m:r>
              </m:sub>
            </m:sSub>
            <m:d>
              <m:dPr>
                <m:ctrlPr>
                  <w:rPr>
                    <w:rFonts w:ascii="Cambria Math" w:eastAsiaTheme="minorEastAsia" w:hAnsi="Cambria Math"/>
                    <w:i/>
                    <w:sz w:val="22"/>
                    <w:szCs w:val="16"/>
                  </w:rPr>
                </m:ctrlPr>
              </m:dPr>
              <m:e>
                <m:sSub>
                  <m:sSubPr>
                    <m:ctrlPr>
                      <w:rPr>
                        <w:rFonts w:ascii="Cambria Math" w:eastAsiaTheme="minorEastAsia" w:hAnsi="Cambria Math"/>
                        <w:i/>
                        <w:sz w:val="22"/>
                        <w:szCs w:val="16"/>
                      </w:rPr>
                    </m:ctrlPr>
                  </m:sSubPr>
                  <m:e>
                    <m:r>
                      <w:rPr>
                        <w:rFonts w:ascii="Cambria Math" w:eastAsiaTheme="minorEastAsia" w:hAnsi="Cambria Math"/>
                        <w:sz w:val="22"/>
                        <w:szCs w:val="16"/>
                      </w:rPr>
                      <m:t>X</m:t>
                    </m:r>
                  </m:e>
                  <m:sub>
                    <m:r>
                      <w:rPr>
                        <w:rFonts w:ascii="Cambria Math" w:eastAsiaTheme="minorEastAsia" w:hAnsi="Cambria Math"/>
                        <w:sz w:val="22"/>
                        <w:szCs w:val="16"/>
                      </w:rPr>
                      <m:t>T</m:t>
                    </m:r>
                  </m:sub>
                </m:sSub>
                <m:r>
                  <w:rPr>
                    <w:rFonts w:ascii="Cambria Math" w:eastAsiaTheme="minorEastAsia" w:hAnsi="Cambria Math"/>
                    <w:sz w:val="22"/>
                    <w:szCs w:val="16"/>
                  </w:rPr>
                  <m:t xml:space="preserve">=n | </m:t>
                </m:r>
                <m:sSub>
                  <m:sSubPr>
                    <m:ctrlPr>
                      <w:rPr>
                        <w:rFonts w:ascii="Cambria Math" w:eastAsiaTheme="minorEastAsia" w:hAnsi="Cambria Math"/>
                        <w:i/>
                        <w:sz w:val="22"/>
                        <w:szCs w:val="16"/>
                      </w:rPr>
                    </m:ctrlPr>
                  </m:sSubPr>
                  <m:e>
                    <m:r>
                      <w:rPr>
                        <w:rFonts w:ascii="Cambria Math" w:eastAsiaTheme="minorEastAsia" w:hAnsi="Cambria Math"/>
                        <w:sz w:val="22"/>
                        <w:szCs w:val="16"/>
                      </w:rPr>
                      <m:t>F</m:t>
                    </m:r>
                  </m:e>
                  <m:sub>
                    <m:r>
                      <w:rPr>
                        <w:rFonts w:ascii="Cambria Math" w:eastAsiaTheme="minorEastAsia" w:hAnsi="Cambria Math"/>
                        <w:sz w:val="22"/>
                        <w:szCs w:val="16"/>
                      </w:rPr>
                      <m:t>t</m:t>
                    </m:r>
                  </m:sub>
                </m:sSub>
              </m:e>
            </m:d>
            <m:r>
              <w:rPr>
                <w:rFonts w:ascii="Cambria Math" w:eastAsiaTheme="minorEastAsia" w:hAnsi="Cambria Math"/>
                <w:sz w:val="22"/>
                <w:szCs w:val="16"/>
              </w:rPr>
              <m:t xml:space="preserve"> </m:t>
            </m:r>
          </m:e>
        </m:d>
        <m:r>
          <w:rPr>
            <w:rFonts w:ascii="Cambria Math" w:eastAsiaTheme="minorEastAsia" w:hAnsi="Cambria Math"/>
            <w:sz w:val="22"/>
            <w:szCs w:val="16"/>
          </w:rPr>
          <m:t xml:space="preserve"> </m:t>
        </m:r>
      </m:oMath>
    </w:p>
    <w:p w14:paraId="1092C728" w14:textId="27DE977E" w:rsidR="00826CF4" w:rsidRDefault="0056506A" w:rsidP="00D75C4F">
      <w:pPr>
        <w:spacing w:after="0"/>
        <w:rPr>
          <w:rFonts w:eastAsiaTheme="minorEastAsia"/>
          <w:sz w:val="22"/>
          <w:szCs w:val="16"/>
        </w:rPr>
      </w:pPr>
      <w:r w:rsidRPr="0056506A">
        <w:rPr>
          <w:rFonts w:eastAsiaTheme="minorEastAsia"/>
          <w:b/>
          <w:bCs/>
          <w:sz w:val="22"/>
          <w:szCs w:val="16"/>
        </w:rPr>
        <w:t>Multi Factor Credit Risk Model</w:t>
      </w:r>
      <w:r>
        <w:rPr>
          <w:rFonts w:eastAsiaTheme="minorEastAsia"/>
          <w:sz w:val="22"/>
          <w:szCs w:val="16"/>
        </w:rPr>
        <w:t xml:space="preserve"> - </w:t>
      </w:r>
      <w:r>
        <w:rPr>
          <w:noProof/>
        </w:rPr>
        <w:drawing>
          <wp:inline distT="0" distB="0" distL="0" distR="0" wp14:anchorId="511EE107" wp14:editId="188D078E">
            <wp:extent cx="4638675" cy="277888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BEBA8EAE-BF5A-486C-A8C5-ECC9F3942E4B}">
                          <a14:imgProps xmlns:a14="http://schemas.microsoft.com/office/drawing/2010/main">
                            <a14:imgLayer r:embed="rId149">
                              <a14:imgEffect>
                                <a14:brightnessContrast bright="20000" contrast="40000"/>
                              </a14:imgEffect>
                            </a14:imgLayer>
                          </a14:imgProps>
                        </a:ext>
                      </a:extLst>
                    </a:blip>
                    <a:srcRect l="28234" t="12230" r="10281" b="22287"/>
                    <a:stretch/>
                  </pic:blipFill>
                  <pic:spPr bwMode="auto">
                    <a:xfrm>
                      <a:off x="0" y="0"/>
                      <a:ext cx="4647020" cy="2783879"/>
                    </a:xfrm>
                    <a:prstGeom prst="rect">
                      <a:avLst/>
                    </a:prstGeom>
                    <a:ln>
                      <a:noFill/>
                    </a:ln>
                    <a:extLst>
                      <a:ext uri="{53640926-AAD7-44D8-BBD7-CCE9431645EC}">
                        <a14:shadowObscured xmlns:a14="http://schemas.microsoft.com/office/drawing/2010/main"/>
                      </a:ext>
                    </a:extLst>
                  </pic:spPr>
                </pic:pic>
              </a:graphicData>
            </a:graphic>
          </wp:inline>
        </w:drawing>
      </w:r>
    </w:p>
    <w:p w14:paraId="216690FF" w14:textId="72232A7E" w:rsidR="00B055CB" w:rsidRDefault="00B055CB" w:rsidP="00D75C4F">
      <w:pPr>
        <w:spacing w:after="0"/>
        <w:rPr>
          <w:rFonts w:eastAsiaTheme="minorEastAsia"/>
          <w:b/>
          <w:bCs/>
          <w:sz w:val="22"/>
          <w:szCs w:val="16"/>
        </w:rPr>
      </w:pPr>
      <w:r w:rsidRPr="00B055CB">
        <w:rPr>
          <w:rFonts w:eastAsiaTheme="minorEastAsia"/>
          <w:b/>
          <w:bCs/>
          <w:sz w:val="22"/>
          <w:szCs w:val="16"/>
        </w:rPr>
        <w:t>Comment on downgrade trigger strategy – will it improve return on the portfolio (Practise Que 19.8)</w:t>
      </w:r>
    </w:p>
    <w:p w14:paraId="3E9A2E59" w14:textId="77777777" w:rsidR="00D15D2A" w:rsidRDefault="00B055CB" w:rsidP="00E56BED">
      <w:pPr>
        <w:pStyle w:val="ListParagraph"/>
        <w:numPr>
          <w:ilvl w:val="0"/>
          <w:numId w:val="28"/>
        </w:numPr>
        <w:spacing w:after="0"/>
        <w:rPr>
          <w:rFonts w:eastAsiaTheme="minorEastAsia"/>
          <w:sz w:val="22"/>
          <w:szCs w:val="16"/>
        </w:rPr>
      </w:pPr>
      <w:r w:rsidRPr="00B055CB">
        <w:rPr>
          <w:rFonts w:eastAsiaTheme="minorEastAsia"/>
          <w:sz w:val="22"/>
          <w:szCs w:val="16"/>
        </w:rPr>
        <w:t>The downgrade trigger strategy will reduce the expected number of defaults, as we have seen.</w:t>
      </w:r>
      <w:r w:rsidR="00126BDE">
        <w:rPr>
          <w:rFonts w:eastAsiaTheme="minorEastAsia"/>
          <w:sz w:val="22"/>
          <w:szCs w:val="16"/>
        </w:rPr>
        <w:t xml:space="preserve"> (6.26 → 5.9)</w:t>
      </w:r>
      <w:r w:rsidRPr="00B055CB">
        <w:rPr>
          <w:rFonts w:eastAsiaTheme="minorEastAsia"/>
          <w:sz w:val="22"/>
          <w:szCs w:val="16"/>
        </w:rPr>
        <w:t xml:space="preserve"> </w:t>
      </w:r>
    </w:p>
    <w:p w14:paraId="76016844" w14:textId="5576835B" w:rsidR="00B055CB" w:rsidRDefault="00B055CB" w:rsidP="00E56BED">
      <w:pPr>
        <w:pStyle w:val="ListParagraph"/>
        <w:numPr>
          <w:ilvl w:val="0"/>
          <w:numId w:val="28"/>
        </w:numPr>
        <w:spacing w:after="0"/>
        <w:rPr>
          <w:rFonts w:eastAsiaTheme="minorEastAsia"/>
          <w:sz w:val="22"/>
          <w:szCs w:val="16"/>
        </w:rPr>
      </w:pPr>
      <w:r w:rsidRPr="00B055CB">
        <w:rPr>
          <w:rFonts w:eastAsiaTheme="minorEastAsia"/>
          <w:sz w:val="22"/>
          <w:szCs w:val="16"/>
        </w:rPr>
        <w:t xml:space="preserve">However, the return on the portfolio will also be a function of the yields on the debt. Companies rated B are likely to have bonds with a higher yield (because of the higher risk), so excluding these may in fact reduce the yield on the portfolio. </w:t>
      </w:r>
    </w:p>
    <w:p w14:paraId="4A221D4F" w14:textId="713E16E6" w:rsidR="00B055CB" w:rsidRPr="00B055CB" w:rsidRDefault="00B055CB" w:rsidP="00E56BED">
      <w:pPr>
        <w:pStyle w:val="ListParagraph"/>
        <w:numPr>
          <w:ilvl w:val="0"/>
          <w:numId w:val="28"/>
        </w:numPr>
        <w:spacing w:after="0"/>
        <w:rPr>
          <w:rFonts w:eastAsiaTheme="minorEastAsia"/>
          <w:sz w:val="22"/>
          <w:szCs w:val="16"/>
        </w:rPr>
      </w:pPr>
      <w:r w:rsidRPr="00B055CB">
        <w:rPr>
          <w:rFonts w:eastAsiaTheme="minorEastAsia"/>
          <w:sz w:val="22"/>
          <w:szCs w:val="16"/>
        </w:rPr>
        <w:t>Also, the actual number of defaults may not match the expected number. The return depends on the actual progress of the portfolio, rather than the expected outcome.</w:t>
      </w:r>
    </w:p>
    <w:p w14:paraId="370F31F5" w14:textId="08ED3177" w:rsidR="0056506A" w:rsidRDefault="0056506A" w:rsidP="00D75C4F">
      <w:pPr>
        <w:spacing w:after="0"/>
        <w:rPr>
          <w:rFonts w:eastAsiaTheme="minorEastAsia"/>
          <w:sz w:val="22"/>
          <w:szCs w:val="16"/>
        </w:rPr>
      </w:pPr>
    </w:p>
    <w:p w14:paraId="0E8F6166" w14:textId="2D983E41" w:rsidR="007850CB" w:rsidRDefault="007850CB" w:rsidP="00D75C4F">
      <w:pPr>
        <w:rPr>
          <w:rFonts w:eastAsiaTheme="minorEastAsia"/>
          <w:sz w:val="22"/>
          <w:szCs w:val="16"/>
        </w:rPr>
      </w:pPr>
      <w:r>
        <w:rPr>
          <w:rFonts w:eastAsiaTheme="minorEastAsia"/>
          <w:sz w:val="22"/>
          <w:szCs w:val="16"/>
        </w:rPr>
        <w:br w:type="page"/>
      </w:r>
    </w:p>
    <w:p w14:paraId="4498FFEE" w14:textId="08D13742" w:rsidR="007850CB" w:rsidRDefault="007850CB" w:rsidP="00D75C4F">
      <w:pPr>
        <w:pStyle w:val="Heading2"/>
      </w:pPr>
      <w:r>
        <w:lastRenderedPageBreak/>
        <w:t>Ch 20: Ruin Theory</w:t>
      </w:r>
    </w:p>
    <w:p w14:paraId="7C454577" w14:textId="147F2619" w:rsidR="000B347A" w:rsidRPr="000B347A" w:rsidRDefault="000B347A" w:rsidP="00D75C4F">
      <w:pPr>
        <w:spacing w:after="0"/>
        <w:rPr>
          <w:b/>
          <w:bCs/>
          <w:color w:val="00B0F0"/>
          <w:sz w:val="22"/>
          <w:szCs w:val="16"/>
        </w:rPr>
      </w:pPr>
      <w:r w:rsidRPr="000B347A">
        <w:rPr>
          <w:b/>
          <w:bCs/>
          <w:noProof/>
          <w:sz w:val="22"/>
          <w:szCs w:val="16"/>
        </w:rPr>
        <w:drawing>
          <wp:anchor distT="0" distB="0" distL="114300" distR="114300" simplePos="0" relativeHeight="251660288" behindDoc="0" locked="0" layoutInCell="1" allowOverlap="1" wp14:anchorId="7193BFD5" wp14:editId="0E49746C">
            <wp:simplePos x="0" y="0"/>
            <wp:positionH relativeFrom="column">
              <wp:posOffset>0</wp:posOffset>
            </wp:positionH>
            <wp:positionV relativeFrom="paragraph">
              <wp:posOffset>-586</wp:posOffset>
            </wp:positionV>
            <wp:extent cx="3089031" cy="1945308"/>
            <wp:effectExtent l="0" t="0" r="0" b="0"/>
            <wp:wrapSquare wrapText="bothSides"/>
            <wp:docPr id="2014646452" name="Picture 1"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46452" name="Picture 1" descr="A graph with lines and numbers&#10;&#10;Description automatically generated with medium confidence"/>
                    <pic:cNvPicPr/>
                  </pic:nvPicPr>
                  <pic:blipFill>
                    <a:blip r:embed="rId150">
                      <a:extLst>
                        <a:ext uri="{28A0092B-C50C-407E-A947-70E740481C1C}">
                          <a14:useLocalDpi xmlns:a14="http://schemas.microsoft.com/office/drawing/2010/main" val="0"/>
                        </a:ext>
                      </a:extLst>
                    </a:blip>
                    <a:stretch>
                      <a:fillRect/>
                    </a:stretch>
                  </pic:blipFill>
                  <pic:spPr>
                    <a:xfrm>
                      <a:off x="0" y="0"/>
                      <a:ext cx="3089031" cy="1945308"/>
                    </a:xfrm>
                    <a:prstGeom prst="rect">
                      <a:avLst/>
                    </a:prstGeom>
                  </pic:spPr>
                </pic:pic>
              </a:graphicData>
            </a:graphic>
          </wp:anchor>
        </w:drawing>
      </w:r>
    </w:p>
    <w:p w14:paraId="3B9F3002" w14:textId="3B3BDEF2" w:rsidR="000B347A" w:rsidRDefault="000B347A" w:rsidP="00D75C4F">
      <w:pPr>
        <w:spacing w:after="0"/>
        <w:rPr>
          <w:b/>
          <w:bCs/>
          <w:color w:val="00B0F0"/>
          <w:sz w:val="22"/>
          <w:szCs w:val="16"/>
        </w:rPr>
      </w:pPr>
      <w:r w:rsidRPr="000B347A">
        <w:rPr>
          <w:b/>
          <w:bCs/>
          <w:color w:val="00B0F0"/>
          <w:sz w:val="22"/>
          <w:szCs w:val="16"/>
        </w:rPr>
        <w:t>INITIAL SURPLUS</w:t>
      </w:r>
      <w:r>
        <w:rPr>
          <w:b/>
          <w:bCs/>
          <w:color w:val="00B0F0"/>
          <w:sz w:val="22"/>
          <w:szCs w:val="16"/>
        </w:rPr>
        <w:t xml:space="preserve"> U(0)</w:t>
      </w:r>
    </w:p>
    <w:p w14:paraId="1E5327FC" w14:textId="31CA6CA7" w:rsidR="000B347A" w:rsidRDefault="000B347A" w:rsidP="00D75C4F">
      <w:pPr>
        <w:spacing w:after="0"/>
        <w:rPr>
          <w:b/>
          <w:bCs/>
          <w:color w:val="92D050"/>
          <w:sz w:val="22"/>
          <w:szCs w:val="16"/>
        </w:rPr>
      </w:pPr>
      <w:r w:rsidRPr="000B347A">
        <w:rPr>
          <w:b/>
          <w:bCs/>
          <w:color w:val="92D050"/>
          <w:sz w:val="22"/>
          <w:szCs w:val="16"/>
        </w:rPr>
        <w:t>CONTINOUS PREMIUM STREAM</w:t>
      </w:r>
      <w:r>
        <w:rPr>
          <w:b/>
          <w:bCs/>
          <w:color w:val="92D050"/>
          <w:sz w:val="22"/>
          <w:szCs w:val="16"/>
        </w:rPr>
        <w:t xml:space="preserve"> “c”</w:t>
      </w:r>
    </w:p>
    <w:p w14:paraId="315C5FDB" w14:textId="3FD62FAC" w:rsidR="000B347A" w:rsidRPr="000B347A" w:rsidRDefault="000B347A" w:rsidP="00D75C4F">
      <w:pPr>
        <w:spacing w:after="0"/>
        <w:rPr>
          <w:b/>
          <w:bCs/>
          <w:color w:val="FF0000"/>
          <w:sz w:val="22"/>
          <w:szCs w:val="16"/>
        </w:rPr>
      </w:pPr>
      <w:r w:rsidRPr="000B347A">
        <w:rPr>
          <w:b/>
          <w:bCs/>
          <w:color w:val="FF0000"/>
          <w:sz w:val="22"/>
          <w:szCs w:val="16"/>
        </w:rPr>
        <w:t>AGGREGATE CLAIM</w:t>
      </w:r>
      <w:r>
        <w:rPr>
          <w:b/>
          <w:bCs/>
          <w:color w:val="FF0000"/>
          <w:sz w:val="22"/>
          <w:szCs w:val="16"/>
        </w:rPr>
        <w:t xml:space="preserve"> S(t)</w:t>
      </w:r>
    </w:p>
    <w:p w14:paraId="05F4CD24" w14:textId="77777777" w:rsidR="000B347A" w:rsidRDefault="000B347A" w:rsidP="00D75C4F">
      <w:pPr>
        <w:spacing w:after="0"/>
        <w:rPr>
          <w:b/>
          <w:bCs/>
          <w:sz w:val="22"/>
          <w:szCs w:val="16"/>
        </w:rPr>
      </w:pPr>
    </w:p>
    <w:p w14:paraId="7B292DE2" w14:textId="77777777" w:rsidR="000B347A" w:rsidRDefault="000B347A" w:rsidP="00D75C4F">
      <w:pPr>
        <w:spacing w:after="0"/>
        <w:rPr>
          <w:b/>
          <w:bCs/>
          <w:sz w:val="22"/>
          <w:szCs w:val="16"/>
        </w:rPr>
      </w:pPr>
    </w:p>
    <w:p w14:paraId="1E808790" w14:textId="77777777" w:rsidR="000B347A" w:rsidRDefault="000B347A" w:rsidP="00D75C4F">
      <w:pPr>
        <w:spacing w:after="0"/>
        <w:rPr>
          <w:b/>
          <w:bCs/>
          <w:sz w:val="22"/>
          <w:szCs w:val="16"/>
        </w:rPr>
      </w:pPr>
    </w:p>
    <w:p w14:paraId="1F1F45A4" w14:textId="77777777" w:rsidR="000B347A" w:rsidRDefault="000B347A" w:rsidP="00D75C4F">
      <w:pPr>
        <w:spacing w:after="0"/>
        <w:rPr>
          <w:b/>
          <w:bCs/>
          <w:sz w:val="22"/>
          <w:szCs w:val="16"/>
        </w:rPr>
      </w:pPr>
    </w:p>
    <w:p w14:paraId="01DE1489" w14:textId="77777777" w:rsidR="000B347A" w:rsidRDefault="000B347A" w:rsidP="00D75C4F">
      <w:pPr>
        <w:spacing w:after="0"/>
        <w:rPr>
          <w:b/>
          <w:bCs/>
          <w:sz w:val="22"/>
          <w:szCs w:val="16"/>
        </w:rPr>
      </w:pPr>
    </w:p>
    <w:p w14:paraId="3E095A2E" w14:textId="77777777" w:rsidR="000B347A" w:rsidRDefault="000B347A" w:rsidP="00D75C4F">
      <w:pPr>
        <w:spacing w:after="0"/>
        <w:rPr>
          <w:b/>
          <w:bCs/>
          <w:sz w:val="22"/>
          <w:szCs w:val="16"/>
        </w:rPr>
      </w:pPr>
    </w:p>
    <w:p w14:paraId="2311F9F9" w14:textId="77777777" w:rsidR="000B347A" w:rsidRDefault="000B347A" w:rsidP="00D75C4F">
      <w:pPr>
        <w:spacing w:after="0"/>
        <w:rPr>
          <w:b/>
          <w:bCs/>
          <w:sz w:val="22"/>
          <w:szCs w:val="16"/>
        </w:rPr>
      </w:pPr>
    </w:p>
    <w:p w14:paraId="02176013" w14:textId="3F57F946" w:rsidR="00453A90" w:rsidRDefault="00453A90" w:rsidP="00D75C4F">
      <w:pPr>
        <w:spacing w:after="0"/>
        <w:rPr>
          <w:rFonts w:eastAsiaTheme="minorEastAsia"/>
          <w:sz w:val="22"/>
          <w:szCs w:val="16"/>
        </w:rPr>
      </w:pPr>
      <w:r w:rsidRPr="00453A90">
        <w:rPr>
          <w:b/>
          <w:bCs/>
          <w:sz w:val="22"/>
          <w:szCs w:val="16"/>
        </w:rPr>
        <w:t xml:space="preserve">Surplus Process U(t) </w:t>
      </w:r>
      <w:r>
        <w:rPr>
          <w:sz w:val="22"/>
          <w:szCs w:val="16"/>
        </w:rPr>
        <w:t xml:space="preserve">– the insurer’s surplus at time ‘t’ is given by → </w:t>
      </w:r>
      <m:oMath>
        <m:r>
          <w:rPr>
            <w:rFonts w:ascii="Cambria Math" w:hAnsi="Cambria Math"/>
            <w:sz w:val="22"/>
            <w:szCs w:val="16"/>
          </w:rPr>
          <m:t>U</m:t>
        </m:r>
        <m:d>
          <m:dPr>
            <m:ctrlPr>
              <w:rPr>
                <w:rFonts w:ascii="Cambria Math" w:hAnsi="Cambria Math"/>
                <w:i/>
                <w:sz w:val="22"/>
                <w:szCs w:val="16"/>
              </w:rPr>
            </m:ctrlPr>
          </m:dPr>
          <m:e>
            <m:r>
              <w:rPr>
                <w:rFonts w:ascii="Cambria Math" w:hAnsi="Cambria Math"/>
                <w:sz w:val="22"/>
                <w:szCs w:val="16"/>
              </w:rPr>
              <m:t>t</m:t>
            </m:r>
          </m:e>
        </m:d>
        <m:r>
          <w:rPr>
            <w:rFonts w:ascii="Cambria Math" w:hAnsi="Cambria Math"/>
            <w:sz w:val="22"/>
            <w:szCs w:val="16"/>
          </w:rPr>
          <m:t>=U+c*t-S(t)</m:t>
        </m:r>
      </m:oMath>
    </w:p>
    <w:p w14:paraId="29D712DE" w14:textId="535C2F0E" w:rsidR="00453A90" w:rsidRDefault="00453A90" w:rsidP="00D75C4F">
      <w:pPr>
        <w:spacing w:after="0"/>
        <w:rPr>
          <w:rFonts w:eastAsiaTheme="minorEastAsia"/>
          <w:sz w:val="22"/>
          <w:szCs w:val="16"/>
        </w:rPr>
      </w:pPr>
      <w:r>
        <w:rPr>
          <w:rFonts w:eastAsiaTheme="minorEastAsia"/>
          <w:sz w:val="22"/>
          <w:szCs w:val="16"/>
        </w:rPr>
        <w:t>Where, c = (1+theta)*E(S) is the rate of premium income and S(t) is aggregate claims up to time ‘t’.</w:t>
      </w:r>
    </w:p>
    <w:p w14:paraId="128605EE" w14:textId="47A659E4" w:rsidR="002C1663" w:rsidRPr="002C1663" w:rsidRDefault="002C1663" w:rsidP="00D75C4F">
      <w:pPr>
        <w:spacing w:after="0"/>
        <w:rPr>
          <w:rFonts w:eastAsiaTheme="minorEastAsia"/>
          <w:b/>
          <w:bCs/>
          <w:sz w:val="22"/>
          <w:szCs w:val="16"/>
        </w:rPr>
      </w:pPr>
      <w:r w:rsidRPr="002C1663">
        <w:rPr>
          <w:rFonts w:eastAsiaTheme="minorEastAsia"/>
          <w:b/>
          <w:bCs/>
          <w:sz w:val="22"/>
          <w:szCs w:val="16"/>
        </w:rPr>
        <w:t>Two Limitation Of This Surplus Process Model –</w:t>
      </w:r>
      <w:r>
        <w:rPr>
          <w:rFonts w:eastAsiaTheme="minorEastAsia"/>
          <w:b/>
          <w:bCs/>
          <w:sz w:val="22"/>
          <w:szCs w:val="16"/>
        </w:rPr>
        <w:t xml:space="preserve"> (Sept 2020)</w:t>
      </w:r>
    </w:p>
    <w:p w14:paraId="40A3A282" w14:textId="1B43A5BD" w:rsidR="002C1663" w:rsidRPr="002C1663" w:rsidRDefault="002C1663" w:rsidP="002C1663">
      <w:pPr>
        <w:pStyle w:val="ListParagraph"/>
        <w:numPr>
          <w:ilvl w:val="0"/>
          <w:numId w:val="28"/>
        </w:numPr>
        <w:spacing w:after="0"/>
        <w:rPr>
          <w:rFonts w:eastAsiaTheme="minorEastAsia"/>
          <w:sz w:val="22"/>
          <w:szCs w:val="16"/>
        </w:rPr>
      </w:pPr>
      <w:r w:rsidRPr="002C1663">
        <w:rPr>
          <w:rFonts w:eastAsiaTheme="minorEastAsia"/>
          <w:sz w:val="22"/>
          <w:szCs w:val="16"/>
        </w:rPr>
        <w:t>Premium income is assumed to be continuou</w:t>
      </w:r>
      <w:r>
        <w:rPr>
          <w:rFonts w:eastAsiaTheme="minorEastAsia"/>
          <w:sz w:val="22"/>
          <w:szCs w:val="16"/>
        </w:rPr>
        <w:t>s.</w:t>
      </w:r>
    </w:p>
    <w:p w14:paraId="609E1F54" w14:textId="6BEB1BA8" w:rsidR="002C1663" w:rsidRPr="002C1663" w:rsidRDefault="002C1663" w:rsidP="002C1663">
      <w:pPr>
        <w:pStyle w:val="ListParagraph"/>
        <w:numPr>
          <w:ilvl w:val="0"/>
          <w:numId w:val="28"/>
        </w:numPr>
        <w:spacing w:after="0"/>
        <w:rPr>
          <w:rFonts w:eastAsiaTheme="minorEastAsia"/>
          <w:sz w:val="22"/>
          <w:szCs w:val="16"/>
        </w:rPr>
      </w:pPr>
      <w:r w:rsidRPr="002C1663">
        <w:rPr>
          <w:rFonts w:eastAsiaTheme="minorEastAsia"/>
          <w:sz w:val="22"/>
          <w:szCs w:val="16"/>
        </w:rPr>
        <w:t>Premium income is assumed to be constant</w:t>
      </w:r>
      <w:r w:rsidRPr="002C1663">
        <w:rPr>
          <w:rFonts w:eastAsiaTheme="minorEastAsia"/>
          <w:sz w:val="22"/>
          <w:szCs w:val="16"/>
        </w:rPr>
        <w:tab/>
      </w:r>
      <w:r>
        <w:rPr>
          <w:rFonts w:eastAsiaTheme="minorEastAsia"/>
          <w:sz w:val="22"/>
          <w:szCs w:val="16"/>
        </w:rPr>
        <w:t>.</w:t>
      </w:r>
    </w:p>
    <w:p w14:paraId="2D24CC02" w14:textId="4EE919B7" w:rsidR="002C1663" w:rsidRPr="002C1663" w:rsidRDefault="002C1663" w:rsidP="002C1663">
      <w:pPr>
        <w:pStyle w:val="ListParagraph"/>
        <w:numPr>
          <w:ilvl w:val="0"/>
          <w:numId w:val="28"/>
        </w:numPr>
        <w:spacing w:after="0"/>
        <w:rPr>
          <w:rFonts w:eastAsiaTheme="minorEastAsia"/>
          <w:sz w:val="22"/>
          <w:szCs w:val="16"/>
        </w:rPr>
      </w:pPr>
      <w:r w:rsidRPr="002C1663">
        <w:rPr>
          <w:rFonts w:eastAsiaTheme="minorEastAsia"/>
          <w:sz w:val="22"/>
          <w:szCs w:val="16"/>
        </w:rPr>
        <w:t>There is no allowance for expenses</w:t>
      </w:r>
      <w:r w:rsidRPr="002C1663">
        <w:rPr>
          <w:rFonts w:eastAsiaTheme="minorEastAsia"/>
          <w:sz w:val="22"/>
          <w:szCs w:val="16"/>
        </w:rPr>
        <w:tab/>
      </w:r>
      <w:r>
        <w:rPr>
          <w:rFonts w:eastAsiaTheme="minorEastAsia"/>
          <w:sz w:val="22"/>
          <w:szCs w:val="16"/>
        </w:rPr>
        <w:t>. (if applicable)</w:t>
      </w:r>
    </w:p>
    <w:p w14:paraId="77B3312E" w14:textId="4B346129" w:rsidR="002C1663" w:rsidRPr="002C1663" w:rsidRDefault="002C1663" w:rsidP="002C1663">
      <w:pPr>
        <w:pStyle w:val="ListParagraph"/>
        <w:numPr>
          <w:ilvl w:val="0"/>
          <w:numId w:val="28"/>
        </w:numPr>
        <w:spacing w:after="0"/>
        <w:rPr>
          <w:rFonts w:eastAsiaTheme="minorEastAsia"/>
          <w:sz w:val="22"/>
          <w:szCs w:val="16"/>
        </w:rPr>
      </w:pPr>
      <w:r w:rsidRPr="002C1663">
        <w:rPr>
          <w:rFonts w:eastAsiaTheme="minorEastAsia"/>
          <w:sz w:val="22"/>
          <w:szCs w:val="16"/>
        </w:rPr>
        <w:t>Claims are assumed to be settled as soon as they occu</w:t>
      </w:r>
      <w:r>
        <w:rPr>
          <w:rFonts w:eastAsiaTheme="minorEastAsia"/>
          <w:sz w:val="22"/>
          <w:szCs w:val="16"/>
        </w:rPr>
        <w:t>r. There could be delays in settlement</w:t>
      </w:r>
      <w:r w:rsidR="003234BE">
        <w:rPr>
          <w:rFonts w:eastAsiaTheme="minorEastAsia"/>
          <w:sz w:val="22"/>
          <w:szCs w:val="16"/>
        </w:rPr>
        <w:t>.</w:t>
      </w:r>
    </w:p>
    <w:p w14:paraId="5356CD49" w14:textId="3072A45A" w:rsidR="002C1663" w:rsidRPr="002C1663" w:rsidRDefault="002C1663" w:rsidP="002C1663">
      <w:pPr>
        <w:pStyle w:val="ListParagraph"/>
        <w:numPr>
          <w:ilvl w:val="0"/>
          <w:numId w:val="28"/>
        </w:numPr>
        <w:spacing w:after="0"/>
        <w:rPr>
          <w:rFonts w:eastAsiaTheme="minorEastAsia"/>
          <w:sz w:val="22"/>
          <w:szCs w:val="16"/>
        </w:rPr>
      </w:pPr>
      <w:r w:rsidRPr="002C1663">
        <w:rPr>
          <w:rFonts w:eastAsiaTheme="minorEastAsia"/>
          <w:sz w:val="22"/>
          <w:szCs w:val="16"/>
        </w:rPr>
        <w:t>There is no allowance for interest earned on the insurer’</w:t>
      </w:r>
    </w:p>
    <w:p w14:paraId="60422CF4" w14:textId="77777777" w:rsidR="002C1663" w:rsidRPr="00453A90" w:rsidRDefault="002C1663" w:rsidP="00D75C4F">
      <w:pPr>
        <w:spacing w:after="0"/>
        <w:rPr>
          <w:rFonts w:eastAsiaTheme="minorEastAsia"/>
          <w:sz w:val="22"/>
          <w:szCs w:val="16"/>
        </w:rPr>
      </w:pPr>
    </w:p>
    <w:tbl>
      <w:tblPr>
        <w:tblStyle w:val="TableGrid"/>
        <w:tblW w:w="0" w:type="auto"/>
        <w:tblLook w:val="04A0" w:firstRow="1" w:lastRow="0" w:firstColumn="1" w:lastColumn="0" w:noHBand="0" w:noVBand="1"/>
      </w:tblPr>
      <w:tblGrid>
        <w:gridCol w:w="3560"/>
        <w:gridCol w:w="3561"/>
        <w:gridCol w:w="3561"/>
      </w:tblGrid>
      <w:tr w:rsidR="00B40063" w:rsidRPr="00B40063" w14:paraId="22209E47" w14:textId="77777777" w:rsidTr="00B40063">
        <w:tc>
          <w:tcPr>
            <w:tcW w:w="3560" w:type="dxa"/>
          </w:tcPr>
          <w:p w14:paraId="3D5C0E03" w14:textId="4FEE1148" w:rsidR="00B40063" w:rsidRPr="00B40063" w:rsidRDefault="00B40063" w:rsidP="00D75C4F">
            <w:pPr>
              <w:spacing w:line="276" w:lineRule="auto"/>
              <w:jc w:val="center"/>
              <w:rPr>
                <w:b/>
                <w:bCs/>
                <w:sz w:val="22"/>
                <w:szCs w:val="16"/>
              </w:rPr>
            </w:pPr>
            <w:r w:rsidRPr="00B40063">
              <w:rPr>
                <w:b/>
                <w:bCs/>
                <w:sz w:val="22"/>
                <w:szCs w:val="16"/>
              </w:rPr>
              <w:t>Parameter</w:t>
            </w:r>
          </w:p>
        </w:tc>
        <w:tc>
          <w:tcPr>
            <w:tcW w:w="3561" w:type="dxa"/>
          </w:tcPr>
          <w:p w14:paraId="0F9266AE" w14:textId="263A8C6C" w:rsidR="00B40063" w:rsidRPr="00B40063" w:rsidRDefault="00B40063" w:rsidP="00D75C4F">
            <w:pPr>
              <w:spacing w:line="276" w:lineRule="auto"/>
              <w:jc w:val="center"/>
              <w:rPr>
                <w:b/>
                <w:bCs/>
                <w:sz w:val="22"/>
                <w:szCs w:val="16"/>
              </w:rPr>
            </w:pPr>
            <w:r w:rsidRPr="00B40063">
              <w:rPr>
                <w:b/>
                <w:bCs/>
                <w:sz w:val="22"/>
                <w:szCs w:val="16"/>
              </w:rPr>
              <w:t>Ultimate Ruin</w:t>
            </w:r>
          </w:p>
        </w:tc>
        <w:tc>
          <w:tcPr>
            <w:tcW w:w="3561" w:type="dxa"/>
          </w:tcPr>
          <w:p w14:paraId="7E79CFAA" w14:textId="3E5C3182" w:rsidR="00B40063" w:rsidRPr="00B40063" w:rsidRDefault="00B40063" w:rsidP="00D75C4F">
            <w:pPr>
              <w:spacing w:line="276" w:lineRule="auto"/>
              <w:jc w:val="center"/>
              <w:rPr>
                <w:b/>
                <w:bCs/>
                <w:sz w:val="22"/>
                <w:szCs w:val="16"/>
              </w:rPr>
            </w:pPr>
            <w:r w:rsidRPr="00B40063">
              <w:rPr>
                <w:b/>
                <w:bCs/>
                <w:sz w:val="22"/>
                <w:szCs w:val="16"/>
              </w:rPr>
              <w:t>Finite Time Ruin</w:t>
            </w:r>
          </w:p>
        </w:tc>
      </w:tr>
      <w:tr w:rsidR="00B40063" w14:paraId="58232E79" w14:textId="77777777" w:rsidTr="00B40063">
        <w:tc>
          <w:tcPr>
            <w:tcW w:w="3560" w:type="dxa"/>
          </w:tcPr>
          <w:p w14:paraId="21DF9CD1" w14:textId="6CF315AF" w:rsidR="00B40063" w:rsidRPr="00B40063" w:rsidRDefault="00B40063" w:rsidP="00D75C4F">
            <w:pPr>
              <w:spacing w:line="276" w:lineRule="auto"/>
              <w:jc w:val="center"/>
              <w:rPr>
                <w:b/>
                <w:bCs/>
                <w:sz w:val="22"/>
                <w:szCs w:val="16"/>
              </w:rPr>
            </w:pPr>
            <w:r w:rsidRPr="00B40063">
              <w:rPr>
                <w:b/>
                <w:bCs/>
                <w:sz w:val="22"/>
                <w:szCs w:val="16"/>
              </w:rPr>
              <w:t>Initial Surplus (U)</w:t>
            </w:r>
            <w:r>
              <w:rPr>
                <w:rFonts w:cs="Times New Roman"/>
                <w:sz w:val="22"/>
                <w:szCs w:val="16"/>
              </w:rPr>
              <w:t xml:space="preserve"> ↑</w:t>
            </w:r>
          </w:p>
        </w:tc>
        <w:tc>
          <w:tcPr>
            <w:tcW w:w="3561" w:type="dxa"/>
          </w:tcPr>
          <w:p w14:paraId="1A8FC6D5" w14:textId="58078A8B" w:rsidR="00B40063" w:rsidRDefault="00B40063" w:rsidP="00D75C4F">
            <w:pPr>
              <w:spacing w:line="276" w:lineRule="auto"/>
              <w:jc w:val="center"/>
              <w:rPr>
                <w:sz w:val="22"/>
                <w:szCs w:val="16"/>
              </w:rPr>
            </w:pPr>
            <w:r>
              <w:rPr>
                <w:rFonts w:cs="Times New Roman"/>
                <w:sz w:val="22"/>
                <w:szCs w:val="16"/>
              </w:rPr>
              <w:t>↓</w:t>
            </w:r>
          </w:p>
        </w:tc>
        <w:tc>
          <w:tcPr>
            <w:tcW w:w="3561" w:type="dxa"/>
          </w:tcPr>
          <w:p w14:paraId="18CBA91B" w14:textId="7177518F" w:rsidR="00B40063" w:rsidRDefault="00B40063" w:rsidP="00D75C4F">
            <w:pPr>
              <w:spacing w:line="276" w:lineRule="auto"/>
              <w:jc w:val="center"/>
              <w:rPr>
                <w:sz w:val="22"/>
                <w:szCs w:val="16"/>
              </w:rPr>
            </w:pPr>
            <w:r>
              <w:rPr>
                <w:rFonts w:cs="Times New Roman"/>
                <w:sz w:val="22"/>
                <w:szCs w:val="16"/>
              </w:rPr>
              <w:t>↓</w:t>
            </w:r>
          </w:p>
        </w:tc>
      </w:tr>
      <w:tr w:rsidR="00B40063" w14:paraId="15B9E5E0" w14:textId="77777777" w:rsidTr="00B40063">
        <w:tc>
          <w:tcPr>
            <w:tcW w:w="3560" w:type="dxa"/>
          </w:tcPr>
          <w:p w14:paraId="6B50B846" w14:textId="7514EEDE" w:rsidR="00B40063" w:rsidRPr="00B40063" w:rsidRDefault="00B40063" w:rsidP="00D75C4F">
            <w:pPr>
              <w:spacing w:line="276" w:lineRule="auto"/>
              <w:jc w:val="center"/>
              <w:rPr>
                <w:b/>
                <w:bCs/>
                <w:sz w:val="22"/>
                <w:szCs w:val="16"/>
              </w:rPr>
            </w:pPr>
            <w:r w:rsidRPr="00B40063">
              <w:rPr>
                <w:b/>
                <w:bCs/>
                <w:sz w:val="22"/>
                <w:szCs w:val="16"/>
              </w:rPr>
              <w:t>Timing of observation (t)</w:t>
            </w:r>
            <w:r>
              <w:rPr>
                <w:rFonts w:cs="Times New Roman"/>
                <w:sz w:val="22"/>
                <w:szCs w:val="16"/>
              </w:rPr>
              <w:t xml:space="preserve"> ↑</w:t>
            </w:r>
          </w:p>
        </w:tc>
        <w:tc>
          <w:tcPr>
            <w:tcW w:w="3561" w:type="dxa"/>
          </w:tcPr>
          <w:p w14:paraId="12BA4E24" w14:textId="5BFA097D" w:rsidR="00B40063" w:rsidRDefault="00B40063" w:rsidP="00D75C4F">
            <w:pPr>
              <w:spacing w:line="276" w:lineRule="auto"/>
              <w:jc w:val="center"/>
              <w:rPr>
                <w:sz w:val="22"/>
                <w:szCs w:val="16"/>
              </w:rPr>
            </w:pPr>
            <w:r>
              <w:rPr>
                <w:sz w:val="22"/>
                <w:szCs w:val="16"/>
              </w:rPr>
              <w:t>-</w:t>
            </w:r>
          </w:p>
        </w:tc>
        <w:tc>
          <w:tcPr>
            <w:tcW w:w="3561" w:type="dxa"/>
          </w:tcPr>
          <w:p w14:paraId="10548689" w14:textId="224AF83A" w:rsidR="00B40063" w:rsidRPr="00B40063" w:rsidRDefault="00B40063" w:rsidP="00D75C4F">
            <w:pPr>
              <w:spacing w:line="276" w:lineRule="auto"/>
              <w:jc w:val="center"/>
              <w:rPr>
                <w:sz w:val="22"/>
                <w:szCs w:val="16"/>
              </w:rPr>
            </w:pPr>
            <w:r w:rsidRPr="00B40063">
              <w:rPr>
                <w:rFonts w:cs="Times New Roman"/>
                <w:b/>
                <w:bCs/>
                <w:sz w:val="22"/>
                <w:szCs w:val="16"/>
                <w:highlight w:val="yellow"/>
              </w:rPr>
              <w:t>↑</w:t>
            </w:r>
          </w:p>
        </w:tc>
      </w:tr>
      <w:tr w:rsidR="00B40063" w14:paraId="76D1D8E4" w14:textId="77777777" w:rsidTr="00B40063">
        <w:tc>
          <w:tcPr>
            <w:tcW w:w="3560" w:type="dxa"/>
          </w:tcPr>
          <w:p w14:paraId="0F4E458E" w14:textId="290EDE4E" w:rsidR="00B40063" w:rsidRPr="00B40063" w:rsidRDefault="00D31BFF" w:rsidP="00D75C4F">
            <w:pPr>
              <w:spacing w:line="276" w:lineRule="auto"/>
              <w:jc w:val="center"/>
              <w:rPr>
                <w:b/>
                <w:bCs/>
                <w:sz w:val="22"/>
                <w:szCs w:val="16"/>
              </w:rPr>
            </w:pPr>
            <w:r>
              <w:rPr>
                <w:b/>
                <w:bCs/>
                <w:sz w:val="22"/>
                <w:szCs w:val="16"/>
              </w:rPr>
              <w:t xml:space="preserve">Insurer’s </w:t>
            </w:r>
            <w:r w:rsidR="00B40063" w:rsidRPr="00B40063">
              <w:rPr>
                <w:b/>
                <w:bCs/>
                <w:sz w:val="22"/>
                <w:szCs w:val="16"/>
              </w:rPr>
              <w:t>Loading Factor (θ</w:t>
            </w:r>
            <w:r w:rsidR="001E16B5" w:rsidRPr="001E16B5">
              <w:rPr>
                <w:b/>
                <w:bCs/>
                <w:sz w:val="22"/>
                <w:szCs w:val="16"/>
                <w:vertAlign w:val="subscript"/>
              </w:rPr>
              <w:t>I</w:t>
            </w:r>
            <w:r w:rsidR="00B40063" w:rsidRPr="00B40063">
              <w:rPr>
                <w:b/>
                <w:bCs/>
                <w:sz w:val="22"/>
                <w:szCs w:val="16"/>
              </w:rPr>
              <w:t>)</w:t>
            </w:r>
            <w:r w:rsidR="00B40063">
              <w:rPr>
                <w:rFonts w:cs="Times New Roman"/>
                <w:sz w:val="22"/>
                <w:szCs w:val="16"/>
              </w:rPr>
              <w:t xml:space="preserve"> ↑</w:t>
            </w:r>
          </w:p>
        </w:tc>
        <w:tc>
          <w:tcPr>
            <w:tcW w:w="3561" w:type="dxa"/>
          </w:tcPr>
          <w:p w14:paraId="48CF1607" w14:textId="3D337C3D" w:rsidR="00B40063" w:rsidRDefault="00B40063" w:rsidP="00D75C4F">
            <w:pPr>
              <w:spacing w:line="276" w:lineRule="auto"/>
              <w:jc w:val="center"/>
              <w:rPr>
                <w:sz w:val="22"/>
                <w:szCs w:val="16"/>
              </w:rPr>
            </w:pPr>
            <w:r>
              <w:rPr>
                <w:rFonts w:cs="Times New Roman"/>
                <w:sz w:val="22"/>
                <w:szCs w:val="16"/>
              </w:rPr>
              <w:t>↓</w:t>
            </w:r>
          </w:p>
        </w:tc>
        <w:tc>
          <w:tcPr>
            <w:tcW w:w="3561" w:type="dxa"/>
          </w:tcPr>
          <w:p w14:paraId="4B8CE249" w14:textId="59D2BEF4" w:rsidR="00B40063" w:rsidRDefault="00B40063" w:rsidP="00D75C4F">
            <w:pPr>
              <w:spacing w:line="276" w:lineRule="auto"/>
              <w:jc w:val="center"/>
              <w:rPr>
                <w:sz w:val="22"/>
                <w:szCs w:val="16"/>
              </w:rPr>
            </w:pPr>
            <w:r>
              <w:rPr>
                <w:rFonts w:cs="Times New Roman"/>
                <w:sz w:val="22"/>
                <w:szCs w:val="16"/>
              </w:rPr>
              <w:t>↓</w:t>
            </w:r>
          </w:p>
        </w:tc>
      </w:tr>
      <w:tr w:rsidR="00D31BFF" w14:paraId="58ABEDA7" w14:textId="77777777" w:rsidTr="00B40063">
        <w:tc>
          <w:tcPr>
            <w:tcW w:w="3560" w:type="dxa"/>
          </w:tcPr>
          <w:p w14:paraId="5A4F80D4" w14:textId="3CBD8E48" w:rsidR="00D31BFF" w:rsidRDefault="00D31BFF" w:rsidP="00D75C4F">
            <w:pPr>
              <w:spacing w:line="276" w:lineRule="auto"/>
              <w:jc w:val="center"/>
              <w:rPr>
                <w:b/>
                <w:bCs/>
                <w:sz w:val="22"/>
                <w:szCs w:val="16"/>
              </w:rPr>
            </w:pPr>
            <w:r>
              <w:rPr>
                <w:b/>
                <w:bCs/>
                <w:sz w:val="22"/>
                <w:szCs w:val="16"/>
              </w:rPr>
              <w:t>Reinsurer’s Loading Factor</w:t>
            </w:r>
            <w:r w:rsidR="001E16B5" w:rsidRPr="00B40063">
              <w:rPr>
                <w:b/>
                <w:bCs/>
                <w:sz w:val="22"/>
                <w:szCs w:val="16"/>
              </w:rPr>
              <w:t>(θ</w:t>
            </w:r>
            <w:r w:rsidR="001E16B5">
              <w:rPr>
                <w:b/>
                <w:bCs/>
                <w:sz w:val="22"/>
                <w:szCs w:val="16"/>
                <w:vertAlign w:val="subscript"/>
              </w:rPr>
              <w:t>R</w:t>
            </w:r>
            <w:r w:rsidR="001E16B5" w:rsidRPr="00B40063">
              <w:rPr>
                <w:b/>
                <w:bCs/>
                <w:sz w:val="22"/>
                <w:szCs w:val="16"/>
              </w:rPr>
              <w:t>)</w:t>
            </w:r>
            <w:r w:rsidR="001E16B5">
              <w:rPr>
                <w:rFonts w:cs="Times New Roman"/>
                <w:sz w:val="22"/>
                <w:szCs w:val="16"/>
              </w:rPr>
              <w:t xml:space="preserve"> ↑</w:t>
            </w:r>
          </w:p>
        </w:tc>
        <w:tc>
          <w:tcPr>
            <w:tcW w:w="3561" w:type="dxa"/>
          </w:tcPr>
          <w:p w14:paraId="370E25D3" w14:textId="761B00A0" w:rsidR="00D31BFF" w:rsidRDefault="00D31BFF" w:rsidP="00D75C4F">
            <w:pPr>
              <w:spacing w:line="276" w:lineRule="auto"/>
              <w:jc w:val="center"/>
              <w:rPr>
                <w:rFonts w:cs="Times New Roman"/>
                <w:sz w:val="22"/>
                <w:szCs w:val="16"/>
              </w:rPr>
            </w:pPr>
            <w:r w:rsidRPr="00B40063">
              <w:rPr>
                <w:rFonts w:cs="Times New Roman"/>
                <w:sz w:val="22"/>
                <w:szCs w:val="16"/>
                <w:highlight w:val="yellow"/>
              </w:rPr>
              <w:t>↑</w:t>
            </w:r>
          </w:p>
        </w:tc>
        <w:tc>
          <w:tcPr>
            <w:tcW w:w="3561" w:type="dxa"/>
          </w:tcPr>
          <w:p w14:paraId="34CDDD34" w14:textId="04F3ED12" w:rsidR="00D31BFF" w:rsidRDefault="00D31BFF" w:rsidP="00D75C4F">
            <w:pPr>
              <w:spacing w:line="276" w:lineRule="auto"/>
              <w:jc w:val="center"/>
              <w:rPr>
                <w:rFonts w:cs="Times New Roman"/>
                <w:sz w:val="22"/>
                <w:szCs w:val="16"/>
              </w:rPr>
            </w:pPr>
            <w:r w:rsidRPr="00B40063">
              <w:rPr>
                <w:rFonts w:cs="Times New Roman"/>
                <w:sz w:val="22"/>
                <w:szCs w:val="16"/>
                <w:highlight w:val="yellow"/>
              </w:rPr>
              <w:t>↑</w:t>
            </w:r>
          </w:p>
        </w:tc>
      </w:tr>
      <w:tr w:rsidR="00B40063" w14:paraId="7E3E0EDB" w14:textId="77777777" w:rsidTr="00B40063">
        <w:tc>
          <w:tcPr>
            <w:tcW w:w="3560" w:type="dxa"/>
          </w:tcPr>
          <w:p w14:paraId="37882BC5" w14:textId="09208543" w:rsidR="00B40063" w:rsidRPr="00B40063" w:rsidRDefault="00B40063" w:rsidP="00D75C4F">
            <w:pPr>
              <w:spacing w:line="276" w:lineRule="auto"/>
              <w:jc w:val="center"/>
              <w:rPr>
                <w:b/>
                <w:bCs/>
                <w:sz w:val="22"/>
                <w:szCs w:val="16"/>
              </w:rPr>
            </w:pPr>
            <w:r w:rsidRPr="00B40063">
              <w:rPr>
                <w:b/>
                <w:bCs/>
                <w:sz w:val="22"/>
                <w:szCs w:val="16"/>
              </w:rPr>
              <w:t xml:space="preserve">Mean Claim (μ) </w:t>
            </w:r>
            <w:r>
              <w:rPr>
                <w:rFonts w:cs="Times New Roman"/>
                <w:sz w:val="22"/>
                <w:szCs w:val="16"/>
              </w:rPr>
              <w:t>↑</w:t>
            </w:r>
          </w:p>
        </w:tc>
        <w:tc>
          <w:tcPr>
            <w:tcW w:w="3561" w:type="dxa"/>
          </w:tcPr>
          <w:p w14:paraId="7E03E84C" w14:textId="2C70FCF2" w:rsidR="00B40063" w:rsidRDefault="00B40063" w:rsidP="00D75C4F">
            <w:pPr>
              <w:spacing w:line="276" w:lineRule="auto"/>
              <w:jc w:val="center"/>
              <w:rPr>
                <w:sz w:val="22"/>
                <w:szCs w:val="16"/>
              </w:rPr>
            </w:pPr>
            <w:r w:rsidRPr="00B40063">
              <w:rPr>
                <w:rFonts w:cs="Times New Roman"/>
                <w:sz w:val="22"/>
                <w:szCs w:val="16"/>
                <w:highlight w:val="yellow"/>
              </w:rPr>
              <w:t>↑</w:t>
            </w:r>
          </w:p>
        </w:tc>
        <w:tc>
          <w:tcPr>
            <w:tcW w:w="3561" w:type="dxa"/>
          </w:tcPr>
          <w:p w14:paraId="76F3B39A" w14:textId="1417BC14" w:rsidR="00B40063" w:rsidRDefault="00B40063" w:rsidP="00D75C4F">
            <w:pPr>
              <w:spacing w:line="276" w:lineRule="auto"/>
              <w:jc w:val="center"/>
              <w:rPr>
                <w:sz w:val="22"/>
                <w:szCs w:val="16"/>
              </w:rPr>
            </w:pPr>
            <w:r w:rsidRPr="00B40063">
              <w:rPr>
                <w:rFonts w:cs="Times New Roman"/>
                <w:sz w:val="22"/>
                <w:szCs w:val="16"/>
                <w:highlight w:val="yellow"/>
              </w:rPr>
              <w:t>↑</w:t>
            </w:r>
          </w:p>
        </w:tc>
      </w:tr>
      <w:tr w:rsidR="00B40063" w14:paraId="472434BD" w14:textId="77777777" w:rsidTr="00B40063">
        <w:tc>
          <w:tcPr>
            <w:tcW w:w="3560" w:type="dxa"/>
          </w:tcPr>
          <w:p w14:paraId="45DACAAE" w14:textId="0DFE1D22" w:rsidR="00B40063" w:rsidRPr="00B40063" w:rsidRDefault="00B40063" w:rsidP="00D75C4F">
            <w:pPr>
              <w:spacing w:line="276" w:lineRule="auto"/>
              <w:jc w:val="center"/>
              <w:rPr>
                <w:b/>
                <w:bCs/>
                <w:sz w:val="22"/>
                <w:szCs w:val="16"/>
              </w:rPr>
            </w:pPr>
            <w:r w:rsidRPr="00B40063">
              <w:rPr>
                <w:b/>
                <w:bCs/>
                <w:sz w:val="22"/>
                <w:szCs w:val="16"/>
              </w:rPr>
              <w:t>Claim Volatility (σ</w:t>
            </w:r>
            <w:r w:rsidRPr="00B40063">
              <w:rPr>
                <w:b/>
                <w:bCs/>
                <w:sz w:val="22"/>
                <w:szCs w:val="16"/>
                <w:vertAlign w:val="superscript"/>
              </w:rPr>
              <w:t>2</w:t>
            </w:r>
            <w:r w:rsidRPr="00B40063">
              <w:rPr>
                <w:b/>
                <w:bCs/>
                <w:sz w:val="22"/>
                <w:szCs w:val="16"/>
              </w:rPr>
              <w:t>)</w:t>
            </w:r>
            <w:r>
              <w:rPr>
                <w:rFonts w:cs="Times New Roman"/>
                <w:sz w:val="22"/>
                <w:szCs w:val="16"/>
              </w:rPr>
              <w:t xml:space="preserve"> ↑</w:t>
            </w:r>
          </w:p>
        </w:tc>
        <w:tc>
          <w:tcPr>
            <w:tcW w:w="3561" w:type="dxa"/>
          </w:tcPr>
          <w:p w14:paraId="759E5365" w14:textId="05A48890" w:rsidR="00B40063" w:rsidRDefault="00B40063" w:rsidP="00D75C4F">
            <w:pPr>
              <w:spacing w:line="276" w:lineRule="auto"/>
              <w:jc w:val="center"/>
              <w:rPr>
                <w:sz w:val="22"/>
                <w:szCs w:val="16"/>
              </w:rPr>
            </w:pPr>
            <w:r w:rsidRPr="00B40063">
              <w:rPr>
                <w:rFonts w:cs="Times New Roman"/>
                <w:sz w:val="22"/>
                <w:szCs w:val="16"/>
                <w:highlight w:val="yellow"/>
              </w:rPr>
              <w:t>↑</w:t>
            </w:r>
          </w:p>
        </w:tc>
        <w:tc>
          <w:tcPr>
            <w:tcW w:w="3561" w:type="dxa"/>
          </w:tcPr>
          <w:p w14:paraId="55F22FE5" w14:textId="6D9714D8" w:rsidR="00B40063" w:rsidRDefault="00B40063" w:rsidP="00D75C4F">
            <w:pPr>
              <w:spacing w:line="276" w:lineRule="auto"/>
              <w:jc w:val="center"/>
              <w:rPr>
                <w:sz w:val="22"/>
                <w:szCs w:val="16"/>
              </w:rPr>
            </w:pPr>
            <w:r w:rsidRPr="00B40063">
              <w:rPr>
                <w:rFonts w:cs="Times New Roman"/>
                <w:sz w:val="22"/>
                <w:szCs w:val="16"/>
                <w:highlight w:val="yellow"/>
              </w:rPr>
              <w:t>↑</w:t>
            </w:r>
          </w:p>
        </w:tc>
      </w:tr>
      <w:tr w:rsidR="00B40063" w14:paraId="376254A2" w14:textId="77777777" w:rsidTr="00B40063">
        <w:tc>
          <w:tcPr>
            <w:tcW w:w="3560" w:type="dxa"/>
          </w:tcPr>
          <w:p w14:paraId="29E9ECEC" w14:textId="50935099" w:rsidR="00B40063" w:rsidRPr="00B40063" w:rsidRDefault="00B40063" w:rsidP="00D75C4F">
            <w:pPr>
              <w:spacing w:line="276" w:lineRule="auto"/>
              <w:jc w:val="center"/>
              <w:rPr>
                <w:b/>
                <w:bCs/>
                <w:sz w:val="22"/>
                <w:szCs w:val="16"/>
              </w:rPr>
            </w:pPr>
            <w:r w:rsidRPr="00B40063">
              <w:rPr>
                <w:b/>
                <w:bCs/>
                <w:sz w:val="22"/>
                <w:szCs w:val="16"/>
              </w:rPr>
              <w:t>Distribution of N (λ)</w:t>
            </w:r>
            <w:r>
              <w:rPr>
                <w:rFonts w:cs="Times New Roman"/>
                <w:sz w:val="22"/>
                <w:szCs w:val="16"/>
              </w:rPr>
              <w:t xml:space="preserve"> ↑</w:t>
            </w:r>
          </w:p>
        </w:tc>
        <w:tc>
          <w:tcPr>
            <w:tcW w:w="3561" w:type="dxa"/>
          </w:tcPr>
          <w:p w14:paraId="0E32EF3B" w14:textId="73EC7A8E" w:rsidR="00B40063" w:rsidRDefault="00B40063" w:rsidP="00D75C4F">
            <w:pPr>
              <w:spacing w:line="276" w:lineRule="auto"/>
              <w:jc w:val="center"/>
              <w:rPr>
                <w:sz w:val="22"/>
                <w:szCs w:val="16"/>
              </w:rPr>
            </w:pPr>
            <w:r>
              <w:rPr>
                <w:sz w:val="22"/>
                <w:szCs w:val="16"/>
              </w:rPr>
              <w:t>-</w:t>
            </w:r>
          </w:p>
        </w:tc>
        <w:tc>
          <w:tcPr>
            <w:tcW w:w="3561" w:type="dxa"/>
          </w:tcPr>
          <w:p w14:paraId="53106793" w14:textId="5226900C" w:rsidR="00B40063" w:rsidRDefault="00B40063" w:rsidP="00D75C4F">
            <w:pPr>
              <w:spacing w:line="276" w:lineRule="auto"/>
              <w:jc w:val="center"/>
              <w:rPr>
                <w:sz w:val="22"/>
                <w:szCs w:val="16"/>
              </w:rPr>
            </w:pPr>
            <w:r w:rsidRPr="00B40063">
              <w:rPr>
                <w:rFonts w:cs="Times New Roman"/>
                <w:sz w:val="22"/>
                <w:szCs w:val="16"/>
                <w:highlight w:val="yellow"/>
              </w:rPr>
              <w:t>↑</w:t>
            </w:r>
          </w:p>
        </w:tc>
      </w:tr>
      <w:tr w:rsidR="00AF79FD" w14:paraId="5FC0359F" w14:textId="77777777" w:rsidTr="00A60023">
        <w:tc>
          <w:tcPr>
            <w:tcW w:w="10682" w:type="dxa"/>
            <w:gridSpan w:val="3"/>
          </w:tcPr>
          <w:p w14:paraId="0EB8B9E5" w14:textId="18DFA7CC" w:rsidR="00AF79FD" w:rsidRPr="00AF79FD" w:rsidRDefault="00AF79FD" w:rsidP="00D75C4F">
            <w:pPr>
              <w:spacing w:line="276" w:lineRule="auto"/>
              <w:rPr>
                <w:rFonts w:cs="Times New Roman"/>
                <w:sz w:val="18"/>
                <w:szCs w:val="12"/>
              </w:rPr>
            </w:pPr>
            <w:r>
              <w:rPr>
                <w:rFonts w:cs="Times New Roman"/>
                <w:sz w:val="18"/>
                <w:szCs w:val="12"/>
              </w:rPr>
              <w:t>A</w:t>
            </w:r>
            <w:r w:rsidRPr="00AF79FD">
              <w:rPr>
                <w:rFonts w:cs="Times New Roman"/>
                <w:sz w:val="18"/>
                <w:szCs w:val="12"/>
              </w:rPr>
              <w:t>s</w:t>
            </w:r>
            <w:r>
              <w:rPr>
                <w:rFonts w:cs="Times New Roman"/>
                <w:sz w:val="18"/>
                <w:szCs w:val="12"/>
              </w:rPr>
              <w:t xml:space="preserve"> λ increases, the premium rate and the claim rate both increase. This means that the process is effectively speeded up, so any ruin that occurs will occur earlier. Hence the finite time ruin probability ψ(U, t) increase as λ increases. However, the probability of ultimate ruin ψ(U) is not affected by the Poisson parameter. This is because we now are not interest in the time when ruin occurs – were only interested in the probability that ruin ever occurs.</w:t>
            </w:r>
          </w:p>
        </w:tc>
      </w:tr>
      <w:tr w:rsidR="00B40063" w14:paraId="00A417AC" w14:textId="77777777" w:rsidTr="00B40063">
        <w:tc>
          <w:tcPr>
            <w:tcW w:w="3560" w:type="dxa"/>
          </w:tcPr>
          <w:p w14:paraId="5230E704" w14:textId="7FE0F38E" w:rsidR="00B40063" w:rsidRPr="00B40063" w:rsidRDefault="00B40063" w:rsidP="00D75C4F">
            <w:pPr>
              <w:spacing w:line="276" w:lineRule="auto"/>
              <w:jc w:val="center"/>
              <w:rPr>
                <w:b/>
                <w:bCs/>
                <w:sz w:val="22"/>
                <w:szCs w:val="16"/>
              </w:rPr>
            </w:pPr>
            <w:r w:rsidRPr="00B40063">
              <w:rPr>
                <w:b/>
                <w:bCs/>
                <w:sz w:val="22"/>
                <w:szCs w:val="16"/>
              </w:rPr>
              <w:t xml:space="preserve">Frequency of observation (h) </w:t>
            </w:r>
            <w:r>
              <w:rPr>
                <w:rFonts w:cs="Times New Roman"/>
                <w:sz w:val="22"/>
                <w:szCs w:val="16"/>
              </w:rPr>
              <w:t>↑</w:t>
            </w:r>
            <w:r w:rsidRPr="00B40063">
              <w:rPr>
                <w:b/>
                <w:bCs/>
                <w:sz w:val="22"/>
                <w:szCs w:val="16"/>
              </w:rPr>
              <w:t xml:space="preserve"> (discrete time)</w:t>
            </w:r>
          </w:p>
        </w:tc>
        <w:tc>
          <w:tcPr>
            <w:tcW w:w="3561" w:type="dxa"/>
          </w:tcPr>
          <w:p w14:paraId="391B5F0B" w14:textId="32915914" w:rsidR="00B40063" w:rsidRDefault="00B40063" w:rsidP="00D75C4F">
            <w:pPr>
              <w:spacing w:line="276" w:lineRule="auto"/>
              <w:jc w:val="center"/>
              <w:rPr>
                <w:sz w:val="22"/>
                <w:szCs w:val="16"/>
              </w:rPr>
            </w:pPr>
            <w:r>
              <w:rPr>
                <w:rFonts w:cs="Times New Roman"/>
                <w:sz w:val="22"/>
                <w:szCs w:val="16"/>
              </w:rPr>
              <w:t>↓</w:t>
            </w:r>
          </w:p>
        </w:tc>
        <w:tc>
          <w:tcPr>
            <w:tcW w:w="3561" w:type="dxa"/>
          </w:tcPr>
          <w:p w14:paraId="6A19F39F" w14:textId="04F47DF8" w:rsidR="00B40063" w:rsidRDefault="00B40063" w:rsidP="00D75C4F">
            <w:pPr>
              <w:spacing w:line="276" w:lineRule="auto"/>
              <w:jc w:val="center"/>
              <w:rPr>
                <w:sz w:val="22"/>
                <w:szCs w:val="16"/>
              </w:rPr>
            </w:pPr>
            <w:r>
              <w:rPr>
                <w:rFonts w:cs="Times New Roman"/>
                <w:sz w:val="22"/>
                <w:szCs w:val="16"/>
              </w:rPr>
              <w:t>↓</w:t>
            </w:r>
          </w:p>
        </w:tc>
      </w:tr>
    </w:tbl>
    <w:p w14:paraId="2E84A3A1" w14:textId="1F8FB502" w:rsidR="007850CB" w:rsidRDefault="00B40063" w:rsidP="00D75C4F">
      <w:pPr>
        <w:rPr>
          <w:rFonts w:eastAsiaTheme="minorEastAsia"/>
          <w:sz w:val="22"/>
          <w:szCs w:val="16"/>
        </w:rPr>
      </w:pPr>
      <w:r w:rsidRPr="00B40063">
        <w:rPr>
          <w:b/>
          <w:bCs/>
          <w:sz w:val="22"/>
          <w:szCs w:val="16"/>
        </w:rPr>
        <w:t>Lundberg’s Inequality</w:t>
      </w:r>
      <w:r>
        <w:rPr>
          <w:sz w:val="22"/>
          <w:szCs w:val="16"/>
        </w:rPr>
        <w:t xml:space="preserve"> </w:t>
      </w:r>
      <m:oMath>
        <m:r>
          <w:rPr>
            <w:rFonts w:ascii="Cambria Math" w:hAnsi="Cambria Math"/>
            <w:sz w:val="22"/>
            <w:szCs w:val="16"/>
          </w:rPr>
          <m:t>ψ</m:t>
        </m:r>
        <m:d>
          <m:dPr>
            <m:ctrlPr>
              <w:rPr>
                <w:rFonts w:ascii="Cambria Math" w:hAnsi="Cambria Math"/>
                <w:i/>
                <w:sz w:val="22"/>
                <w:szCs w:val="16"/>
              </w:rPr>
            </m:ctrlPr>
          </m:dPr>
          <m:e>
            <m:r>
              <w:rPr>
                <w:rFonts w:ascii="Cambria Math" w:hAnsi="Cambria Math"/>
                <w:sz w:val="22"/>
                <w:szCs w:val="16"/>
              </w:rPr>
              <m:t>U</m:t>
            </m:r>
          </m:e>
        </m:d>
        <m:r>
          <w:rPr>
            <w:rFonts w:ascii="Cambria Math" w:hAnsi="Cambria Math"/>
            <w:sz w:val="22"/>
            <w:szCs w:val="16"/>
          </w:rPr>
          <m:t>≤</m:t>
        </m:r>
        <m:sSup>
          <m:sSupPr>
            <m:ctrlPr>
              <w:rPr>
                <w:rFonts w:ascii="Cambria Math" w:hAnsi="Cambria Math"/>
                <w:i/>
                <w:sz w:val="22"/>
                <w:szCs w:val="16"/>
              </w:rPr>
            </m:ctrlPr>
          </m:sSupPr>
          <m:e>
            <m:r>
              <w:rPr>
                <w:rFonts w:ascii="Cambria Math" w:hAnsi="Cambria Math"/>
                <w:sz w:val="22"/>
                <w:szCs w:val="16"/>
              </w:rPr>
              <m:t>e</m:t>
            </m:r>
          </m:e>
          <m:sup>
            <m:r>
              <w:rPr>
                <w:rFonts w:ascii="Cambria Math" w:hAnsi="Cambria Math"/>
                <w:sz w:val="22"/>
                <w:szCs w:val="16"/>
              </w:rPr>
              <m:t>-R*U</m:t>
            </m:r>
          </m:sup>
        </m:sSup>
      </m:oMath>
      <w:r>
        <w:rPr>
          <w:rFonts w:eastAsiaTheme="minorEastAsia"/>
          <w:sz w:val="22"/>
          <w:szCs w:val="16"/>
        </w:rPr>
        <w:t xml:space="preserve"> where U is initial surplus and ψ(U) is the probability of ultimate ruin. R is the parameter associated with a surplus process known as Adjustment Coefficient. Its value depends upon the distribution of aggregate claims and on the rate of premium income. In actuarial literature, exp{-RU}is often used as an approximation of ψ(U).</w:t>
      </w:r>
      <w:r w:rsidR="00BA7BDE">
        <w:rPr>
          <w:rFonts w:eastAsiaTheme="minorEastAsia"/>
          <w:sz w:val="22"/>
          <w:szCs w:val="16"/>
        </w:rPr>
        <w:t xml:space="preserve"> It </w:t>
      </w:r>
      <w:r w:rsidR="00BA7BDE" w:rsidRPr="00BA7BDE">
        <w:rPr>
          <w:rFonts w:eastAsiaTheme="minorEastAsia"/>
          <w:sz w:val="22"/>
          <w:szCs w:val="16"/>
        </w:rPr>
        <w:t>provides an upper bound on the probability of ruin in a surplus process over a certain time horizon.</w:t>
      </w:r>
    </w:p>
    <w:p w14:paraId="52DA821B" w14:textId="32AC5938" w:rsidR="00EA0354" w:rsidRDefault="00EA0354" w:rsidP="00D75C4F">
      <w:pPr>
        <w:rPr>
          <w:rFonts w:eastAsiaTheme="minorEastAsia"/>
          <w:sz w:val="22"/>
          <w:szCs w:val="16"/>
        </w:rPr>
      </w:pPr>
      <w:r w:rsidRPr="00EA0354">
        <w:rPr>
          <w:rFonts w:eastAsiaTheme="minorEastAsia"/>
          <w:sz w:val="22"/>
          <w:szCs w:val="16"/>
        </w:rPr>
        <w:drawing>
          <wp:inline distT="0" distB="0" distL="0" distR="0" wp14:anchorId="18E78925" wp14:editId="6407F0F3">
            <wp:extent cx="1025769" cy="213082"/>
            <wp:effectExtent l="0" t="0" r="0" b="0"/>
            <wp:docPr id="93373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30603" name=""/>
                    <pic:cNvPicPr/>
                  </pic:nvPicPr>
                  <pic:blipFill>
                    <a:blip r:embed="rId151"/>
                    <a:stretch>
                      <a:fillRect/>
                    </a:stretch>
                  </pic:blipFill>
                  <pic:spPr>
                    <a:xfrm>
                      <a:off x="0" y="0"/>
                      <a:ext cx="1035437" cy="215090"/>
                    </a:xfrm>
                    <a:prstGeom prst="rect">
                      <a:avLst/>
                    </a:prstGeom>
                  </pic:spPr>
                </pic:pic>
              </a:graphicData>
            </a:graphic>
          </wp:inline>
        </w:drawing>
      </w:r>
    </w:p>
    <w:p w14:paraId="29C2A90D" w14:textId="3B0DE2A6" w:rsidR="00B40063" w:rsidRDefault="00B40063" w:rsidP="00D75C4F">
      <w:pPr>
        <w:rPr>
          <w:rFonts w:eastAsiaTheme="minorEastAsia"/>
          <w:sz w:val="22"/>
          <w:szCs w:val="16"/>
        </w:rPr>
      </w:pPr>
      <w:r w:rsidRPr="00113332">
        <w:rPr>
          <w:rFonts w:eastAsiaTheme="minorEastAsia"/>
          <w:b/>
          <w:bCs/>
          <w:sz w:val="22"/>
          <w:szCs w:val="16"/>
        </w:rPr>
        <w:t>R can be interpreted</w:t>
      </w:r>
      <w:r>
        <w:rPr>
          <w:rFonts w:eastAsiaTheme="minorEastAsia"/>
          <w:sz w:val="22"/>
          <w:szCs w:val="16"/>
        </w:rPr>
        <w:t xml:space="preserve"> as measuring risk.</w:t>
      </w:r>
      <w:r w:rsidR="00172F43">
        <w:rPr>
          <w:rFonts w:eastAsiaTheme="minorEastAsia"/>
          <w:sz w:val="22"/>
          <w:szCs w:val="16"/>
        </w:rPr>
        <w:t>(It measures risk inversely)</w:t>
      </w:r>
      <w:r>
        <w:rPr>
          <w:rFonts w:eastAsiaTheme="minorEastAsia"/>
          <w:sz w:val="22"/>
          <w:szCs w:val="16"/>
        </w:rPr>
        <w:t xml:space="preserve"> The larger the value of R, the smaller the upper bound for ψ(U).</w:t>
      </w:r>
      <w:r w:rsidR="00172F43">
        <w:rPr>
          <w:rFonts w:eastAsiaTheme="minorEastAsia"/>
          <w:sz w:val="22"/>
          <w:szCs w:val="16"/>
        </w:rPr>
        <w:t xml:space="preserve"> </w:t>
      </w:r>
      <w:r w:rsidR="00172F43" w:rsidRPr="00172F43">
        <w:rPr>
          <w:rFonts w:eastAsiaTheme="minorEastAsia"/>
          <w:sz w:val="22"/>
          <w:szCs w:val="16"/>
        </w:rPr>
        <w:t xml:space="preserve">R  is an increasing function of </w:t>
      </w:r>
      <w:r w:rsidR="00172F43" w:rsidRPr="00B40063">
        <w:rPr>
          <w:b/>
          <w:bCs/>
          <w:sz w:val="22"/>
          <w:szCs w:val="16"/>
        </w:rPr>
        <w:t>θ</w:t>
      </w:r>
      <w:r w:rsidR="00172F43">
        <w:rPr>
          <w:b/>
          <w:bCs/>
          <w:sz w:val="22"/>
          <w:szCs w:val="16"/>
        </w:rPr>
        <w:t>.</w:t>
      </w:r>
    </w:p>
    <w:p w14:paraId="39354877" w14:textId="51E3D483" w:rsidR="00E24DEE" w:rsidRPr="00165B89" w:rsidRDefault="00165B89" w:rsidP="00D75C4F">
      <w:pPr>
        <w:spacing w:after="0"/>
        <w:rPr>
          <w:rFonts w:eastAsiaTheme="minorEastAsia"/>
          <w:b/>
          <w:bCs/>
          <w:sz w:val="22"/>
          <w:szCs w:val="16"/>
        </w:rPr>
      </w:pPr>
      <w:r w:rsidRPr="00165B89">
        <w:rPr>
          <w:rFonts w:eastAsiaTheme="minorEastAsia"/>
          <w:b/>
          <w:bCs/>
          <w:sz w:val="22"/>
          <w:szCs w:val="16"/>
        </w:rPr>
        <w:t>Effect of XOL on Insurer (q3 ST3 Sept 2008)</w:t>
      </w:r>
    </w:p>
    <w:p w14:paraId="2C5C85F3" w14:textId="0C305849" w:rsidR="00165B89" w:rsidRDefault="00632BCA" w:rsidP="00E56BED">
      <w:pPr>
        <w:pStyle w:val="ListParagraph"/>
        <w:numPr>
          <w:ilvl w:val="0"/>
          <w:numId w:val="28"/>
        </w:numPr>
        <w:rPr>
          <w:rFonts w:eastAsiaTheme="minorEastAsia"/>
          <w:sz w:val="22"/>
          <w:szCs w:val="16"/>
        </w:rPr>
      </w:pPr>
      <w:r>
        <w:rPr>
          <w:rFonts w:eastAsiaTheme="minorEastAsia"/>
          <w:sz w:val="22"/>
          <w:szCs w:val="16"/>
        </w:rPr>
        <w:t>Generally, the Overall claim volatility falls =&gt; probability of ruin falls. Higher the retention limit, greater the reduction.</w:t>
      </w:r>
    </w:p>
    <w:p w14:paraId="0BDC4AC4" w14:textId="24042A36" w:rsidR="00632BCA" w:rsidRDefault="00632BCA" w:rsidP="00E56BED">
      <w:pPr>
        <w:pStyle w:val="ListParagraph"/>
        <w:numPr>
          <w:ilvl w:val="0"/>
          <w:numId w:val="28"/>
        </w:numPr>
        <w:rPr>
          <w:rFonts w:eastAsiaTheme="minorEastAsia"/>
          <w:sz w:val="22"/>
          <w:szCs w:val="16"/>
        </w:rPr>
      </w:pPr>
      <w:r>
        <w:rPr>
          <w:rFonts w:eastAsiaTheme="minorEastAsia"/>
          <w:sz w:val="22"/>
          <w:szCs w:val="16"/>
        </w:rPr>
        <w:t>Usually reduces insurer’s expected overall profit (because reinsurer needs to cover its own expense and profit requirements, which will increase the insurer’s probability of ruin. The higher the reinsurer’s profit loading, the greater the probability of ruin.</w:t>
      </w:r>
    </w:p>
    <w:p w14:paraId="4ED431A8" w14:textId="2BB7C935" w:rsidR="0039327D" w:rsidRDefault="0039327D" w:rsidP="00E56BED">
      <w:pPr>
        <w:pStyle w:val="ListParagraph"/>
        <w:numPr>
          <w:ilvl w:val="0"/>
          <w:numId w:val="28"/>
        </w:numPr>
        <w:rPr>
          <w:rFonts w:eastAsiaTheme="minorEastAsia"/>
          <w:sz w:val="22"/>
          <w:szCs w:val="16"/>
        </w:rPr>
      </w:pPr>
      <w:r>
        <w:rPr>
          <w:rFonts w:eastAsiaTheme="minorEastAsia"/>
          <w:sz w:val="22"/>
          <w:szCs w:val="16"/>
        </w:rPr>
        <w:t>Hence, there is a trade-off between profit and ruin.</w:t>
      </w:r>
    </w:p>
    <w:p w14:paraId="44AEBD49" w14:textId="33941C6A" w:rsidR="00525E94" w:rsidRPr="001D56B6" w:rsidRDefault="00525E94" w:rsidP="00D75C4F">
      <w:pPr>
        <w:spacing w:after="0"/>
        <w:rPr>
          <w:rFonts w:eastAsiaTheme="minorEastAsia"/>
          <w:b/>
          <w:bCs/>
          <w:sz w:val="22"/>
          <w:szCs w:val="16"/>
        </w:rPr>
      </w:pPr>
      <w:r w:rsidRPr="001D56B6">
        <w:rPr>
          <w:rFonts w:eastAsiaTheme="minorEastAsia"/>
          <w:b/>
          <w:bCs/>
          <w:sz w:val="22"/>
          <w:szCs w:val="16"/>
        </w:rPr>
        <w:lastRenderedPageBreak/>
        <w:t xml:space="preserve">What is meant by </w:t>
      </w:r>
      <m:oMath>
        <m:r>
          <m:rPr>
            <m:sty m:val="bi"/>
          </m:rPr>
          <w:rPr>
            <w:rFonts w:ascii="Cambria Math" w:eastAsiaTheme="minorEastAsia" w:hAnsi="Cambria Math"/>
            <w:sz w:val="22"/>
            <w:szCs w:val="16"/>
          </w:rPr>
          <m:t>ψ</m:t>
        </m:r>
        <m:d>
          <m:dPr>
            <m:ctrlPr>
              <w:rPr>
                <w:rFonts w:ascii="Cambria Math" w:eastAsiaTheme="minorEastAsia" w:hAnsi="Cambria Math"/>
                <w:b/>
                <w:bCs/>
                <w:i/>
                <w:sz w:val="22"/>
                <w:szCs w:val="16"/>
              </w:rPr>
            </m:ctrlPr>
          </m:dPr>
          <m:e>
            <m:r>
              <m:rPr>
                <m:sty m:val="bi"/>
              </m:rPr>
              <w:rPr>
                <w:rFonts w:ascii="Cambria Math" w:eastAsiaTheme="minorEastAsia" w:hAnsi="Cambria Math"/>
                <w:sz w:val="22"/>
                <w:szCs w:val="16"/>
              </w:rPr>
              <m:t>U</m:t>
            </m:r>
          </m:e>
        </m:d>
        <m:r>
          <m:rPr>
            <m:sty m:val="bi"/>
          </m:rPr>
          <w:rPr>
            <w:rFonts w:ascii="Cambria Math" w:eastAsiaTheme="minorEastAsia" w:hAnsi="Cambria Math"/>
            <w:sz w:val="22"/>
            <w:szCs w:val="16"/>
          </w:rPr>
          <m:t xml:space="preserve"> and ψ</m:t>
        </m:r>
        <m:d>
          <m:dPr>
            <m:ctrlPr>
              <w:rPr>
                <w:rFonts w:ascii="Cambria Math" w:eastAsiaTheme="minorEastAsia" w:hAnsi="Cambria Math"/>
                <w:b/>
                <w:bCs/>
                <w:i/>
                <w:sz w:val="22"/>
                <w:szCs w:val="16"/>
              </w:rPr>
            </m:ctrlPr>
          </m:dPr>
          <m:e>
            <m:r>
              <m:rPr>
                <m:sty m:val="bi"/>
              </m:rPr>
              <w:rPr>
                <w:rFonts w:ascii="Cambria Math" w:eastAsiaTheme="minorEastAsia" w:hAnsi="Cambria Math"/>
                <w:sz w:val="22"/>
                <w:szCs w:val="16"/>
              </w:rPr>
              <m:t>U, t</m:t>
            </m:r>
          </m:e>
        </m:d>
      </m:oMath>
      <w:r w:rsidRPr="001D56B6">
        <w:rPr>
          <w:rFonts w:eastAsiaTheme="minorEastAsia"/>
          <w:b/>
          <w:bCs/>
          <w:sz w:val="22"/>
          <w:szCs w:val="16"/>
        </w:rPr>
        <w:t>?</w:t>
      </w:r>
    </w:p>
    <w:p w14:paraId="0A72CFCA" w14:textId="424CC473" w:rsidR="00317EC6" w:rsidRPr="00317EC6" w:rsidRDefault="00317EC6" w:rsidP="00317EC6">
      <w:pPr>
        <w:pStyle w:val="ListParagraph"/>
        <w:numPr>
          <w:ilvl w:val="0"/>
          <w:numId w:val="28"/>
        </w:numPr>
        <w:spacing w:after="0"/>
        <w:rPr>
          <w:rFonts w:eastAsiaTheme="minorEastAsia"/>
          <w:sz w:val="22"/>
          <w:szCs w:val="16"/>
        </w:rPr>
      </w:pPr>
      <w:r w:rsidRPr="00317EC6">
        <w:rPr>
          <w:rFonts w:eastAsiaTheme="minorEastAsia"/>
          <w:sz w:val="22"/>
          <w:szCs w:val="16"/>
        </w:rPr>
        <w:t>Ruin is defined as when an insurer’s assets fall to (or below) zero.</w:t>
      </w:r>
      <w:r>
        <w:rPr>
          <w:rFonts w:eastAsiaTheme="minorEastAsia"/>
          <w:sz w:val="22"/>
          <w:szCs w:val="16"/>
        </w:rPr>
        <w:t xml:space="preserve"> </w:t>
      </w:r>
      <w:r w:rsidRPr="00317EC6">
        <w:rPr>
          <w:rFonts w:eastAsiaTheme="minorEastAsia"/>
          <w:sz w:val="22"/>
          <w:szCs w:val="16"/>
        </w:rPr>
        <w:t>This will be the smallest value of t ≥ 0 when the surplus process U(t) ≤ 0.</w:t>
      </w:r>
    </w:p>
    <w:p w14:paraId="25D28663" w14:textId="3EB39548" w:rsidR="00525E94" w:rsidRDefault="00525E94" w:rsidP="00E56BED">
      <w:pPr>
        <w:pStyle w:val="ListParagraph"/>
        <w:numPr>
          <w:ilvl w:val="0"/>
          <w:numId w:val="28"/>
        </w:numPr>
        <w:spacing w:after="0"/>
        <w:rPr>
          <w:rFonts w:eastAsiaTheme="minorEastAsia"/>
          <w:sz w:val="22"/>
          <w:szCs w:val="16"/>
        </w:rPr>
      </w:pPr>
      <m:oMath>
        <m:r>
          <w:rPr>
            <w:rFonts w:ascii="Cambria Math" w:eastAsiaTheme="minorEastAsia" w:hAnsi="Cambria Math"/>
            <w:sz w:val="22"/>
            <w:szCs w:val="16"/>
          </w:rPr>
          <m:t>ψ</m:t>
        </m:r>
        <m:d>
          <m:dPr>
            <m:ctrlPr>
              <w:rPr>
                <w:rFonts w:ascii="Cambria Math" w:eastAsiaTheme="minorEastAsia" w:hAnsi="Cambria Math"/>
                <w:i/>
                <w:sz w:val="22"/>
                <w:szCs w:val="16"/>
              </w:rPr>
            </m:ctrlPr>
          </m:dPr>
          <m:e>
            <m:r>
              <w:rPr>
                <w:rFonts w:ascii="Cambria Math" w:eastAsiaTheme="minorEastAsia" w:hAnsi="Cambria Math"/>
                <w:sz w:val="22"/>
                <w:szCs w:val="16"/>
              </w:rPr>
              <m:t>U</m:t>
            </m:r>
          </m:e>
        </m:d>
      </m:oMath>
      <w:r>
        <w:rPr>
          <w:rFonts w:eastAsiaTheme="minorEastAsia"/>
          <w:sz w:val="22"/>
          <w:szCs w:val="16"/>
        </w:rPr>
        <w:t xml:space="preserve"> is the probability of ultimate ruin given initial surplus U.</w:t>
      </w:r>
    </w:p>
    <w:p w14:paraId="60423EE5" w14:textId="7B6B4264" w:rsidR="00BB3659" w:rsidRDefault="00BB3659" w:rsidP="00D75C4F">
      <w:pPr>
        <w:pStyle w:val="ListParagraph"/>
        <w:spacing w:after="0"/>
        <w:rPr>
          <w:rFonts w:eastAsiaTheme="minorEastAsia"/>
          <w:sz w:val="22"/>
          <w:szCs w:val="16"/>
        </w:rPr>
      </w:pPr>
      <w:r>
        <w:rPr>
          <w:rFonts w:eastAsiaTheme="minorEastAsia"/>
          <w:sz w:val="22"/>
          <w:szCs w:val="16"/>
        </w:rPr>
        <w:t>Probability that the insurer’s surplus becomes negative at any time, given that the insurer has a surplus of U at time 0.</w:t>
      </w:r>
    </w:p>
    <w:p w14:paraId="568324EE" w14:textId="4016D045" w:rsidR="00525E94" w:rsidRPr="00525E94" w:rsidRDefault="00525E94" w:rsidP="00D75C4F">
      <w:pPr>
        <w:pStyle w:val="ListParagraph"/>
        <w:spacing w:after="0"/>
        <w:rPr>
          <w:rFonts w:eastAsiaTheme="minorEastAsia"/>
          <w:sz w:val="22"/>
          <w:szCs w:val="16"/>
        </w:rPr>
      </w:pPr>
      <m:oMathPara>
        <m:oMath>
          <m:r>
            <w:rPr>
              <w:rFonts w:ascii="Cambria Math" w:eastAsiaTheme="minorEastAsia" w:hAnsi="Cambria Math"/>
              <w:sz w:val="22"/>
              <w:szCs w:val="16"/>
            </w:rPr>
            <m:t>ψ</m:t>
          </m:r>
          <m:d>
            <m:dPr>
              <m:ctrlPr>
                <w:rPr>
                  <w:rFonts w:ascii="Cambria Math" w:eastAsiaTheme="minorEastAsia" w:hAnsi="Cambria Math"/>
                  <w:i/>
                  <w:sz w:val="22"/>
                  <w:szCs w:val="16"/>
                </w:rPr>
              </m:ctrlPr>
            </m:dPr>
            <m:e>
              <m:r>
                <w:rPr>
                  <w:rFonts w:ascii="Cambria Math" w:eastAsiaTheme="minorEastAsia" w:hAnsi="Cambria Math"/>
                  <w:sz w:val="22"/>
                  <w:szCs w:val="16"/>
                </w:rPr>
                <m:t>U</m:t>
              </m:r>
            </m:e>
          </m:d>
          <m:r>
            <w:rPr>
              <w:rFonts w:ascii="Cambria Math" w:eastAsiaTheme="minorEastAsia" w:hAnsi="Cambria Math"/>
              <w:sz w:val="22"/>
              <w:szCs w:val="16"/>
            </w:rPr>
            <m:t>=P</m:t>
          </m:r>
          <m:d>
            <m:dPr>
              <m:ctrlPr>
                <w:rPr>
                  <w:rFonts w:ascii="Cambria Math" w:eastAsiaTheme="minorEastAsia" w:hAnsi="Cambria Math"/>
                  <w:i/>
                  <w:sz w:val="22"/>
                  <w:szCs w:val="16"/>
                </w:rPr>
              </m:ctrlPr>
            </m:dPr>
            <m:e>
              <m:r>
                <w:rPr>
                  <w:rFonts w:ascii="Cambria Math" w:eastAsiaTheme="minorEastAsia" w:hAnsi="Cambria Math"/>
                  <w:sz w:val="22"/>
                  <w:szCs w:val="16"/>
                </w:rPr>
                <m:t>U</m:t>
              </m:r>
              <m:d>
                <m:dPr>
                  <m:ctrlPr>
                    <w:rPr>
                      <w:rFonts w:ascii="Cambria Math" w:eastAsiaTheme="minorEastAsia" w:hAnsi="Cambria Math"/>
                      <w:i/>
                      <w:sz w:val="22"/>
                      <w:szCs w:val="16"/>
                    </w:rPr>
                  </m:ctrlPr>
                </m:dPr>
                <m:e>
                  <m:r>
                    <w:rPr>
                      <w:rFonts w:ascii="Cambria Math" w:eastAsiaTheme="minorEastAsia" w:hAnsi="Cambria Math"/>
                      <w:sz w:val="22"/>
                      <w:szCs w:val="16"/>
                    </w:rPr>
                    <m:t>t</m:t>
                  </m:r>
                </m:e>
              </m:d>
              <m:r>
                <w:rPr>
                  <w:rFonts w:ascii="Cambria Math" w:eastAsiaTheme="minorEastAsia" w:hAnsi="Cambria Math"/>
                  <w:sz w:val="22"/>
                  <w:szCs w:val="16"/>
                </w:rPr>
                <m:t>&lt;0</m:t>
              </m:r>
            </m:e>
          </m:d>
          <m:r>
            <w:rPr>
              <w:rFonts w:ascii="Cambria Math" w:eastAsiaTheme="minorEastAsia" w:hAnsi="Cambria Math"/>
              <w:sz w:val="22"/>
              <w:szCs w:val="16"/>
            </w:rPr>
            <m:t xml:space="preserve"> for some t, 0&lt;t&lt;∞</m:t>
          </m:r>
        </m:oMath>
      </m:oMathPara>
    </w:p>
    <w:p w14:paraId="4640B704" w14:textId="37D1AA2E" w:rsidR="00525E94" w:rsidRDefault="00525E94" w:rsidP="00D75C4F">
      <w:pPr>
        <w:pStyle w:val="ListParagraph"/>
        <w:spacing w:after="0"/>
        <w:rPr>
          <w:rFonts w:eastAsiaTheme="minorEastAsia"/>
          <w:sz w:val="22"/>
          <w:szCs w:val="16"/>
        </w:rPr>
      </w:pPr>
      <w:r>
        <w:rPr>
          <w:rFonts w:eastAsiaTheme="minorEastAsia"/>
          <w:sz w:val="22"/>
          <w:szCs w:val="16"/>
        </w:rPr>
        <w:t>Where, U(t) = U + c*t – S(t)</w:t>
      </w:r>
    </w:p>
    <w:p w14:paraId="017A8B45" w14:textId="732F666A" w:rsidR="00525E94" w:rsidRDefault="00525E94" w:rsidP="00D75C4F">
      <w:pPr>
        <w:pStyle w:val="ListParagraph"/>
        <w:spacing w:after="0"/>
        <w:rPr>
          <w:rFonts w:eastAsiaTheme="minorEastAsia"/>
          <w:sz w:val="22"/>
          <w:szCs w:val="16"/>
        </w:rPr>
      </w:pPr>
      <w:r>
        <w:rPr>
          <w:rFonts w:eastAsiaTheme="minorEastAsia"/>
          <w:sz w:val="22"/>
          <w:szCs w:val="16"/>
        </w:rPr>
        <w:t>Here, S(t) is the surplus process, c is the rate of premium income</w:t>
      </w:r>
    </w:p>
    <w:p w14:paraId="7C78D941" w14:textId="4B4E2F2C" w:rsidR="00525E94" w:rsidRDefault="00525E94" w:rsidP="00E56BED">
      <w:pPr>
        <w:pStyle w:val="ListParagraph"/>
        <w:numPr>
          <w:ilvl w:val="0"/>
          <w:numId w:val="28"/>
        </w:numPr>
        <w:spacing w:after="0"/>
        <w:rPr>
          <w:rFonts w:eastAsiaTheme="minorEastAsia"/>
          <w:sz w:val="22"/>
          <w:szCs w:val="16"/>
        </w:rPr>
      </w:pPr>
      <m:oMath>
        <m:r>
          <w:rPr>
            <w:rFonts w:ascii="Cambria Math" w:eastAsiaTheme="minorEastAsia" w:hAnsi="Cambria Math"/>
            <w:sz w:val="22"/>
            <w:szCs w:val="16"/>
          </w:rPr>
          <m:t>ψ</m:t>
        </m:r>
        <m:d>
          <m:dPr>
            <m:ctrlPr>
              <w:rPr>
                <w:rFonts w:ascii="Cambria Math" w:eastAsiaTheme="minorEastAsia" w:hAnsi="Cambria Math"/>
                <w:i/>
                <w:sz w:val="22"/>
                <w:szCs w:val="16"/>
              </w:rPr>
            </m:ctrlPr>
          </m:dPr>
          <m:e>
            <m:r>
              <w:rPr>
                <w:rFonts w:ascii="Cambria Math" w:eastAsiaTheme="minorEastAsia" w:hAnsi="Cambria Math"/>
                <w:sz w:val="22"/>
                <w:szCs w:val="16"/>
              </w:rPr>
              <m:t>U,t</m:t>
            </m:r>
          </m:e>
        </m:d>
      </m:oMath>
      <w:r>
        <w:rPr>
          <w:rFonts w:eastAsiaTheme="minorEastAsia"/>
          <w:sz w:val="22"/>
          <w:szCs w:val="16"/>
        </w:rPr>
        <w:t xml:space="preserve"> is the probability of ruin within time ‘t’ given initial surplus U.</w:t>
      </w:r>
    </w:p>
    <w:p w14:paraId="11748161" w14:textId="3D942A46" w:rsidR="00BB3659" w:rsidRDefault="00BB3659" w:rsidP="00D75C4F">
      <w:pPr>
        <w:pStyle w:val="ListParagraph"/>
        <w:spacing w:after="0"/>
        <w:rPr>
          <w:rFonts w:eastAsiaTheme="minorEastAsia"/>
          <w:sz w:val="22"/>
          <w:szCs w:val="16"/>
        </w:rPr>
      </w:pPr>
      <w:r>
        <w:rPr>
          <w:rFonts w:eastAsiaTheme="minorEastAsia"/>
          <w:sz w:val="22"/>
          <w:szCs w:val="16"/>
        </w:rPr>
        <w:t>Probability that the insurer’s surplus becomes negative at any time in the interval (0,t], given that the insurer has a surplus of U at time 0.</w:t>
      </w:r>
    </w:p>
    <w:p w14:paraId="6155C2B9" w14:textId="409DCA30" w:rsidR="00525E94" w:rsidRPr="00FC6DF0" w:rsidRDefault="00525E94" w:rsidP="00D75C4F">
      <w:pPr>
        <w:pStyle w:val="ListParagraph"/>
        <w:spacing w:after="0"/>
        <w:rPr>
          <w:rFonts w:eastAsiaTheme="minorEastAsia"/>
          <w:sz w:val="22"/>
          <w:szCs w:val="16"/>
        </w:rPr>
      </w:pPr>
      <m:oMathPara>
        <m:oMath>
          <m:r>
            <w:rPr>
              <w:rFonts w:ascii="Cambria Math" w:eastAsiaTheme="minorEastAsia" w:hAnsi="Cambria Math"/>
              <w:sz w:val="22"/>
              <w:szCs w:val="16"/>
            </w:rPr>
            <m:t>ψ</m:t>
          </m:r>
          <m:d>
            <m:dPr>
              <m:ctrlPr>
                <w:rPr>
                  <w:rFonts w:ascii="Cambria Math" w:eastAsiaTheme="minorEastAsia" w:hAnsi="Cambria Math"/>
                  <w:i/>
                  <w:sz w:val="22"/>
                  <w:szCs w:val="16"/>
                </w:rPr>
              </m:ctrlPr>
            </m:dPr>
            <m:e>
              <m:r>
                <w:rPr>
                  <w:rFonts w:ascii="Cambria Math" w:eastAsiaTheme="minorEastAsia" w:hAnsi="Cambria Math"/>
                  <w:sz w:val="22"/>
                  <w:szCs w:val="16"/>
                </w:rPr>
                <m:t>U,t</m:t>
              </m:r>
            </m:e>
          </m:d>
          <m:r>
            <w:rPr>
              <w:rFonts w:ascii="Cambria Math" w:eastAsiaTheme="minorEastAsia" w:hAnsi="Cambria Math"/>
              <w:sz w:val="22"/>
              <w:szCs w:val="16"/>
            </w:rPr>
            <m:t>=P</m:t>
          </m:r>
          <m:d>
            <m:dPr>
              <m:ctrlPr>
                <w:rPr>
                  <w:rFonts w:ascii="Cambria Math" w:eastAsiaTheme="minorEastAsia" w:hAnsi="Cambria Math"/>
                  <w:i/>
                  <w:sz w:val="22"/>
                  <w:szCs w:val="16"/>
                </w:rPr>
              </m:ctrlPr>
            </m:dPr>
            <m:e>
              <m:r>
                <w:rPr>
                  <w:rFonts w:ascii="Cambria Math" w:eastAsiaTheme="minorEastAsia" w:hAnsi="Cambria Math"/>
                  <w:sz w:val="22"/>
                  <w:szCs w:val="16"/>
                </w:rPr>
                <m:t>U</m:t>
              </m:r>
              <m:d>
                <m:dPr>
                  <m:ctrlPr>
                    <w:rPr>
                      <w:rFonts w:ascii="Cambria Math" w:eastAsiaTheme="minorEastAsia" w:hAnsi="Cambria Math"/>
                      <w:i/>
                      <w:sz w:val="22"/>
                      <w:szCs w:val="16"/>
                    </w:rPr>
                  </m:ctrlPr>
                </m:dPr>
                <m:e>
                  <m:r>
                    <w:rPr>
                      <w:rFonts w:ascii="Cambria Math" w:eastAsiaTheme="minorEastAsia" w:hAnsi="Cambria Math"/>
                      <w:sz w:val="22"/>
                      <w:szCs w:val="16"/>
                    </w:rPr>
                    <m:t>τ</m:t>
                  </m:r>
                </m:e>
              </m:d>
              <m:r>
                <w:rPr>
                  <w:rFonts w:ascii="Cambria Math" w:eastAsiaTheme="minorEastAsia" w:hAnsi="Cambria Math"/>
                  <w:sz w:val="22"/>
                  <w:szCs w:val="16"/>
                </w:rPr>
                <m:t>&lt;0</m:t>
              </m:r>
            </m:e>
          </m:d>
          <m:r>
            <w:rPr>
              <w:rFonts w:ascii="Cambria Math" w:eastAsiaTheme="minorEastAsia" w:hAnsi="Cambria Math"/>
              <w:sz w:val="22"/>
              <w:szCs w:val="16"/>
            </w:rPr>
            <m:t xml:space="preserve"> for some τ, 0&lt;τ≤t</m:t>
          </m:r>
        </m:oMath>
      </m:oMathPara>
    </w:p>
    <w:p w14:paraId="0BCD2416" w14:textId="53A459AC" w:rsidR="00FC6DF0" w:rsidRDefault="001D56B6" w:rsidP="00D75C4F">
      <w:pPr>
        <w:spacing w:after="0"/>
        <w:rPr>
          <w:rFonts w:eastAsiaTheme="minorEastAsia"/>
          <w:sz w:val="22"/>
          <w:szCs w:val="16"/>
        </w:rPr>
      </w:pPr>
      <w:r>
        <w:rPr>
          <w:rFonts w:eastAsiaTheme="minorEastAsia"/>
          <w:sz w:val="22"/>
          <w:szCs w:val="16"/>
        </w:rPr>
        <w:t>This holds for Continuous Time.</w:t>
      </w:r>
    </w:p>
    <w:p w14:paraId="5770A437" w14:textId="231A7A68" w:rsidR="001D56B6" w:rsidRDefault="00000000" w:rsidP="00E56BED">
      <w:pPr>
        <w:pStyle w:val="ListParagraph"/>
        <w:numPr>
          <w:ilvl w:val="0"/>
          <w:numId w:val="28"/>
        </w:numPr>
        <w:spacing w:after="0"/>
        <w:rPr>
          <w:rFonts w:eastAsiaTheme="minorEastAsia"/>
          <w:sz w:val="22"/>
          <w:szCs w:val="16"/>
        </w:rPr>
      </w:pPr>
      <m:oMath>
        <m:sSub>
          <m:sSubPr>
            <m:ctrlPr>
              <w:rPr>
                <w:rFonts w:ascii="Cambria Math" w:eastAsiaTheme="minorEastAsia" w:hAnsi="Cambria Math"/>
                <w:i/>
                <w:sz w:val="22"/>
                <w:szCs w:val="16"/>
              </w:rPr>
            </m:ctrlPr>
          </m:sSubPr>
          <m:e>
            <m:r>
              <w:rPr>
                <w:rFonts w:ascii="Cambria Math" w:eastAsiaTheme="minorEastAsia" w:hAnsi="Cambria Math"/>
                <w:sz w:val="22"/>
                <w:szCs w:val="16"/>
              </w:rPr>
              <m:t>ψ</m:t>
            </m:r>
          </m:e>
          <m:sub>
            <m:r>
              <w:rPr>
                <w:rFonts w:ascii="Cambria Math" w:eastAsiaTheme="minorEastAsia" w:hAnsi="Cambria Math"/>
                <w:sz w:val="22"/>
                <w:szCs w:val="16"/>
              </w:rPr>
              <m:t>h</m:t>
            </m:r>
          </m:sub>
        </m:sSub>
        <m:d>
          <m:dPr>
            <m:ctrlPr>
              <w:rPr>
                <w:rFonts w:ascii="Cambria Math" w:eastAsiaTheme="minorEastAsia" w:hAnsi="Cambria Math"/>
                <w:i/>
                <w:sz w:val="22"/>
                <w:szCs w:val="16"/>
              </w:rPr>
            </m:ctrlPr>
          </m:dPr>
          <m:e>
            <m:r>
              <w:rPr>
                <w:rFonts w:ascii="Cambria Math" w:eastAsiaTheme="minorEastAsia" w:hAnsi="Cambria Math"/>
                <w:sz w:val="22"/>
                <w:szCs w:val="16"/>
              </w:rPr>
              <m:t>U</m:t>
            </m:r>
          </m:e>
        </m:d>
      </m:oMath>
      <w:r w:rsidR="001D56B6">
        <w:rPr>
          <w:rFonts w:eastAsiaTheme="minorEastAsia"/>
          <w:sz w:val="22"/>
          <w:szCs w:val="16"/>
        </w:rPr>
        <w:t xml:space="preserve"> is the probability of ultimate ruin given initial surplus U.</w:t>
      </w:r>
    </w:p>
    <w:p w14:paraId="1758C260" w14:textId="21C861F6" w:rsidR="001D56B6" w:rsidRPr="00525E94" w:rsidRDefault="00000000" w:rsidP="00D75C4F">
      <w:pPr>
        <w:pStyle w:val="ListParagraph"/>
        <w:spacing w:after="0"/>
        <w:rPr>
          <w:rFonts w:eastAsiaTheme="minorEastAsia"/>
          <w:sz w:val="22"/>
          <w:szCs w:val="16"/>
        </w:rPr>
      </w:pPr>
      <m:oMathPara>
        <m:oMath>
          <m:sSub>
            <m:sSubPr>
              <m:ctrlPr>
                <w:rPr>
                  <w:rFonts w:ascii="Cambria Math" w:eastAsiaTheme="minorEastAsia" w:hAnsi="Cambria Math"/>
                  <w:i/>
                  <w:sz w:val="22"/>
                  <w:szCs w:val="16"/>
                </w:rPr>
              </m:ctrlPr>
            </m:sSubPr>
            <m:e>
              <m:r>
                <w:rPr>
                  <w:rFonts w:ascii="Cambria Math" w:eastAsiaTheme="minorEastAsia" w:hAnsi="Cambria Math"/>
                  <w:sz w:val="22"/>
                  <w:szCs w:val="16"/>
                </w:rPr>
                <m:t>ψ</m:t>
              </m:r>
            </m:e>
            <m:sub>
              <m:r>
                <w:rPr>
                  <w:rFonts w:ascii="Cambria Math" w:eastAsiaTheme="minorEastAsia" w:hAnsi="Cambria Math"/>
                  <w:sz w:val="22"/>
                  <w:szCs w:val="16"/>
                </w:rPr>
                <m:t>h</m:t>
              </m:r>
            </m:sub>
          </m:sSub>
          <m:d>
            <m:dPr>
              <m:ctrlPr>
                <w:rPr>
                  <w:rFonts w:ascii="Cambria Math" w:eastAsiaTheme="minorEastAsia" w:hAnsi="Cambria Math"/>
                  <w:i/>
                  <w:sz w:val="22"/>
                  <w:szCs w:val="16"/>
                </w:rPr>
              </m:ctrlPr>
            </m:dPr>
            <m:e>
              <m:r>
                <w:rPr>
                  <w:rFonts w:ascii="Cambria Math" w:eastAsiaTheme="minorEastAsia" w:hAnsi="Cambria Math"/>
                  <w:sz w:val="22"/>
                  <w:szCs w:val="16"/>
                </w:rPr>
                <m:t>U</m:t>
              </m:r>
            </m:e>
          </m:d>
          <m:r>
            <w:rPr>
              <w:rFonts w:ascii="Cambria Math" w:eastAsiaTheme="minorEastAsia" w:hAnsi="Cambria Math"/>
              <w:sz w:val="22"/>
              <w:szCs w:val="16"/>
            </w:rPr>
            <m:t>=P</m:t>
          </m:r>
          <m:d>
            <m:dPr>
              <m:ctrlPr>
                <w:rPr>
                  <w:rFonts w:ascii="Cambria Math" w:eastAsiaTheme="minorEastAsia" w:hAnsi="Cambria Math"/>
                  <w:i/>
                  <w:sz w:val="22"/>
                  <w:szCs w:val="16"/>
                </w:rPr>
              </m:ctrlPr>
            </m:dPr>
            <m:e>
              <m:r>
                <w:rPr>
                  <w:rFonts w:ascii="Cambria Math" w:eastAsiaTheme="minorEastAsia" w:hAnsi="Cambria Math"/>
                  <w:sz w:val="22"/>
                  <w:szCs w:val="16"/>
                </w:rPr>
                <m:t>U</m:t>
              </m:r>
              <m:d>
                <m:dPr>
                  <m:ctrlPr>
                    <w:rPr>
                      <w:rFonts w:ascii="Cambria Math" w:eastAsiaTheme="minorEastAsia" w:hAnsi="Cambria Math"/>
                      <w:i/>
                      <w:sz w:val="22"/>
                      <w:szCs w:val="16"/>
                    </w:rPr>
                  </m:ctrlPr>
                </m:dPr>
                <m:e>
                  <m:r>
                    <w:rPr>
                      <w:rFonts w:ascii="Cambria Math" w:eastAsiaTheme="minorEastAsia" w:hAnsi="Cambria Math"/>
                      <w:sz w:val="22"/>
                      <w:szCs w:val="16"/>
                    </w:rPr>
                    <m:t>τ</m:t>
                  </m:r>
                </m:e>
              </m:d>
              <m:r>
                <w:rPr>
                  <w:rFonts w:ascii="Cambria Math" w:eastAsiaTheme="minorEastAsia" w:hAnsi="Cambria Math"/>
                  <w:sz w:val="22"/>
                  <w:szCs w:val="16"/>
                </w:rPr>
                <m:t>&lt;0</m:t>
              </m:r>
            </m:e>
          </m:d>
          <m:r>
            <w:rPr>
              <w:rFonts w:ascii="Cambria Math" w:eastAsiaTheme="minorEastAsia" w:hAnsi="Cambria Math"/>
              <w:sz w:val="22"/>
              <w:szCs w:val="16"/>
            </w:rPr>
            <m:t xml:space="preserve"> for some τ, τ=h, </m:t>
          </m:r>
          <m:r>
            <w:rPr>
              <w:rFonts w:ascii="Cambria Math" w:eastAsiaTheme="minorEastAsia" w:hAnsi="Cambria Math"/>
              <w:sz w:val="22"/>
              <w:szCs w:val="16"/>
            </w:rPr>
            <m:t>2</m:t>
          </m:r>
          <m:r>
            <w:rPr>
              <w:rFonts w:ascii="Cambria Math" w:eastAsiaTheme="minorEastAsia" w:hAnsi="Cambria Math"/>
              <w:sz w:val="22"/>
              <w:szCs w:val="16"/>
            </w:rPr>
            <m:t xml:space="preserve">h, </m:t>
          </m:r>
          <m:r>
            <w:rPr>
              <w:rFonts w:ascii="Cambria Math" w:eastAsiaTheme="minorEastAsia" w:hAnsi="Cambria Math"/>
              <w:sz w:val="22"/>
              <w:szCs w:val="16"/>
            </w:rPr>
            <m:t>3</m:t>
          </m:r>
          <m:r>
            <w:rPr>
              <w:rFonts w:ascii="Cambria Math" w:eastAsiaTheme="minorEastAsia" w:hAnsi="Cambria Math"/>
              <w:sz w:val="22"/>
              <w:szCs w:val="16"/>
            </w:rPr>
            <m:t>h, …, ∞</m:t>
          </m:r>
        </m:oMath>
      </m:oMathPara>
    </w:p>
    <w:p w14:paraId="4325A209" w14:textId="77777777" w:rsidR="001D56B6" w:rsidRDefault="001D56B6" w:rsidP="00D75C4F">
      <w:pPr>
        <w:pStyle w:val="ListParagraph"/>
        <w:spacing w:after="0"/>
        <w:rPr>
          <w:rFonts w:eastAsiaTheme="minorEastAsia"/>
          <w:sz w:val="22"/>
          <w:szCs w:val="16"/>
        </w:rPr>
      </w:pPr>
      <w:r>
        <w:rPr>
          <w:rFonts w:eastAsiaTheme="minorEastAsia"/>
          <w:sz w:val="22"/>
          <w:szCs w:val="16"/>
        </w:rPr>
        <w:t>Where, U(t) = U + c*t – S(t)</w:t>
      </w:r>
    </w:p>
    <w:p w14:paraId="15C5FFD9" w14:textId="77777777" w:rsidR="001D56B6" w:rsidRDefault="001D56B6" w:rsidP="00D75C4F">
      <w:pPr>
        <w:pStyle w:val="ListParagraph"/>
        <w:spacing w:after="0"/>
        <w:rPr>
          <w:rFonts w:eastAsiaTheme="minorEastAsia"/>
          <w:sz w:val="22"/>
          <w:szCs w:val="16"/>
        </w:rPr>
      </w:pPr>
      <w:r>
        <w:rPr>
          <w:rFonts w:eastAsiaTheme="minorEastAsia"/>
          <w:sz w:val="22"/>
          <w:szCs w:val="16"/>
        </w:rPr>
        <w:t>Here, S(t) is the surplus process, c is the rate of premium income</w:t>
      </w:r>
    </w:p>
    <w:p w14:paraId="67F4F3BB" w14:textId="5A5B361B" w:rsidR="001D56B6" w:rsidRDefault="00000000" w:rsidP="00E56BED">
      <w:pPr>
        <w:pStyle w:val="ListParagraph"/>
        <w:numPr>
          <w:ilvl w:val="0"/>
          <w:numId w:val="28"/>
        </w:numPr>
        <w:spacing w:after="0"/>
        <w:rPr>
          <w:rFonts w:eastAsiaTheme="minorEastAsia"/>
          <w:sz w:val="22"/>
          <w:szCs w:val="16"/>
        </w:rPr>
      </w:pPr>
      <m:oMath>
        <m:sSub>
          <m:sSubPr>
            <m:ctrlPr>
              <w:rPr>
                <w:rFonts w:ascii="Cambria Math" w:eastAsiaTheme="minorEastAsia" w:hAnsi="Cambria Math"/>
                <w:i/>
                <w:sz w:val="22"/>
                <w:szCs w:val="16"/>
              </w:rPr>
            </m:ctrlPr>
          </m:sSubPr>
          <m:e>
            <m:r>
              <w:rPr>
                <w:rFonts w:ascii="Cambria Math" w:eastAsiaTheme="minorEastAsia" w:hAnsi="Cambria Math"/>
                <w:sz w:val="22"/>
                <w:szCs w:val="16"/>
              </w:rPr>
              <m:t>ψ</m:t>
            </m:r>
          </m:e>
          <m:sub>
            <m:r>
              <w:rPr>
                <w:rFonts w:ascii="Cambria Math" w:eastAsiaTheme="minorEastAsia" w:hAnsi="Cambria Math"/>
                <w:sz w:val="22"/>
                <w:szCs w:val="16"/>
              </w:rPr>
              <m:t>h</m:t>
            </m:r>
          </m:sub>
        </m:sSub>
        <m:d>
          <m:dPr>
            <m:ctrlPr>
              <w:rPr>
                <w:rFonts w:ascii="Cambria Math" w:eastAsiaTheme="minorEastAsia" w:hAnsi="Cambria Math"/>
                <w:i/>
                <w:sz w:val="22"/>
                <w:szCs w:val="16"/>
              </w:rPr>
            </m:ctrlPr>
          </m:dPr>
          <m:e>
            <m:r>
              <w:rPr>
                <w:rFonts w:ascii="Cambria Math" w:eastAsiaTheme="minorEastAsia" w:hAnsi="Cambria Math"/>
                <w:sz w:val="22"/>
                <w:szCs w:val="16"/>
              </w:rPr>
              <m:t>U,t</m:t>
            </m:r>
          </m:e>
        </m:d>
      </m:oMath>
      <w:r w:rsidR="001D56B6">
        <w:rPr>
          <w:rFonts w:eastAsiaTheme="minorEastAsia"/>
          <w:sz w:val="22"/>
          <w:szCs w:val="16"/>
        </w:rPr>
        <w:t xml:space="preserve"> is the probability of ruin within time ‘t’ given initial surplus U.</w:t>
      </w:r>
    </w:p>
    <w:p w14:paraId="63110043" w14:textId="498C73C3" w:rsidR="001D56B6" w:rsidRPr="001D56B6" w:rsidRDefault="00000000" w:rsidP="00D75C4F">
      <w:pPr>
        <w:pStyle w:val="ListParagraph"/>
        <w:spacing w:after="0"/>
        <w:rPr>
          <w:rFonts w:eastAsiaTheme="minorEastAsia"/>
          <w:sz w:val="22"/>
          <w:szCs w:val="16"/>
        </w:rPr>
      </w:pPr>
      <m:oMathPara>
        <m:oMath>
          <m:sSub>
            <m:sSubPr>
              <m:ctrlPr>
                <w:rPr>
                  <w:rFonts w:ascii="Cambria Math" w:eastAsiaTheme="minorEastAsia" w:hAnsi="Cambria Math"/>
                  <w:i/>
                  <w:sz w:val="22"/>
                  <w:szCs w:val="16"/>
                </w:rPr>
              </m:ctrlPr>
            </m:sSubPr>
            <m:e>
              <m:r>
                <w:rPr>
                  <w:rFonts w:ascii="Cambria Math" w:eastAsiaTheme="minorEastAsia" w:hAnsi="Cambria Math"/>
                  <w:sz w:val="22"/>
                  <w:szCs w:val="16"/>
                </w:rPr>
                <m:t>ψ</m:t>
              </m:r>
            </m:e>
            <m:sub>
              <m:r>
                <w:rPr>
                  <w:rFonts w:ascii="Cambria Math" w:eastAsiaTheme="minorEastAsia" w:hAnsi="Cambria Math"/>
                  <w:sz w:val="22"/>
                  <w:szCs w:val="16"/>
                </w:rPr>
                <m:t>h</m:t>
              </m:r>
            </m:sub>
          </m:sSub>
          <m:d>
            <m:dPr>
              <m:ctrlPr>
                <w:rPr>
                  <w:rFonts w:ascii="Cambria Math" w:eastAsiaTheme="minorEastAsia" w:hAnsi="Cambria Math"/>
                  <w:i/>
                  <w:sz w:val="22"/>
                  <w:szCs w:val="16"/>
                </w:rPr>
              </m:ctrlPr>
            </m:dPr>
            <m:e>
              <m:r>
                <w:rPr>
                  <w:rFonts w:ascii="Cambria Math" w:eastAsiaTheme="minorEastAsia" w:hAnsi="Cambria Math"/>
                  <w:sz w:val="22"/>
                  <w:szCs w:val="16"/>
                </w:rPr>
                <m:t>U,t</m:t>
              </m:r>
            </m:e>
          </m:d>
          <m:r>
            <w:rPr>
              <w:rFonts w:ascii="Cambria Math" w:eastAsiaTheme="minorEastAsia" w:hAnsi="Cambria Math"/>
              <w:sz w:val="22"/>
              <w:szCs w:val="16"/>
            </w:rPr>
            <m:t>=P</m:t>
          </m:r>
          <m:d>
            <m:dPr>
              <m:ctrlPr>
                <w:rPr>
                  <w:rFonts w:ascii="Cambria Math" w:eastAsiaTheme="minorEastAsia" w:hAnsi="Cambria Math"/>
                  <w:i/>
                  <w:sz w:val="22"/>
                  <w:szCs w:val="16"/>
                </w:rPr>
              </m:ctrlPr>
            </m:dPr>
            <m:e>
              <m:r>
                <w:rPr>
                  <w:rFonts w:ascii="Cambria Math" w:eastAsiaTheme="minorEastAsia" w:hAnsi="Cambria Math"/>
                  <w:sz w:val="22"/>
                  <w:szCs w:val="16"/>
                </w:rPr>
                <m:t>U</m:t>
              </m:r>
              <m:d>
                <m:dPr>
                  <m:ctrlPr>
                    <w:rPr>
                      <w:rFonts w:ascii="Cambria Math" w:eastAsiaTheme="minorEastAsia" w:hAnsi="Cambria Math"/>
                      <w:i/>
                      <w:sz w:val="22"/>
                      <w:szCs w:val="16"/>
                    </w:rPr>
                  </m:ctrlPr>
                </m:dPr>
                <m:e>
                  <m:r>
                    <w:rPr>
                      <w:rFonts w:ascii="Cambria Math" w:eastAsiaTheme="minorEastAsia" w:hAnsi="Cambria Math"/>
                      <w:sz w:val="22"/>
                      <w:szCs w:val="16"/>
                    </w:rPr>
                    <m:t>τ</m:t>
                  </m:r>
                </m:e>
              </m:d>
              <m:r>
                <w:rPr>
                  <w:rFonts w:ascii="Cambria Math" w:eastAsiaTheme="minorEastAsia" w:hAnsi="Cambria Math"/>
                  <w:sz w:val="22"/>
                  <w:szCs w:val="16"/>
                </w:rPr>
                <m:t>&lt;0</m:t>
              </m:r>
            </m:e>
          </m:d>
          <m:r>
            <w:rPr>
              <w:rFonts w:ascii="Cambria Math" w:eastAsiaTheme="minorEastAsia" w:hAnsi="Cambria Math"/>
              <w:sz w:val="22"/>
              <w:szCs w:val="16"/>
            </w:rPr>
            <m:t xml:space="preserve"> for some τ,  τ=h, </m:t>
          </m:r>
          <m:r>
            <w:rPr>
              <w:rFonts w:ascii="Cambria Math" w:eastAsiaTheme="minorEastAsia" w:hAnsi="Cambria Math"/>
              <w:sz w:val="22"/>
              <w:szCs w:val="16"/>
            </w:rPr>
            <m:t>2</m:t>
          </m:r>
          <m:r>
            <w:rPr>
              <w:rFonts w:ascii="Cambria Math" w:eastAsiaTheme="minorEastAsia" w:hAnsi="Cambria Math"/>
              <w:sz w:val="22"/>
              <w:szCs w:val="16"/>
            </w:rPr>
            <m:t xml:space="preserve">h, </m:t>
          </m:r>
          <m:r>
            <w:rPr>
              <w:rFonts w:ascii="Cambria Math" w:eastAsiaTheme="minorEastAsia" w:hAnsi="Cambria Math"/>
              <w:sz w:val="22"/>
              <w:szCs w:val="16"/>
            </w:rPr>
            <m:t>3</m:t>
          </m:r>
          <m:r>
            <w:rPr>
              <w:rFonts w:ascii="Cambria Math" w:eastAsiaTheme="minorEastAsia" w:hAnsi="Cambria Math"/>
              <w:sz w:val="22"/>
              <w:szCs w:val="16"/>
            </w:rPr>
            <m:t>h, …, t</m:t>
          </m:r>
        </m:oMath>
      </m:oMathPara>
    </w:p>
    <w:p w14:paraId="15530F59" w14:textId="1E136E6F" w:rsidR="001D56B6" w:rsidRDefault="001D56B6" w:rsidP="00D75C4F">
      <w:pPr>
        <w:spacing w:after="0"/>
        <w:rPr>
          <w:rFonts w:eastAsiaTheme="minorEastAsia"/>
          <w:sz w:val="22"/>
          <w:szCs w:val="16"/>
        </w:rPr>
      </w:pPr>
      <w:r>
        <w:rPr>
          <w:rFonts w:eastAsiaTheme="minorEastAsia"/>
          <w:sz w:val="22"/>
          <w:szCs w:val="16"/>
        </w:rPr>
        <w:t>This holds for Discrete Time.</w:t>
      </w:r>
    </w:p>
    <w:p w14:paraId="3458185C" w14:textId="77777777" w:rsidR="00EC0B22" w:rsidRDefault="00EC0B22" w:rsidP="00D75C4F">
      <w:pPr>
        <w:spacing w:after="0"/>
        <w:rPr>
          <w:rFonts w:eastAsiaTheme="minorEastAsia"/>
          <w:sz w:val="22"/>
          <w:szCs w:val="16"/>
        </w:rPr>
      </w:pPr>
    </w:p>
    <w:p w14:paraId="6A8048CD" w14:textId="14CFF181" w:rsidR="00320D43" w:rsidRPr="002753EB" w:rsidRDefault="002753EB" w:rsidP="00D75C4F">
      <w:pPr>
        <w:spacing w:after="0"/>
        <w:rPr>
          <w:rFonts w:eastAsiaTheme="minorEastAsia"/>
          <w:b/>
          <w:bCs/>
          <w:sz w:val="22"/>
          <w:szCs w:val="16"/>
        </w:rPr>
      </w:pPr>
      <w:r w:rsidRPr="002753EB">
        <w:rPr>
          <w:rFonts w:eastAsiaTheme="minorEastAsia"/>
          <w:b/>
          <w:bCs/>
          <w:sz w:val="22"/>
          <w:szCs w:val="16"/>
        </w:rPr>
        <w:t xml:space="preserve">Explain why </w:t>
      </w:r>
      <m:oMath>
        <m:f>
          <m:fPr>
            <m:ctrlPr>
              <w:rPr>
                <w:rFonts w:ascii="Cambria Math" w:eastAsiaTheme="minorEastAsia" w:hAnsi="Cambria Math"/>
                <w:b/>
                <w:bCs/>
                <w:i/>
                <w:sz w:val="22"/>
                <w:szCs w:val="16"/>
              </w:rPr>
            </m:ctrlPr>
          </m:fPr>
          <m:num>
            <m:r>
              <m:rPr>
                <m:sty m:val="bi"/>
              </m:rPr>
              <w:rPr>
                <w:rFonts w:ascii="Cambria Math" w:eastAsiaTheme="minorEastAsia" w:hAnsi="Cambria Math"/>
                <w:sz w:val="22"/>
                <w:szCs w:val="16"/>
              </w:rPr>
              <m:t>dR</m:t>
            </m:r>
          </m:num>
          <m:den>
            <m:r>
              <m:rPr>
                <m:sty m:val="bi"/>
              </m:rPr>
              <w:rPr>
                <w:rFonts w:ascii="Cambria Math" w:eastAsiaTheme="minorEastAsia" w:hAnsi="Cambria Math"/>
                <w:sz w:val="22"/>
                <w:szCs w:val="16"/>
              </w:rPr>
              <m:t>dα</m:t>
            </m:r>
          </m:den>
        </m:f>
        <m:r>
          <m:rPr>
            <m:sty m:val="bi"/>
          </m:rPr>
          <w:rPr>
            <w:rFonts w:ascii="Cambria Math" w:eastAsiaTheme="minorEastAsia" w:hAnsi="Cambria Math"/>
            <w:sz w:val="22"/>
            <w:szCs w:val="16"/>
          </w:rPr>
          <m:t>=0</m:t>
        </m:r>
      </m:oMath>
      <w:r w:rsidRPr="002753EB">
        <w:rPr>
          <w:rFonts w:eastAsiaTheme="minorEastAsia"/>
          <w:b/>
          <w:bCs/>
          <w:sz w:val="22"/>
          <w:szCs w:val="16"/>
        </w:rPr>
        <w:t xml:space="preserve"> </w:t>
      </w:r>
      <w:r>
        <w:rPr>
          <w:rFonts w:eastAsiaTheme="minorEastAsia"/>
          <w:b/>
          <w:bCs/>
          <w:sz w:val="22"/>
          <w:szCs w:val="16"/>
        </w:rPr>
        <w:t xml:space="preserve">and solving for α </w:t>
      </w:r>
      <w:r w:rsidRPr="002753EB">
        <w:rPr>
          <w:rFonts w:eastAsiaTheme="minorEastAsia"/>
          <w:b/>
          <w:bCs/>
          <w:sz w:val="22"/>
          <w:szCs w:val="16"/>
        </w:rPr>
        <w:t>will give optimal value for α</w:t>
      </w:r>
      <w:r>
        <w:rPr>
          <w:rFonts w:eastAsiaTheme="minorEastAsia"/>
          <w:b/>
          <w:bCs/>
          <w:sz w:val="22"/>
          <w:szCs w:val="16"/>
        </w:rPr>
        <w:t>, where ‘α’ is the retained proportional</w:t>
      </w:r>
      <w:r w:rsidRPr="002753EB">
        <w:rPr>
          <w:rFonts w:eastAsiaTheme="minorEastAsia"/>
          <w:b/>
          <w:bCs/>
          <w:sz w:val="22"/>
          <w:szCs w:val="16"/>
        </w:rPr>
        <w:t>?</w:t>
      </w:r>
    </w:p>
    <w:p w14:paraId="3C3D4B2E" w14:textId="5BCAF94D" w:rsidR="002753EB" w:rsidRDefault="002753EB" w:rsidP="00E56BED">
      <w:pPr>
        <w:pStyle w:val="ListParagraph"/>
        <w:numPr>
          <w:ilvl w:val="0"/>
          <w:numId w:val="28"/>
        </w:numPr>
        <w:spacing w:after="0"/>
        <w:rPr>
          <w:rFonts w:eastAsiaTheme="minorEastAsia"/>
          <w:sz w:val="22"/>
          <w:szCs w:val="16"/>
        </w:rPr>
      </w:pPr>
      <w:r>
        <w:rPr>
          <w:rFonts w:eastAsiaTheme="minorEastAsia"/>
          <w:sz w:val="22"/>
          <w:szCs w:val="16"/>
        </w:rPr>
        <w:t xml:space="preserve">Given: </w:t>
      </w:r>
      <m:oMath>
        <m:d>
          <m:dPr>
            <m:ctrlPr>
              <w:rPr>
                <w:rFonts w:ascii="Cambria Math" w:eastAsiaTheme="minorEastAsia" w:hAnsi="Cambria Math"/>
                <w:i/>
                <w:sz w:val="22"/>
                <w:szCs w:val="16"/>
              </w:rPr>
            </m:ctrlPr>
          </m:dPr>
          <m:e>
            <m:r>
              <w:rPr>
                <w:rFonts w:ascii="Cambria Math" w:eastAsiaTheme="minorEastAsia" w:hAnsi="Cambria Math"/>
                <w:sz w:val="22"/>
                <w:szCs w:val="16"/>
              </w:rPr>
              <m:t>120α-5</m:t>
            </m:r>
          </m:e>
        </m:d>
        <m:f>
          <m:fPr>
            <m:ctrlPr>
              <w:rPr>
                <w:rFonts w:ascii="Cambria Math" w:eastAsiaTheme="minorEastAsia" w:hAnsi="Cambria Math"/>
                <w:i/>
                <w:sz w:val="22"/>
                <w:szCs w:val="16"/>
              </w:rPr>
            </m:ctrlPr>
          </m:fPr>
          <m:num>
            <m:r>
              <w:rPr>
                <w:rFonts w:ascii="Cambria Math" w:eastAsiaTheme="minorEastAsia" w:hAnsi="Cambria Math"/>
                <w:sz w:val="22"/>
                <w:szCs w:val="16"/>
              </w:rPr>
              <m:t>dR</m:t>
            </m:r>
          </m:num>
          <m:den>
            <m:r>
              <w:rPr>
                <w:rFonts w:ascii="Cambria Math" w:eastAsiaTheme="minorEastAsia" w:hAnsi="Cambria Math"/>
                <w:sz w:val="22"/>
                <w:szCs w:val="16"/>
              </w:rPr>
              <m:t>dα</m:t>
            </m:r>
          </m:den>
        </m:f>
        <m:r>
          <w:rPr>
            <w:rFonts w:ascii="Cambria Math" w:eastAsiaTheme="minorEastAsia" w:hAnsi="Cambria Math"/>
            <w:sz w:val="22"/>
            <w:szCs w:val="16"/>
          </w:rPr>
          <m:t>+120R=</m:t>
        </m:r>
        <m:d>
          <m:dPr>
            <m:ctrlPr>
              <w:rPr>
                <w:rFonts w:ascii="Cambria Math" w:eastAsiaTheme="minorEastAsia" w:hAnsi="Cambria Math"/>
                <w:i/>
                <w:sz w:val="22"/>
                <w:szCs w:val="16"/>
              </w:rPr>
            </m:ctrlPr>
          </m:dPr>
          <m:e>
            <m:r>
              <w:rPr>
                <w:rFonts w:ascii="Cambria Math" w:eastAsiaTheme="minorEastAsia" w:hAnsi="Cambria Math"/>
                <w:sz w:val="22"/>
                <w:szCs w:val="16"/>
              </w:rPr>
              <m:t>100R+100α</m:t>
            </m:r>
            <m:f>
              <m:fPr>
                <m:ctrlPr>
                  <w:rPr>
                    <w:rFonts w:ascii="Cambria Math" w:eastAsiaTheme="minorEastAsia" w:hAnsi="Cambria Math"/>
                    <w:i/>
                    <w:sz w:val="22"/>
                    <w:szCs w:val="16"/>
                  </w:rPr>
                </m:ctrlPr>
              </m:fPr>
              <m:num>
                <m:r>
                  <w:rPr>
                    <w:rFonts w:ascii="Cambria Math" w:eastAsiaTheme="minorEastAsia" w:hAnsi="Cambria Math"/>
                    <w:sz w:val="22"/>
                    <w:szCs w:val="16"/>
                  </w:rPr>
                  <m:t>dR</m:t>
                </m:r>
              </m:num>
              <m:den>
                <m:r>
                  <w:rPr>
                    <w:rFonts w:ascii="Cambria Math" w:eastAsiaTheme="minorEastAsia" w:hAnsi="Cambria Math"/>
                    <w:sz w:val="22"/>
                    <w:szCs w:val="16"/>
                  </w:rPr>
                  <m:t>dα</m:t>
                </m:r>
              </m:den>
            </m:f>
          </m:e>
        </m:d>
        <m:sSup>
          <m:sSupPr>
            <m:ctrlPr>
              <w:rPr>
                <w:rFonts w:ascii="Cambria Math" w:eastAsiaTheme="minorEastAsia" w:hAnsi="Cambria Math"/>
                <w:i/>
                <w:sz w:val="22"/>
                <w:szCs w:val="16"/>
              </w:rPr>
            </m:ctrlPr>
          </m:sSupPr>
          <m:e>
            <m:r>
              <w:rPr>
                <w:rFonts w:ascii="Cambria Math" w:eastAsiaTheme="minorEastAsia" w:hAnsi="Cambria Math"/>
                <w:sz w:val="22"/>
                <w:szCs w:val="16"/>
              </w:rPr>
              <m:t>e</m:t>
            </m:r>
          </m:e>
          <m:sup>
            <m:r>
              <w:rPr>
                <w:rFonts w:ascii="Cambria Math" w:eastAsiaTheme="minorEastAsia" w:hAnsi="Cambria Math"/>
                <w:sz w:val="22"/>
                <w:szCs w:val="16"/>
              </w:rPr>
              <m:t>100αR</m:t>
            </m:r>
          </m:sup>
        </m:sSup>
      </m:oMath>
    </w:p>
    <w:p w14:paraId="14CADEF5" w14:textId="3457E506" w:rsidR="002753EB" w:rsidRDefault="00000000" w:rsidP="00E56BED">
      <w:pPr>
        <w:pStyle w:val="ListParagraph"/>
        <w:numPr>
          <w:ilvl w:val="0"/>
          <w:numId w:val="28"/>
        </w:numPr>
        <w:spacing w:after="0"/>
        <w:rPr>
          <w:rFonts w:eastAsiaTheme="minorEastAsia"/>
          <w:sz w:val="22"/>
          <w:szCs w:val="16"/>
        </w:rPr>
      </w:pPr>
      <m:oMath>
        <m:f>
          <m:fPr>
            <m:ctrlPr>
              <w:rPr>
                <w:rFonts w:ascii="Cambria Math" w:eastAsiaTheme="minorEastAsia" w:hAnsi="Cambria Math"/>
                <w:i/>
                <w:sz w:val="22"/>
                <w:szCs w:val="16"/>
              </w:rPr>
            </m:ctrlPr>
          </m:fPr>
          <m:num>
            <m:r>
              <w:rPr>
                <w:rFonts w:ascii="Cambria Math" w:eastAsiaTheme="minorEastAsia" w:hAnsi="Cambria Math"/>
                <w:sz w:val="22"/>
                <w:szCs w:val="16"/>
              </w:rPr>
              <m:t>dR</m:t>
            </m:r>
          </m:num>
          <m:den>
            <m:r>
              <w:rPr>
                <w:rFonts w:ascii="Cambria Math" w:eastAsiaTheme="minorEastAsia" w:hAnsi="Cambria Math"/>
                <w:sz w:val="22"/>
                <w:szCs w:val="16"/>
              </w:rPr>
              <m:t>dα</m:t>
            </m:r>
          </m:den>
        </m:f>
        <m:r>
          <w:rPr>
            <w:rFonts w:ascii="Cambria Math" w:eastAsiaTheme="minorEastAsia" w:hAnsi="Cambria Math"/>
            <w:sz w:val="22"/>
            <w:szCs w:val="16"/>
          </w:rPr>
          <m:t>=0</m:t>
        </m:r>
      </m:oMath>
      <w:r w:rsidR="002753EB" w:rsidRPr="002753EB">
        <w:rPr>
          <w:rFonts w:eastAsiaTheme="minorEastAsia"/>
          <w:sz w:val="22"/>
          <w:szCs w:val="16"/>
        </w:rPr>
        <w:t xml:space="preserve"> and solving for α</w:t>
      </w:r>
      <w:r w:rsidR="002753EB">
        <w:rPr>
          <w:rFonts w:eastAsiaTheme="minorEastAsia"/>
          <w:sz w:val="22"/>
          <w:szCs w:val="16"/>
        </w:rPr>
        <w:t xml:space="preserve"> gives us the value of α for which R is maximum.</w:t>
      </w:r>
    </w:p>
    <w:p w14:paraId="6A77F5FD" w14:textId="5DF930FF" w:rsidR="00525E94" w:rsidRDefault="002753EB" w:rsidP="00E56BED">
      <w:pPr>
        <w:pStyle w:val="ListParagraph"/>
        <w:numPr>
          <w:ilvl w:val="0"/>
          <w:numId w:val="28"/>
        </w:numPr>
        <w:spacing w:after="0"/>
        <w:rPr>
          <w:rFonts w:eastAsiaTheme="minorEastAsia"/>
          <w:sz w:val="22"/>
          <w:szCs w:val="16"/>
          <w:lang w:val="en-US"/>
        </w:rPr>
      </w:pPr>
      <w:r>
        <w:rPr>
          <w:rFonts w:eastAsiaTheme="minorEastAsia"/>
          <w:sz w:val="22"/>
          <w:szCs w:val="16"/>
          <w:lang w:val="en-US"/>
        </w:rPr>
        <w:t xml:space="preserve">Lundberg’s Inequality for </w:t>
      </w:r>
      <m:oMath>
        <m:r>
          <w:rPr>
            <w:rFonts w:ascii="Cambria Math" w:eastAsiaTheme="minorEastAsia" w:hAnsi="Cambria Math"/>
            <w:sz w:val="22"/>
            <w:szCs w:val="16"/>
            <w:lang w:val="en-US"/>
          </w:rPr>
          <m:t>ψ</m:t>
        </m:r>
        <m:d>
          <m:dPr>
            <m:ctrlPr>
              <w:rPr>
                <w:rFonts w:ascii="Cambria Math" w:eastAsiaTheme="minorEastAsia" w:hAnsi="Cambria Math"/>
                <w:i/>
                <w:sz w:val="22"/>
                <w:szCs w:val="16"/>
                <w:lang w:val="en-US"/>
              </w:rPr>
            </m:ctrlPr>
          </m:dPr>
          <m:e>
            <m:r>
              <w:rPr>
                <w:rFonts w:ascii="Cambria Math" w:eastAsiaTheme="minorEastAsia" w:hAnsi="Cambria Math"/>
                <w:sz w:val="22"/>
                <w:szCs w:val="16"/>
                <w:lang w:val="en-US"/>
              </w:rPr>
              <m:t>U</m:t>
            </m:r>
          </m:e>
        </m:d>
      </m:oMath>
      <w:r>
        <w:rPr>
          <w:rFonts w:eastAsiaTheme="minorEastAsia"/>
          <w:sz w:val="22"/>
          <w:szCs w:val="16"/>
          <w:lang w:val="en-US"/>
        </w:rPr>
        <w:t xml:space="preserve">, the probability of ultimate ruin given an initial surplus U, states that: </w:t>
      </w:r>
      <m:oMath>
        <m:r>
          <w:rPr>
            <w:rFonts w:ascii="Cambria Math" w:eastAsiaTheme="minorEastAsia" w:hAnsi="Cambria Math"/>
            <w:sz w:val="22"/>
            <w:szCs w:val="16"/>
            <w:lang w:val="en-US"/>
          </w:rPr>
          <m:t>ψ</m:t>
        </m:r>
        <m:d>
          <m:dPr>
            <m:ctrlPr>
              <w:rPr>
                <w:rFonts w:ascii="Cambria Math" w:eastAsiaTheme="minorEastAsia" w:hAnsi="Cambria Math"/>
                <w:i/>
                <w:sz w:val="22"/>
                <w:szCs w:val="16"/>
                <w:lang w:val="en-US"/>
              </w:rPr>
            </m:ctrlPr>
          </m:dPr>
          <m:e>
            <m:r>
              <w:rPr>
                <w:rFonts w:ascii="Cambria Math" w:eastAsiaTheme="minorEastAsia" w:hAnsi="Cambria Math"/>
                <w:sz w:val="22"/>
                <w:szCs w:val="16"/>
                <w:lang w:val="en-US"/>
              </w:rPr>
              <m:t>U</m:t>
            </m:r>
          </m:e>
        </m:d>
        <m:r>
          <w:rPr>
            <w:rFonts w:ascii="Cambria Math" w:eastAsiaTheme="minorEastAsia" w:hAnsi="Cambria Math"/>
            <w:sz w:val="22"/>
            <w:szCs w:val="16"/>
            <w:lang w:val="en-US"/>
          </w:rPr>
          <m:t>≤</m:t>
        </m:r>
        <m:sSup>
          <m:sSupPr>
            <m:ctrlPr>
              <w:rPr>
                <w:rFonts w:ascii="Cambria Math" w:eastAsiaTheme="minorEastAsia" w:hAnsi="Cambria Math"/>
                <w:i/>
                <w:sz w:val="22"/>
                <w:szCs w:val="16"/>
                <w:lang w:val="en-US"/>
              </w:rPr>
            </m:ctrlPr>
          </m:sSupPr>
          <m:e>
            <m:r>
              <w:rPr>
                <w:rFonts w:ascii="Cambria Math" w:eastAsiaTheme="minorEastAsia" w:hAnsi="Cambria Math"/>
                <w:sz w:val="22"/>
                <w:szCs w:val="16"/>
                <w:lang w:val="en-US"/>
              </w:rPr>
              <m:t>e</m:t>
            </m:r>
          </m:e>
          <m:sup>
            <m:r>
              <w:rPr>
                <w:rFonts w:ascii="Cambria Math" w:eastAsiaTheme="minorEastAsia" w:hAnsi="Cambria Math"/>
                <w:sz w:val="22"/>
                <w:szCs w:val="16"/>
                <w:lang w:val="en-US"/>
              </w:rPr>
              <m:t>-RU</m:t>
            </m:r>
          </m:sup>
        </m:sSup>
      </m:oMath>
      <w:r>
        <w:rPr>
          <w:rFonts w:eastAsiaTheme="minorEastAsia"/>
          <w:sz w:val="22"/>
          <w:szCs w:val="16"/>
          <w:lang w:val="en-US"/>
        </w:rPr>
        <w:t>.</w:t>
      </w:r>
    </w:p>
    <w:p w14:paraId="3BD97D41" w14:textId="244D7318" w:rsidR="002753EB" w:rsidRDefault="002753EB" w:rsidP="00E56BED">
      <w:pPr>
        <w:pStyle w:val="ListParagraph"/>
        <w:numPr>
          <w:ilvl w:val="0"/>
          <w:numId w:val="28"/>
        </w:numPr>
        <w:spacing w:after="0"/>
        <w:rPr>
          <w:rFonts w:eastAsiaTheme="minorEastAsia"/>
          <w:sz w:val="22"/>
          <w:szCs w:val="16"/>
          <w:lang w:val="en-US"/>
        </w:rPr>
      </w:pPr>
      <w:r>
        <w:rPr>
          <w:rFonts w:eastAsiaTheme="minorEastAsia"/>
          <w:sz w:val="22"/>
          <w:szCs w:val="16"/>
          <w:lang w:val="en-US"/>
        </w:rPr>
        <w:t>Maximising R minimizes the upper bound for the probability, so makes ruin less likely.</w:t>
      </w:r>
    </w:p>
    <w:p w14:paraId="7FB60F8B" w14:textId="0A364D68" w:rsidR="00752954" w:rsidRPr="00752954" w:rsidRDefault="002753EB" w:rsidP="00E56BED">
      <w:pPr>
        <w:pStyle w:val="ListParagraph"/>
        <w:numPr>
          <w:ilvl w:val="0"/>
          <w:numId w:val="28"/>
        </w:numPr>
        <w:spacing w:after="0"/>
        <w:rPr>
          <w:rFonts w:eastAsiaTheme="minorEastAsia"/>
          <w:sz w:val="22"/>
          <w:szCs w:val="16"/>
        </w:rPr>
      </w:pPr>
      <w:r w:rsidRPr="002753EB">
        <w:rPr>
          <w:rFonts w:eastAsiaTheme="minorEastAsia"/>
          <w:sz w:val="22"/>
          <w:szCs w:val="16"/>
          <w:lang w:val="en-US"/>
        </w:rPr>
        <w:t xml:space="preserve">Hence </w:t>
      </w:r>
      <w:r>
        <w:rPr>
          <w:rFonts w:eastAsiaTheme="minorEastAsia"/>
          <w:sz w:val="22"/>
          <w:szCs w:val="16"/>
          <w:lang w:val="en-US"/>
        </w:rPr>
        <w:t xml:space="preserve">the value of alpha for </w:t>
      </w:r>
      <w:r w:rsidR="00AF79FD">
        <w:rPr>
          <w:rFonts w:eastAsiaTheme="minorEastAsia"/>
          <w:sz w:val="22"/>
          <w:szCs w:val="16"/>
          <w:lang w:val="en-US"/>
        </w:rPr>
        <w:t>drt</w:t>
      </w:r>
      <w:r>
        <w:rPr>
          <w:rFonts w:eastAsiaTheme="minorEastAsia"/>
          <w:sz w:val="22"/>
          <w:szCs w:val="16"/>
          <w:lang w:val="en-US"/>
        </w:rPr>
        <w:t>/dα = 0 is an optimal value in this sense.</w:t>
      </w:r>
    </w:p>
    <w:p w14:paraId="2B2F4F29" w14:textId="0A9BA2C2" w:rsidR="00570335" w:rsidRDefault="00570335" w:rsidP="00D75C4F">
      <w:pPr>
        <w:spacing w:after="0"/>
        <w:rPr>
          <w:rFonts w:eastAsiaTheme="minorEastAsia"/>
          <w:b/>
          <w:bCs/>
          <w:sz w:val="22"/>
          <w:szCs w:val="16"/>
        </w:rPr>
      </w:pPr>
      <w:r w:rsidRPr="00570335">
        <w:rPr>
          <w:rFonts w:eastAsiaTheme="minorEastAsia"/>
          <w:b/>
          <w:bCs/>
          <w:sz w:val="22"/>
          <w:szCs w:val="16"/>
        </w:rPr>
        <w:t xml:space="preserve">X ~ Gamma(2, 0.01) -vs- X = </w:t>
      </w:r>
      <w:r>
        <w:rPr>
          <w:rFonts w:eastAsiaTheme="minorEastAsia"/>
          <w:b/>
          <w:bCs/>
          <w:sz w:val="22"/>
          <w:szCs w:val="16"/>
        </w:rPr>
        <w:t>2</w:t>
      </w:r>
      <w:r w:rsidRPr="00570335">
        <w:rPr>
          <w:rFonts w:eastAsiaTheme="minorEastAsia"/>
          <w:b/>
          <w:bCs/>
          <w:sz w:val="22"/>
          <w:szCs w:val="16"/>
        </w:rPr>
        <w:t>00 (fixed). Comment on value of adjustment coefficient R.</w:t>
      </w:r>
      <w:r>
        <w:rPr>
          <w:rFonts w:eastAsiaTheme="minorEastAsia"/>
          <w:b/>
          <w:bCs/>
          <w:sz w:val="22"/>
          <w:szCs w:val="16"/>
        </w:rPr>
        <w:t xml:space="preserve"> (q12 October 2011)</w:t>
      </w:r>
    </w:p>
    <w:p w14:paraId="5F1644FB" w14:textId="134B0733" w:rsidR="00570335" w:rsidRPr="00570335" w:rsidRDefault="00570335" w:rsidP="00E56BED">
      <w:pPr>
        <w:pStyle w:val="ListParagraph"/>
        <w:numPr>
          <w:ilvl w:val="0"/>
          <w:numId w:val="28"/>
        </w:numPr>
        <w:spacing w:after="0"/>
        <w:rPr>
          <w:rFonts w:eastAsiaTheme="minorEastAsia"/>
          <w:b/>
          <w:bCs/>
          <w:sz w:val="22"/>
          <w:szCs w:val="16"/>
        </w:rPr>
      </w:pPr>
      <w:r>
        <w:rPr>
          <w:rFonts w:eastAsiaTheme="minorEastAsia"/>
          <w:sz w:val="22"/>
          <w:szCs w:val="16"/>
        </w:rPr>
        <w:t>For X ~ Gamma (2, 0.01), R = 0.0021</w:t>
      </w:r>
    </w:p>
    <w:p w14:paraId="405FFE0D" w14:textId="3F0816B5" w:rsidR="00570335" w:rsidRPr="00570335" w:rsidRDefault="00570335" w:rsidP="00E56BED">
      <w:pPr>
        <w:pStyle w:val="ListParagraph"/>
        <w:numPr>
          <w:ilvl w:val="0"/>
          <w:numId w:val="28"/>
        </w:numPr>
        <w:spacing w:after="0"/>
        <w:rPr>
          <w:rFonts w:eastAsiaTheme="minorEastAsia"/>
          <w:b/>
          <w:bCs/>
          <w:sz w:val="22"/>
          <w:szCs w:val="16"/>
        </w:rPr>
      </w:pPr>
      <w:r>
        <w:rPr>
          <w:rFonts w:eastAsiaTheme="minorEastAsia"/>
          <w:sz w:val="22"/>
          <w:szCs w:val="16"/>
        </w:rPr>
        <w:t>For X = 200 (fixed), R = 0.0035</w:t>
      </w:r>
    </w:p>
    <w:p w14:paraId="345BFA97" w14:textId="035CB547" w:rsidR="00570335" w:rsidRPr="006075EF" w:rsidRDefault="00570335" w:rsidP="00E56BED">
      <w:pPr>
        <w:pStyle w:val="ListParagraph"/>
        <w:numPr>
          <w:ilvl w:val="0"/>
          <w:numId w:val="28"/>
        </w:numPr>
        <w:spacing w:after="0"/>
        <w:rPr>
          <w:rFonts w:eastAsiaTheme="minorEastAsia"/>
          <w:b/>
          <w:bCs/>
          <w:sz w:val="22"/>
          <w:szCs w:val="16"/>
        </w:rPr>
      </w:pPr>
      <w:r>
        <w:rPr>
          <w:rFonts w:eastAsiaTheme="minorEastAsia"/>
          <w:sz w:val="22"/>
          <w:szCs w:val="16"/>
        </w:rPr>
        <w:t>Fixed claims leads to lower variability thus R increases and P(Ruin) falls.</w:t>
      </w:r>
    </w:p>
    <w:p w14:paraId="16A309A9" w14:textId="20CA27C5" w:rsidR="006075EF" w:rsidRDefault="006075EF" w:rsidP="006075EF">
      <w:pPr>
        <w:spacing w:after="0"/>
        <w:rPr>
          <w:rFonts w:eastAsiaTheme="minorEastAsia"/>
          <w:b/>
          <w:bCs/>
          <w:sz w:val="22"/>
          <w:szCs w:val="16"/>
        </w:rPr>
      </w:pPr>
      <w:r>
        <w:rPr>
          <w:rFonts w:eastAsiaTheme="minorEastAsia"/>
          <w:b/>
          <w:bCs/>
          <w:sz w:val="22"/>
          <w:szCs w:val="16"/>
        </w:rPr>
        <w:t>X ~ Exp (1) for Catastrophe insurance – Problems with this model (April 2021)</w:t>
      </w:r>
    </w:p>
    <w:p w14:paraId="3B42BC05" w14:textId="77777777" w:rsidR="00A074FC" w:rsidRPr="00A074FC" w:rsidRDefault="006075EF" w:rsidP="006075EF">
      <w:pPr>
        <w:pStyle w:val="ListParagraph"/>
        <w:numPr>
          <w:ilvl w:val="0"/>
          <w:numId w:val="28"/>
        </w:numPr>
        <w:spacing w:after="0"/>
        <w:rPr>
          <w:rFonts w:eastAsiaTheme="minorEastAsia"/>
          <w:b/>
          <w:bCs/>
          <w:sz w:val="22"/>
          <w:szCs w:val="16"/>
        </w:rPr>
      </w:pPr>
      <w:r w:rsidRPr="006075EF">
        <w:rPr>
          <w:rFonts w:eastAsiaTheme="minorEastAsia"/>
          <w:sz w:val="22"/>
          <w:szCs w:val="16"/>
        </w:rPr>
        <w:t xml:space="preserve">There are many issues with the modelling approach the insurer is proposing: </w:t>
      </w:r>
    </w:p>
    <w:p w14:paraId="22052580" w14:textId="77777777" w:rsidR="00A074FC" w:rsidRPr="00A074FC" w:rsidRDefault="00A074FC" w:rsidP="00A074FC">
      <w:pPr>
        <w:pStyle w:val="ListParagraph"/>
        <w:numPr>
          <w:ilvl w:val="1"/>
          <w:numId w:val="28"/>
        </w:numPr>
        <w:spacing w:after="0"/>
        <w:rPr>
          <w:rFonts w:eastAsiaTheme="minorEastAsia"/>
          <w:b/>
          <w:bCs/>
          <w:sz w:val="22"/>
          <w:szCs w:val="16"/>
        </w:rPr>
      </w:pPr>
      <w:r w:rsidRPr="00A074FC">
        <w:rPr>
          <w:rFonts w:eastAsiaTheme="minorEastAsia"/>
          <w:b/>
          <w:bCs/>
          <w:sz w:val="22"/>
          <w:szCs w:val="16"/>
        </w:rPr>
        <w:t>Choice of Exponential Distribution</w:t>
      </w:r>
      <w:r>
        <w:rPr>
          <w:rFonts w:eastAsiaTheme="minorEastAsia"/>
          <w:sz w:val="22"/>
          <w:szCs w:val="16"/>
        </w:rPr>
        <w:t xml:space="preserve"> - </w:t>
      </w:r>
      <w:r w:rsidR="006075EF" w:rsidRPr="006075EF">
        <w:rPr>
          <w:rFonts w:eastAsiaTheme="minorEastAsia"/>
          <w:sz w:val="22"/>
          <w:szCs w:val="16"/>
        </w:rPr>
        <w:t xml:space="preserve">The insurer specialises in catastrophe insurance </w:t>
      </w:r>
      <w:r>
        <w:rPr>
          <w:rFonts w:eastAsiaTheme="minorEastAsia"/>
          <w:sz w:val="22"/>
          <w:szCs w:val="16"/>
        </w:rPr>
        <w:t xml:space="preserve">- </w:t>
      </w:r>
      <w:r w:rsidR="006075EF" w:rsidRPr="006075EF">
        <w:rPr>
          <w:rFonts w:eastAsiaTheme="minorEastAsia"/>
          <w:sz w:val="22"/>
          <w:szCs w:val="16"/>
        </w:rPr>
        <w:t xml:space="preserve">so the Exponential distribution may not be appropriate for this business for example </w:t>
      </w:r>
      <w:r>
        <w:rPr>
          <w:rFonts w:eastAsiaTheme="minorEastAsia"/>
          <w:sz w:val="22"/>
          <w:szCs w:val="16"/>
        </w:rPr>
        <w:t xml:space="preserve">(a) </w:t>
      </w:r>
      <w:r w:rsidR="006075EF" w:rsidRPr="006075EF">
        <w:rPr>
          <w:rFonts w:eastAsiaTheme="minorEastAsia"/>
          <w:sz w:val="22"/>
          <w:szCs w:val="16"/>
        </w:rPr>
        <w:t xml:space="preserve">because it does not have the high kurtosis/’fat tails’ commonly seen in catastrophe events </w:t>
      </w:r>
      <w:r>
        <w:rPr>
          <w:rFonts w:eastAsiaTheme="minorEastAsia"/>
          <w:sz w:val="22"/>
          <w:szCs w:val="16"/>
        </w:rPr>
        <w:t>(b)</w:t>
      </w:r>
      <w:r w:rsidR="006075EF" w:rsidRPr="006075EF">
        <w:rPr>
          <w:rFonts w:eastAsiaTheme="minorEastAsia"/>
          <w:sz w:val="22"/>
          <w:szCs w:val="16"/>
        </w:rPr>
        <w:t xml:space="preserve"> because catastrophe events tend to be ‘low frequency, high impact’, so modelling them with a continuous distribution may not even be appropriate in the first place </w:t>
      </w:r>
    </w:p>
    <w:p w14:paraId="6621064E" w14:textId="77777777" w:rsidR="00A074FC" w:rsidRPr="00A074FC" w:rsidRDefault="00A074FC" w:rsidP="00A074FC">
      <w:pPr>
        <w:pStyle w:val="ListParagraph"/>
        <w:numPr>
          <w:ilvl w:val="1"/>
          <w:numId w:val="28"/>
        </w:numPr>
        <w:spacing w:after="0"/>
        <w:rPr>
          <w:rFonts w:eastAsiaTheme="minorEastAsia"/>
          <w:b/>
          <w:bCs/>
          <w:sz w:val="22"/>
          <w:szCs w:val="16"/>
        </w:rPr>
      </w:pPr>
      <w:r>
        <w:rPr>
          <w:rFonts w:eastAsiaTheme="minorEastAsia"/>
          <w:b/>
          <w:bCs/>
          <w:sz w:val="22"/>
          <w:szCs w:val="16"/>
        </w:rPr>
        <w:t xml:space="preserve">Independent Claims Assumption </w:t>
      </w:r>
      <w:r w:rsidRPr="00A074FC">
        <w:rPr>
          <w:rFonts w:eastAsiaTheme="minorEastAsia"/>
          <w:sz w:val="22"/>
          <w:szCs w:val="16"/>
        </w:rPr>
        <w:t>-</w:t>
      </w:r>
      <w:r>
        <w:rPr>
          <w:rFonts w:eastAsiaTheme="minorEastAsia"/>
          <w:sz w:val="22"/>
          <w:szCs w:val="16"/>
        </w:rPr>
        <w:t xml:space="preserve"> </w:t>
      </w:r>
      <w:r w:rsidR="006075EF" w:rsidRPr="006075EF">
        <w:rPr>
          <w:rFonts w:eastAsiaTheme="minorEastAsia"/>
          <w:sz w:val="22"/>
          <w:szCs w:val="16"/>
        </w:rPr>
        <w:t>The insurer is also assuming that net claims are independent in each annual period</w:t>
      </w:r>
      <w:r>
        <w:rPr>
          <w:rFonts w:eastAsiaTheme="minorEastAsia"/>
          <w:sz w:val="22"/>
          <w:szCs w:val="16"/>
        </w:rPr>
        <w:t xml:space="preserve">. </w:t>
      </w:r>
      <w:r w:rsidR="006075EF" w:rsidRPr="006075EF">
        <w:rPr>
          <w:rFonts w:eastAsiaTheme="minorEastAsia"/>
          <w:sz w:val="22"/>
          <w:szCs w:val="16"/>
        </w:rPr>
        <w:t xml:space="preserve">In practice this is unlikely to be true because the number/size of claims are likely to be highly correlated to the previous year’s </w:t>
      </w:r>
    </w:p>
    <w:p w14:paraId="0B9F4CBB" w14:textId="77777777" w:rsidR="00A074FC" w:rsidRPr="00A074FC" w:rsidRDefault="00A074FC" w:rsidP="00A074FC">
      <w:pPr>
        <w:pStyle w:val="ListParagraph"/>
        <w:numPr>
          <w:ilvl w:val="1"/>
          <w:numId w:val="28"/>
        </w:numPr>
        <w:spacing w:after="0"/>
        <w:rPr>
          <w:rFonts w:eastAsiaTheme="minorEastAsia"/>
          <w:b/>
          <w:bCs/>
          <w:sz w:val="22"/>
          <w:szCs w:val="16"/>
        </w:rPr>
      </w:pPr>
      <w:r>
        <w:rPr>
          <w:rFonts w:eastAsiaTheme="minorEastAsia"/>
          <w:b/>
          <w:bCs/>
          <w:sz w:val="22"/>
          <w:szCs w:val="16"/>
        </w:rPr>
        <w:t xml:space="preserve">Initial Surplus </w:t>
      </w:r>
      <w:r w:rsidRPr="00A074FC">
        <w:rPr>
          <w:rFonts w:eastAsiaTheme="minorEastAsia"/>
          <w:sz w:val="22"/>
          <w:szCs w:val="16"/>
        </w:rPr>
        <w:t>-</w:t>
      </w:r>
      <w:r>
        <w:rPr>
          <w:rFonts w:eastAsiaTheme="minorEastAsia"/>
          <w:sz w:val="22"/>
          <w:szCs w:val="16"/>
        </w:rPr>
        <w:t xml:space="preserve"> </w:t>
      </w:r>
      <w:r w:rsidR="006075EF" w:rsidRPr="006075EF">
        <w:rPr>
          <w:rFonts w:eastAsiaTheme="minorEastAsia"/>
          <w:sz w:val="22"/>
          <w:szCs w:val="16"/>
        </w:rPr>
        <w:t>The insurer has also assumed its initial surplus is constant in practice it could invest these funds to generate return at e.g. the risk-free rate</w:t>
      </w:r>
      <w:r>
        <w:rPr>
          <w:rFonts w:eastAsiaTheme="minorEastAsia"/>
          <w:sz w:val="22"/>
          <w:szCs w:val="16"/>
        </w:rPr>
        <w:t xml:space="preserve">. </w:t>
      </w:r>
    </w:p>
    <w:p w14:paraId="08E8D06F" w14:textId="1D50ADCE" w:rsidR="006075EF" w:rsidRPr="008A5DF1" w:rsidRDefault="00A074FC" w:rsidP="00A074FC">
      <w:pPr>
        <w:pStyle w:val="ListParagraph"/>
        <w:numPr>
          <w:ilvl w:val="1"/>
          <w:numId w:val="28"/>
        </w:numPr>
        <w:spacing w:after="0"/>
        <w:rPr>
          <w:rFonts w:eastAsiaTheme="minorEastAsia"/>
          <w:b/>
          <w:bCs/>
          <w:sz w:val="22"/>
          <w:szCs w:val="16"/>
        </w:rPr>
      </w:pPr>
      <w:r>
        <w:rPr>
          <w:rFonts w:eastAsiaTheme="minorEastAsia"/>
          <w:b/>
          <w:bCs/>
          <w:sz w:val="22"/>
          <w:szCs w:val="16"/>
        </w:rPr>
        <w:t xml:space="preserve">Solvency </w:t>
      </w:r>
      <w:r w:rsidR="007C160B">
        <w:rPr>
          <w:rFonts w:eastAsiaTheme="minorEastAsia"/>
          <w:b/>
          <w:bCs/>
          <w:sz w:val="22"/>
          <w:szCs w:val="16"/>
        </w:rPr>
        <w:t xml:space="preserve">&amp; Ruin </w:t>
      </w:r>
      <w:r w:rsidR="008A5DF1">
        <w:rPr>
          <w:rFonts w:eastAsiaTheme="minorEastAsia"/>
          <w:b/>
          <w:bCs/>
          <w:sz w:val="22"/>
          <w:szCs w:val="16"/>
        </w:rPr>
        <w:t>Occurrence</w:t>
      </w:r>
      <w:r w:rsidR="00737D6C">
        <w:rPr>
          <w:rFonts w:eastAsiaTheme="minorEastAsia"/>
          <w:b/>
          <w:bCs/>
          <w:sz w:val="22"/>
          <w:szCs w:val="16"/>
        </w:rPr>
        <w:t xml:space="preserve"> </w:t>
      </w:r>
      <w:r w:rsidRPr="00A074FC">
        <w:rPr>
          <w:rFonts w:eastAsiaTheme="minorEastAsia"/>
          <w:sz w:val="22"/>
          <w:szCs w:val="16"/>
        </w:rPr>
        <w:t>-</w:t>
      </w:r>
      <w:r>
        <w:rPr>
          <w:rFonts w:eastAsiaTheme="minorEastAsia"/>
          <w:sz w:val="22"/>
          <w:szCs w:val="16"/>
        </w:rPr>
        <w:t xml:space="preserve"> </w:t>
      </w:r>
      <w:r w:rsidR="006075EF" w:rsidRPr="006075EF">
        <w:rPr>
          <w:rFonts w:eastAsiaTheme="minorEastAsia"/>
          <w:sz w:val="22"/>
          <w:szCs w:val="16"/>
        </w:rPr>
        <w:t>Solvency is only assessed on an annual basis, but ruin can occur in reality at any time.</w:t>
      </w:r>
    </w:p>
    <w:p w14:paraId="3B288457" w14:textId="17F52E46" w:rsidR="008A5DF1" w:rsidRDefault="008A5DF1" w:rsidP="008A5DF1">
      <w:pPr>
        <w:spacing w:after="0"/>
        <w:rPr>
          <w:rFonts w:eastAsiaTheme="minorEastAsia"/>
          <w:b/>
          <w:bCs/>
          <w:sz w:val="22"/>
          <w:szCs w:val="16"/>
        </w:rPr>
      </w:pPr>
      <w:r>
        <w:rPr>
          <w:rFonts w:eastAsiaTheme="minorEastAsia"/>
          <w:b/>
          <w:bCs/>
          <w:sz w:val="22"/>
          <w:szCs w:val="16"/>
        </w:rPr>
        <w:t>Comment on choice of Exponential and Log Normal distribution for financial modelling. (Sept 2021)</w:t>
      </w:r>
    </w:p>
    <w:p w14:paraId="33FCE928" w14:textId="23AF2BA2" w:rsidR="008A5DF1" w:rsidRDefault="008A5DF1" w:rsidP="008A5DF1">
      <w:pPr>
        <w:pStyle w:val="ListParagraph"/>
        <w:numPr>
          <w:ilvl w:val="0"/>
          <w:numId w:val="28"/>
        </w:numPr>
        <w:spacing w:after="0"/>
        <w:rPr>
          <w:rFonts w:eastAsiaTheme="minorEastAsia"/>
          <w:sz w:val="22"/>
          <w:szCs w:val="16"/>
        </w:rPr>
      </w:pPr>
      <w:r>
        <w:rPr>
          <w:rFonts w:eastAsiaTheme="minorEastAsia"/>
          <w:sz w:val="22"/>
          <w:szCs w:val="16"/>
        </w:rPr>
        <w:t>Mean and variance of Exp (λ = 2) and logN(-1.04, 0.833</w:t>
      </w:r>
      <w:r w:rsidRPr="008A5DF1">
        <w:rPr>
          <w:rFonts w:eastAsiaTheme="minorEastAsia"/>
          <w:sz w:val="22"/>
          <w:szCs w:val="16"/>
          <w:vertAlign w:val="superscript"/>
        </w:rPr>
        <w:t>2</w:t>
      </w:r>
      <w:r>
        <w:rPr>
          <w:rFonts w:eastAsiaTheme="minorEastAsia"/>
          <w:sz w:val="22"/>
          <w:szCs w:val="16"/>
        </w:rPr>
        <w:t>) are the same.</w:t>
      </w:r>
    </w:p>
    <w:p w14:paraId="72986A88" w14:textId="700CDCB3" w:rsidR="00617D15" w:rsidRPr="00617D15" w:rsidRDefault="008A5DF1" w:rsidP="00617D15">
      <w:pPr>
        <w:pStyle w:val="ListParagraph"/>
        <w:numPr>
          <w:ilvl w:val="0"/>
          <w:numId w:val="28"/>
        </w:numPr>
        <w:spacing w:after="0"/>
        <w:rPr>
          <w:rFonts w:eastAsiaTheme="minorEastAsia"/>
          <w:sz w:val="22"/>
          <w:szCs w:val="16"/>
        </w:rPr>
      </w:pPr>
      <w:r>
        <w:rPr>
          <w:rFonts w:eastAsiaTheme="minorEastAsia"/>
          <w:sz w:val="22"/>
          <w:szCs w:val="16"/>
        </w:rPr>
        <w:t>99</w:t>
      </w:r>
      <w:r w:rsidRPr="008A5DF1">
        <w:rPr>
          <w:rFonts w:eastAsiaTheme="minorEastAsia"/>
          <w:sz w:val="22"/>
          <w:szCs w:val="16"/>
          <w:vertAlign w:val="superscript"/>
        </w:rPr>
        <w:t>th</w:t>
      </w:r>
      <w:r>
        <w:rPr>
          <w:rFonts w:eastAsiaTheme="minorEastAsia"/>
          <w:sz w:val="22"/>
          <w:szCs w:val="16"/>
        </w:rPr>
        <w:t xml:space="preserve"> percentile are different – this shows us that we have to consider the tail behaviour of the distribution and not just the 1</w:t>
      </w:r>
      <w:r w:rsidRPr="008A5DF1">
        <w:rPr>
          <w:rFonts w:eastAsiaTheme="minorEastAsia"/>
          <w:sz w:val="22"/>
          <w:szCs w:val="16"/>
          <w:vertAlign w:val="superscript"/>
        </w:rPr>
        <w:t>st</w:t>
      </w:r>
      <w:r>
        <w:rPr>
          <w:rFonts w:eastAsiaTheme="minorEastAsia"/>
          <w:sz w:val="22"/>
          <w:szCs w:val="16"/>
        </w:rPr>
        <w:t xml:space="preserve"> two moments. </w:t>
      </w:r>
    </w:p>
    <w:p w14:paraId="460214BD" w14:textId="48FED77E" w:rsidR="003D3BB3" w:rsidRDefault="003D3BB3" w:rsidP="00D75C4F">
      <w:pPr>
        <w:spacing w:after="0"/>
        <w:rPr>
          <w:rFonts w:eastAsiaTheme="minorEastAsia"/>
          <w:b/>
          <w:bCs/>
          <w:sz w:val="22"/>
          <w:szCs w:val="16"/>
        </w:rPr>
      </w:pPr>
      <w:r>
        <w:rPr>
          <w:rFonts w:eastAsiaTheme="minorEastAsia"/>
          <w:b/>
          <w:bCs/>
          <w:sz w:val="22"/>
          <w:szCs w:val="16"/>
        </w:rPr>
        <w:lastRenderedPageBreak/>
        <w:t>Comment P(ruin in 1</w:t>
      </w:r>
      <w:r w:rsidRPr="003D3BB3">
        <w:rPr>
          <w:rFonts w:eastAsiaTheme="minorEastAsia"/>
          <w:b/>
          <w:bCs/>
          <w:sz w:val="22"/>
          <w:szCs w:val="16"/>
          <w:vertAlign w:val="superscript"/>
        </w:rPr>
        <w:t>st</w:t>
      </w:r>
      <w:r>
        <w:rPr>
          <w:rFonts w:eastAsiaTheme="minorEastAsia"/>
          <w:b/>
          <w:bCs/>
          <w:sz w:val="22"/>
          <w:szCs w:val="16"/>
        </w:rPr>
        <w:t xml:space="preserve"> year) &lt; P(ultimate ruin)</w:t>
      </w:r>
      <w:r w:rsidR="001A1792">
        <w:rPr>
          <w:rFonts w:eastAsiaTheme="minorEastAsia"/>
          <w:b/>
          <w:bCs/>
          <w:sz w:val="22"/>
          <w:szCs w:val="16"/>
        </w:rPr>
        <w:t xml:space="preserve"> (q14 booklet)</w:t>
      </w:r>
    </w:p>
    <w:p w14:paraId="51D8AF7E" w14:textId="1BB60E4C" w:rsidR="003D3BB3" w:rsidRPr="003D3BB3" w:rsidRDefault="003D3BB3" w:rsidP="00E56BED">
      <w:pPr>
        <w:pStyle w:val="ListParagraph"/>
        <w:numPr>
          <w:ilvl w:val="0"/>
          <w:numId w:val="28"/>
        </w:numPr>
        <w:spacing w:after="0"/>
        <w:rPr>
          <w:rFonts w:eastAsiaTheme="minorEastAsia"/>
          <w:b/>
          <w:bCs/>
          <w:sz w:val="22"/>
          <w:szCs w:val="16"/>
        </w:rPr>
      </w:pPr>
      <w:r>
        <w:rPr>
          <w:rFonts w:eastAsiaTheme="minorEastAsia"/>
          <w:sz w:val="22"/>
          <w:szCs w:val="16"/>
        </w:rPr>
        <w:t>Probability of ruin in 1</w:t>
      </w:r>
      <w:r w:rsidRPr="003D3BB3">
        <w:rPr>
          <w:rFonts w:eastAsiaTheme="minorEastAsia"/>
          <w:sz w:val="22"/>
          <w:szCs w:val="16"/>
          <w:vertAlign w:val="superscript"/>
        </w:rPr>
        <w:t>st</w:t>
      </w:r>
      <w:r>
        <w:rPr>
          <w:rFonts w:eastAsiaTheme="minorEastAsia"/>
          <w:sz w:val="22"/>
          <w:szCs w:val="16"/>
        </w:rPr>
        <w:t xml:space="preserve"> year (finite time ruin) = 0.0107</w:t>
      </w:r>
      <w:r w:rsidR="00471C64">
        <w:rPr>
          <w:rFonts w:eastAsiaTheme="minorEastAsia"/>
          <w:sz w:val="22"/>
          <w:szCs w:val="16"/>
        </w:rPr>
        <w:t xml:space="preserve"> (much smaller)</w:t>
      </w:r>
    </w:p>
    <w:p w14:paraId="1E2CFE09" w14:textId="77AAB749" w:rsidR="003D3BB3" w:rsidRPr="003D3BB3" w:rsidRDefault="003D3BB3" w:rsidP="00E56BED">
      <w:pPr>
        <w:pStyle w:val="ListParagraph"/>
        <w:numPr>
          <w:ilvl w:val="0"/>
          <w:numId w:val="28"/>
        </w:numPr>
        <w:spacing w:after="0"/>
        <w:rPr>
          <w:rFonts w:eastAsiaTheme="minorEastAsia"/>
          <w:b/>
          <w:bCs/>
          <w:sz w:val="22"/>
          <w:szCs w:val="16"/>
        </w:rPr>
      </w:pPr>
      <w:r>
        <w:rPr>
          <w:rFonts w:eastAsiaTheme="minorEastAsia"/>
          <w:sz w:val="22"/>
          <w:szCs w:val="16"/>
        </w:rPr>
        <w:t>Probability of ultimate ruin = 0.33287</w:t>
      </w:r>
    </w:p>
    <w:p w14:paraId="6B4671DD" w14:textId="141F93D3" w:rsidR="003D3BB3" w:rsidRPr="00947948" w:rsidRDefault="003D3BB3" w:rsidP="00E56BED">
      <w:pPr>
        <w:pStyle w:val="ListParagraph"/>
        <w:numPr>
          <w:ilvl w:val="0"/>
          <w:numId w:val="28"/>
        </w:numPr>
        <w:spacing w:after="0"/>
        <w:rPr>
          <w:rFonts w:eastAsiaTheme="minorEastAsia"/>
          <w:b/>
          <w:bCs/>
          <w:sz w:val="22"/>
          <w:szCs w:val="16"/>
        </w:rPr>
      </w:pPr>
      <w:r>
        <w:rPr>
          <w:rFonts w:eastAsiaTheme="minorEastAsia"/>
          <w:sz w:val="22"/>
          <w:szCs w:val="16"/>
        </w:rPr>
        <w:t xml:space="preserve">Reason : (a) either </w:t>
      </w:r>
      <w:r w:rsidR="00471C64">
        <w:rPr>
          <w:rFonts w:eastAsiaTheme="minorEastAsia"/>
          <w:sz w:val="22"/>
          <w:szCs w:val="16"/>
        </w:rPr>
        <w:t xml:space="preserve">upper bound provided by </w:t>
      </w:r>
      <w:r>
        <w:rPr>
          <w:rFonts w:eastAsiaTheme="minorEastAsia"/>
          <w:sz w:val="22"/>
          <w:szCs w:val="16"/>
        </w:rPr>
        <w:t xml:space="preserve">Lundberg’s Inequality is not very tight (b) or there is significant chance of ruin </w:t>
      </w:r>
      <w:r w:rsidR="00471C64">
        <w:rPr>
          <w:rFonts w:eastAsiaTheme="minorEastAsia"/>
          <w:sz w:val="22"/>
          <w:szCs w:val="16"/>
        </w:rPr>
        <w:t>after</w:t>
      </w:r>
      <w:r>
        <w:rPr>
          <w:rFonts w:eastAsiaTheme="minorEastAsia"/>
          <w:sz w:val="22"/>
          <w:szCs w:val="16"/>
        </w:rPr>
        <w:t xml:space="preserve"> the 1</w:t>
      </w:r>
      <w:r w:rsidRPr="003D3BB3">
        <w:rPr>
          <w:rFonts w:eastAsiaTheme="minorEastAsia"/>
          <w:sz w:val="22"/>
          <w:szCs w:val="16"/>
          <w:vertAlign w:val="superscript"/>
        </w:rPr>
        <w:t>st</w:t>
      </w:r>
      <w:r>
        <w:rPr>
          <w:rFonts w:eastAsiaTheme="minorEastAsia"/>
          <w:sz w:val="22"/>
          <w:szCs w:val="16"/>
        </w:rPr>
        <w:t xml:space="preserve"> year because there is a big difference whether ruin ever happens and whether it happens before time 1.</w:t>
      </w:r>
    </w:p>
    <w:p w14:paraId="1A76BA54" w14:textId="220E2E6E" w:rsidR="00947948" w:rsidRDefault="00947948" w:rsidP="00D75C4F">
      <w:pPr>
        <w:spacing w:after="0"/>
        <w:rPr>
          <w:rFonts w:eastAsiaTheme="minorEastAsia"/>
          <w:b/>
          <w:bCs/>
          <w:sz w:val="22"/>
          <w:szCs w:val="16"/>
        </w:rPr>
      </w:pPr>
      <w:r>
        <w:rPr>
          <w:rFonts w:eastAsiaTheme="minorEastAsia"/>
          <w:b/>
          <w:bCs/>
          <w:sz w:val="22"/>
          <w:szCs w:val="16"/>
        </w:rPr>
        <w:t>Adjustment Coefficient R is higher under XOL compared to Proportional Reinsurance (q15 booklet)</w:t>
      </w:r>
    </w:p>
    <w:p w14:paraId="1517FAA5" w14:textId="280BEE4A" w:rsidR="00947948" w:rsidRPr="00947948" w:rsidRDefault="00947948" w:rsidP="00E56BED">
      <w:pPr>
        <w:pStyle w:val="ListParagraph"/>
        <w:numPr>
          <w:ilvl w:val="0"/>
          <w:numId w:val="28"/>
        </w:numPr>
        <w:spacing w:after="0"/>
        <w:rPr>
          <w:rFonts w:eastAsiaTheme="minorEastAsia"/>
          <w:b/>
          <w:bCs/>
          <w:sz w:val="22"/>
          <w:szCs w:val="16"/>
        </w:rPr>
      </w:pPr>
      <w:r>
        <w:rPr>
          <w:rFonts w:eastAsiaTheme="minorEastAsia"/>
          <w:sz w:val="22"/>
          <w:szCs w:val="16"/>
        </w:rPr>
        <w:t>Under XOL, R = 0.13 (approx.)</w:t>
      </w:r>
    </w:p>
    <w:p w14:paraId="6CC14D8B" w14:textId="383B5C96" w:rsidR="00947948" w:rsidRPr="00947948" w:rsidRDefault="00947948" w:rsidP="00E56BED">
      <w:pPr>
        <w:pStyle w:val="ListParagraph"/>
        <w:numPr>
          <w:ilvl w:val="0"/>
          <w:numId w:val="28"/>
        </w:numPr>
        <w:spacing w:after="0"/>
        <w:rPr>
          <w:rFonts w:eastAsiaTheme="minorEastAsia"/>
          <w:b/>
          <w:bCs/>
          <w:sz w:val="22"/>
          <w:szCs w:val="16"/>
        </w:rPr>
      </w:pPr>
      <w:r>
        <w:rPr>
          <w:rFonts w:eastAsiaTheme="minorEastAsia"/>
          <w:sz w:val="22"/>
          <w:szCs w:val="16"/>
        </w:rPr>
        <w:t>Under Proportional, R = 0.0956 (approx.) (lower)</w:t>
      </w:r>
    </w:p>
    <w:p w14:paraId="585BC9EC" w14:textId="6C181C69" w:rsidR="00947948" w:rsidRPr="00947948" w:rsidRDefault="00947948" w:rsidP="00E56BED">
      <w:pPr>
        <w:pStyle w:val="ListParagraph"/>
        <w:numPr>
          <w:ilvl w:val="0"/>
          <w:numId w:val="28"/>
        </w:numPr>
        <w:spacing w:after="0"/>
        <w:rPr>
          <w:rFonts w:eastAsiaTheme="minorEastAsia"/>
          <w:b/>
          <w:bCs/>
          <w:sz w:val="22"/>
          <w:szCs w:val="16"/>
        </w:rPr>
      </w:pPr>
      <w:r>
        <w:rPr>
          <w:rFonts w:eastAsiaTheme="minorEastAsia"/>
          <w:sz w:val="22"/>
          <w:szCs w:val="16"/>
        </w:rPr>
        <w:t xml:space="preserve">Lundberg’s inequality gives the upper bound for probability of ruin as </w:t>
      </w:r>
      <m:oMath>
        <m:r>
          <w:rPr>
            <w:rFonts w:ascii="Cambria Math" w:eastAsiaTheme="minorEastAsia" w:hAnsi="Cambria Math"/>
            <w:sz w:val="22"/>
            <w:szCs w:val="16"/>
          </w:rPr>
          <m:t>ψ</m:t>
        </m:r>
        <m:d>
          <m:dPr>
            <m:ctrlPr>
              <w:rPr>
                <w:rFonts w:ascii="Cambria Math" w:eastAsiaTheme="minorEastAsia" w:hAnsi="Cambria Math"/>
                <w:i/>
                <w:sz w:val="22"/>
                <w:szCs w:val="16"/>
              </w:rPr>
            </m:ctrlPr>
          </m:dPr>
          <m:e>
            <m:r>
              <w:rPr>
                <w:rFonts w:ascii="Cambria Math" w:eastAsiaTheme="minorEastAsia" w:hAnsi="Cambria Math"/>
                <w:sz w:val="22"/>
                <w:szCs w:val="16"/>
              </w:rPr>
              <m:t>U</m:t>
            </m:r>
          </m:e>
        </m:d>
        <m:r>
          <w:rPr>
            <w:rFonts w:ascii="Cambria Math" w:eastAsiaTheme="minorEastAsia" w:hAnsi="Cambria Math"/>
            <w:sz w:val="22"/>
            <w:szCs w:val="16"/>
          </w:rPr>
          <m:t>≤</m:t>
        </m:r>
        <m:sSup>
          <m:sSupPr>
            <m:ctrlPr>
              <w:rPr>
                <w:rFonts w:ascii="Cambria Math" w:eastAsiaTheme="minorEastAsia" w:hAnsi="Cambria Math"/>
                <w:i/>
                <w:sz w:val="22"/>
                <w:szCs w:val="16"/>
              </w:rPr>
            </m:ctrlPr>
          </m:sSupPr>
          <m:e>
            <m:r>
              <w:rPr>
                <w:rFonts w:ascii="Cambria Math" w:eastAsiaTheme="minorEastAsia" w:hAnsi="Cambria Math"/>
                <w:sz w:val="22"/>
                <w:szCs w:val="16"/>
              </w:rPr>
              <m:t>e</m:t>
            </m:r>
          </m:e>
          <m:sup>
            <m:r>
              <w:rPr>
                <w:rFonts w:ascii="Cambria Math" w:eastAsiaTheme="minorEastAsia" w:hAnsi="Cambria Math"/>
                <w:sz w:val="22"/>
                <w:szCs w:val="16"/>
              </w:rPr>
              <m:t>-RU</m:t>
            </m:r>
          </m:sup>
        </m:sSup>
      </m:oMath>
      <w:r>
        <w:rPr>
          <w:rFonts w:eastAsiaTheme="minorEastAsia"/>
          <w:sz w:val="22"/>
          <w:szCs w:val="16"/>
        </w:rPr>
        <w:t xml:space="preserve"> where U is the initial surplus and R is the adjustment coefficient.</w:t>
      </w:r>
    </w:p>
    <w:p w14:paraId="2EBF4B3B" w14:textId="77777777" w:rsidR="005A3BEC" w:rsidRPr="005A3BEC" w:rsidRDefault="00947948" w:rsidP="00E56BED">
      <w:pPr>
        <w:pStyle w:val="ListParagraph"/>
        <w:numPr>
          <w:ilvl w:val="0"/>
          <w:numId w:val="28"/>
        </w:numPr>
        <w:spacing w:after="0"/>
        <w:rPr>
          <w:rFonts w:eastAsiaTheme="minorEastAsia"/>
          <w:b/>
          <w:bCs/>
          <w:sz w:val="22"/>
          <w:szCs w:val="16"/>
        </w:rPr>
      </w:pPr>
      <w:r>
        <w:rPr>
          <w:rFonts w:eastAsiaTheme="minorEastAsia"/>
          <w:sz w:val="22"/>
          <w:szCs w:val="16"/>
        </w:rPr>
        <w:t>Because Under XOL, R is higher it implies that the upper bound of probability of ultimate ruin will be lower than under proportional</w:t>
      </w:r>
    </w:p>
    <w:p w14:paraId="7406D16A" w14:textId="62A70FCF" w:rsidR="00947948" w:rsidRPr="00947948" w:rsidRDefault="005A3BEC" w:rsidP="00E56BED">
      <w:pPr>
        <w:pStyle w:val="ListParagraph"/>
        <w:numPr>
          <w:ilvl w:val="0"/>
          <w:numId w:val="28"/>
        </w:numPr>
        <w:spacing w:after="0"/>
        <w:rPr>
          <w:rFonts w:eastAsiaTheme="minorEastAsia"/>
          <w:b/>
          <w:bCs/>
          <w:sz w:val="22"/>
          <w:szCs w:val="16"/>
        </w:rPr>
      </w:pPr>
      <w:r>
        <w:rPr>
          <w:rFonts w:eastAsiaTheme="minorEastAsia"/>
          <w:sz w:val="22"/>
          <w:szCs w:val="16"/>
        </w:rPr>
        <w:t xml:space="preserve">Given that the Reinsure Premium is same, the insurer should opt for XOL Arrangement. </w:t>
      </w:r>
    </w:p>
    <w:p w14:paraId="2015E9E6" w14:textId="380E157B" w:rsidR="006377CB" w:rsidRDefault="006947D3" w:rsidP="00D75C4F">
      <w:pPr>
        <w:spacing w:after="0"/>
        <w:rPr>
          <w:rFonts w:eastAsiaTheme="minorEastAsia"/>
          <w:sz w:val="22"/>
          <w:szCs w:val="16"/>
        </w:rPr>
      </w:pPr>
      <w:r>
        <w:rPr>
          <w:rFonts w:eastAsiaTheme="minorEastAsia"/>
          <w:b/>
          <w:bCs/>
          <w:sz w:val="22"/>
          <w:szCs w:val="16"/>
        </w:rPr>
        <w:t xml:space="preserve">(q20 booklet) </w:t>
      </w:r>
      <w:r w:rsidR="001D5F48">
        <w:rPr>
          <w:rFonts w:eastAsiaTheme="minorEastAsia"/>
          <w:b/>
          <w:bCs/>
          <w:sz w:val="22"/>
          <w:szCs w:val="16"/>
        </w:rPr>
        <w:t>Comment on Arrangement Options – (a) No reinsurance (b) Proportional and (c) XOL</w:t>
      </w:r>
    </w:p>
    <w:tbl>
      <w:tblPr>
        <w:tblStyle w:val="TableGrid"/>
        <w:tblW w:w="0" w:type="auto"/>
        <w:tblLook w:val="04A0" w:firstRow="1" w:lastRow="0" w:firstColumn="1" w:lastColumn="0" w:noHBand="0" w:noVBand="1"/>
      </w:tblPr>
      <w:tblGrid>
        <w:gridCol w:w="2518"/>
        <w:gridCol w:w="3969"/>
        <w:gridCol w:w="4195"/>
      </w:tblGrid>
      <w:tr w:rsidR="006377CB" w:rsidRPr="006947D3" w14:paraId="7C837BCF" w14:textId="77777777" w:rsidTr="006377CB">
        <w:tc>
          <w:tcPr>
            <w:tcW w:w="2518" w:type="dxa"/>
          </w:tcPr>
          <w:p w14:paraId="560C533B" w14:textId="6B2D22C2" w:rsidR="006377CB" w:rsidRPr="006947D3" w:rsidRDefault="006377CB" w:rsidP="00D75C4F">
            <w:pPr>
              <w:spacing w:line="276" w:lineRule="auto"/>
              <w:jc w:val="center"/>
              <w:rPr>
                <w:rFonts w:eastAsiaTheme="minorEastAsia"/>
                <w:b/>
                <w:bCs/>
                <w:sz w:val="22"/>
                <w:szCs w:val="16"/>
              </w:rPr>
            </w:pPr>
            <w:r w:rsidRPr="006947D3">
              <w:rPr>
                <w:rFonts w:eastAsiaTheme="minorEastAsia"/>
                <w:b/>
                <w:bCs/>
                <w:sz w:val="22"/>
                <w:szCs w:val="16"/>
              </w:rPr>
              <w:t>Under (a)</w:t>
            </w:r>
            <w:r w:rsidR="00A40F48" w:rsidRPr="006947D3">
              <w:rPr>
                <w:rFonts w:eastAsiaTheme="minorEastAsia"/>
                <w:b/>
                <w:bCs/>
                <w:sz w:val="22"/>
                <w:szCs w:val="16"/>
              </w:rPr>
              <w:t xml:space="preserve"> no</w:t>
            </w:r>
          </w:p>
        </w:tc>
        <w:tc>
          <w:tcPr>
            <w:tcW w:w="3969" w:type="dxa"/>
          </w:tcPr>
          <w:p w14:paraId="31E1EA1B" w14:textId="7C0502F0" w:rsidR="006377CB" w:rsidRPr="006947D3" w:rsidRDefault="006377CB" w:rsidP="00D75C4F">
            <w:pPr>
              <w:spacing w:line="276" w:lineRule="auto"/>
              <w:jc w:val="center"/>
              <w:rPr>
                <w:rFonts w:eastAsiaTheme="minorEastAsia"/>
                <w:b/>
                <w:bCs/>
                <w:sz w:val="22"/>
                <w:szCs w:val="16"/>
              </w:rPr>
            </w:pPr>
            <w:r w:rsidRPr="006947D3">
              <w:rPr>
                <w:rFonts w:eastAsiaTheme="minorEastAsia"/>
                <w:b/>
                <w:bCs/>
                <w:sz w:val="22"/>
                <w:szCs w:val="16"/>
              </w:rPr>
              <w:t>Under (b)</w:t>
            </w:r>
            <w:r w:rsidR="00A40F48" w:rsidRPr="006947D3">
              <w:rPr>
                <w:rFonts w:eastAsiaTheme="minorEastAsia"/>
                <w:b/>
                <w:bCs/>
                <w:sz w:val="22"/>
                <w:szCs w:val="16"/>
              </w:rPr>
              <w:t xml:space="preserve"> Proportional</w:t>
            </w:r>
          </w:p>
        </w:tc>
        <w:tc>
          <w:tcPr>
            <w:tcW w:w="4195" w:type="dxa"/>
          </w:tcPr>
          <w:p w14:paraId="42DEE852" w14:textId="743EA3EB" w:rsidR="006377CB" w:rsidRPr="006947D3" w:rsidRDefault="006377CB" w:rsidP="00D75C4F">
            <w:pPr>
              <w:spacing w:line="276" w:lineRule="auto"/>
              <w:jc w:val="center"/>
              <w:rPr>
                <w:rFonts w:eastAsiaTheme="minorEastAsia"/>
                <w:b/>
                <w:bCs/>
                <w:sz w:val="22"/>
                <w:szCs w:val="16"/>
              </w:rPr>
            </w:pPr>
            <w:r w:rsidRPr="006947D3">
              <w:rPr>
                <w:rFonts w:eastAsiaTheme="minorEastAsia"/>
                <w:b/>
                <w:bCs/>
                <w:sz w:val="22"/>
                <w:szCs w:val="16"/>
              </w:rPr>
              <w:t>Under (c)</w:t>
            </w:r>
            <w:r w:rsidR="00A40F48" w:rsidRPr="006947D3">
              <w:rPr>
                <w:rFonts w:eastAsiaTheme="minorEastAsia"/>
                <w:b/>
                <w:bCs/>
                <w:sz w:val="22"/>
                <w:szCs w:val="16"/>
              </w:rPr>
              <w:t xml:space="preserve"> XOL</w:t>
            </w:r>
          </w:p>
        </w:tc>
      </w:tr>
      <w:tr w:rsidR="006377CB" w14:paraId="4E6CFD2D" w14:textId="77777777" w:rsidTr="006377CB">
        <w:tc>
          <w:tcPr>
            <w:tcW w:w="2518" w:type="dxa"/>
          </w:tcPr>
          <w:p w14:paraId="49673757" w14:textId="77777777" w:rsidR="006377CB" w:rsidRPr="006377CB" w:rsidRDefault="006377CB" w:rsidP="00D75C4F">
            <w:pPr>
              <w:spacing w:line="276" w:lineRule="auto"/>
              <w:rPr>
                <w:rFonts w:eastAsiaTheme="minorEastAsia"/>
                <w:b/>
                <w:bCs/>
                <w:sz w:val="22"/>
                <w:szCs w:val="16"/>
              </w:rPr>
            </w:pPr>
            <w:r w:rsidRPr="006377CB">
              <w:rPr>
                <w:rFonts w:eastAsiaTheme="minorEastAsia"/>
                <w:sz w:val="22"/>
                <w:szCs w:val="16"/>
              </w:rPr>
              <w:t xml:space="preserve">Insurer Premium = 33.15*λ </w:t>
            </w:r>
          </w:p>
          <w:p w14:paraId="17C2E0B2" w14:textId="77777777" w:rsidR="006377CB" w:rsidRPr="006377CB" w:rsidRDefault="006377CB" w:rsidP="00D75C4F">
            <w:pPr>
              <w:spacing w:line="276" w:lineRule="auto"/>
              <w:rPr>
                <w:rFonts w:eastAsiaTheme="minorEastAsia"/>
                <w:b/>
                <w:bCs/>
                <w:sz w:val="22"/>
                <w:szCs w:val="16"/>
              </w:rPr>
            </w:pPr>
            <w:r w:rsidRPr="006377CB">
              <w:rPr>
                <w:rFonts w:eastAsiaTheme="minorEastAsia"/>
                <w:sz w:val="22"/>
                <w:szCs w:val="16"/>
              </w:rPr>
              <w:t xml:space="preserve">Average claim amount = 25.5*λ </w:t>
            </w:r>
          </w:p>
          <w:p w14:paraId="5FC4E5B5" w14:textId="2A32C935" w:rsidR="006377CB" w:rsidRDefault="006377CB" w:rsidP="00D75C4F">
            <w:pPr>
              <w:spacing w:line="276" w:lineRule="auto"/>
              <w:rPr>
                <w:rFonts w:eastAsiaTheme="minorEastAsia"/>
                <w:sz w:val="22"/>
                <w:szCs w:val="16"/>
              </w:rPr>
            </w:pPr>
            <w:r>
              <w:rPr>
                <w:rFonts w:eastAsiaTheme="minorEastAsia"/>
                <w:sz w:val="22"/>
                <w:szCs w:val="16"/>
              </w:rPr>
              <w:t>R = 0.0138 (approx.)</w:t>
            </w:r>
          </w:p>
        </w:tc>
        <w:tc>
          <w:tcPr>
            <w:tcW w:w="3969" w:type="dxa"/>
          </w:tcPr>
          <w:p w14:paraId="57673701" w14:textId="77777777" w:rsidR="006377CB" w:rsidRPr="006377CB" w:rsidRDefault="006377CB" w:rsidP="00D75C4F">
            <w:pPr>
              <w:spacing w:line="276" w:lineRule="auto"/>
              <w:rPr>
                <w:rFonts w:eastAsiaTheme="minorEastAsia"/>
                <w:b/>
                <w:bCs/>
                <w:sz w:val="22"/>
                <w:szCs w:val="16"/>
              </w:rPr>
            </w:pPr>
            <w:r w:rsidRPr="006377CB">
              <w:rPr>
                <w:rFonts w:eastAsiaTheme="minorEastAsia"/>
                <w:sz w:val="22"/>
                <w:szCs w:val="16"/>
              </w:rPr>
              <w:t>Reinsurer premium loading factor = 20%</w:t>
            </w:r>
          </w:p>
          <w:p w14:paraId="2DB5FFD9" w14:textId="77777777" w:rsidR="006377CB" w:rsidRPr="006377CB" w:rsidRDefault="006377CB" w:rsidP="00D75C4F">
            <w:pPr>
              <w:spacing w:line="276" w:lineRule="auto"/>
              <w:rPr>
                <w:rFonts w:eastAsiaTheme="minorEastAsia"/>
                <w:b/>
                <w:bCs/>
                <w:sz w:val="22"/>
                <w:szCs w:val="16"/>
              </w:rPr>
            </w:pPr>
            <w:r w:rsidRPr="006377CB">
              <w:rPr>
                <w:rFonts w:eastAsiaTheme="minorEastAsia"/>
                <w:sz w:val="22"/>
                <w:szCs w:val="16"/>
              </w:rPr>
              <w:t xml:space="preserve">Reinsurance premium paid = 9.18*λ </w:t>
            </w:r>
          </w:p>
          <w:p w14:paraId="3A25038C" w14:textId="77777777" w:rsidR="006377CB" w:rsidRPr="006377CB" w:rsidRDefault="006377CB" w:rsidP="00D75C4F">
            <w:pPr>
              <w:spacing w:line="276" w:lineRule="auto"/>
              <w:rPr>
                <w:rFonts w:eastAsiaTheme="minorEastAsia"/>
                <w:b/>
                <w:bCs/>
                <w:sz w:val="22"/>
                <w:szCs w:val="16"/>
              </w:rPr>
            </w:pPr>
            <w:r w:rsidRPr="006377CB">
              <w:rPr>
                <w:rFonts w:eastAsiaTheme="minorEastAsia"/>
                <w:sz w:val="22"/>
                <w:szCs w:val="16"/>
              </w:rPr>
              <w:t>Net premium income = 23.97*λ</w:t>
            </w:r>
          </w:p>
          <w:p w14:paraId="3905D1EC" w14:textId="536BA7AA" w:rsidR="006377CB" w:rsidRPr="006377CB" w:rsidRDefault="006377CB" w:rsidP="00D75C4F">
            <w:pPr>
              <w:spacing w:line="276" w:lineRule="auto"/>
              <w:rPr>
                <w:rFonts w:eastAsiaTheme="minorEastAsia"/>
                <w:b/>
                <w:bCs/>
                <w:sz w:val="22"/>
                <w:szCs w:val="16"/>
              </w:rPr>
            </w:pPr>
            <w:r w:rsidRPr="006377CB">
              <w:rPr>
                <w:rFonts w:eastAsiaTheme="minorEastAsia"/>
                <w:sz w:val="22"/>
                <w:szCs w:val="16"/>
              </w:rPr>
              <w:t>R = 0.0226</w:t>
            </w:r>
            <w:r>
              <w:rPr>
                <w:rFonts w:eastAsiaTheme="minorEastAsia"/>
                <w:sz w:val="22"/>
                <w:szCs w:val="16"/>
              </w:rPr>
              <w:t xml:space="preserve"> (approx.)</w:t>
            </w:r>
          </w:p>
          <w:p w14:paraId="1FAD322A" w14:textId="77777777" w:rsidR="006377CB" w:rsidRDefault="006377CB" w:rsidP="00D75C4F">
            <w:pPr>
              <w:spacing w:line="276" w:lineRule="auto"/>
              <w:rPr>
                <w:rFonts w:eastAsiaTheme="minorEastAsia"/>
                <w:sz w:val="22"/>
                <w:szCs w:val="16"/>
              </w:rPr>
            </w:pPr>
          </w:p>
        </w:tc>
        <w:tc>
          <w:tcPr>
            <w:tcW w:w="4195" w:type="dxa"/>
          </w:tcPr>
          <w:p w14:paraId="1C8AEF8B" w14:textId="77777777" w:rsidR="006377CB" w:rsidRPr="006377CB" w:rsidRDefault="006377CB" w:rsidP="00D75C4F">
            <w:pPr>
              <w:spacing w:line="276" w:lineRule="auto"/>
              <w:rPr>
                <w:rFonts w:eastAsiaTheme="minorEastAsia"/>
                <w:b/>
                <w:bCs/>
                <w:sz w:val="22"/>
                <w:szCs w:val="16"/>
              </w:rPr>
            </w:pPr>
            <w:r w:rsidRPr="006377CB">
              <w:rPr>
                <w:rFonts w:eastAsiaTheme="minorEastAsia"/>
                <w:sz w:val="22"/>
                <w:szCs w:val="16"/>
              </w:rPr>
              <w:t>Reinsurance premium loading factor = 40%</w:t>
            </w:r>
          </w:p>
          <w:p w14:paraId="19145D26" w14:textId="77777777" w:rsidR="006377CB" w:rsidRPr="006377CB" w:rsidRDefault="006377CB" w:rsidP="00D75C4F">
            <w:pPr>
              <w:spacing w:line="276" w:lineRule="auto"/>
              <w:rPr>
                <w:rFonts w:eastAsiaTheme="minorEastAsia"/>
                <w:b/>
                <w:bCs/>
                <w:sz w:val="22"/>
                <w:szCs w:val="16"/>
              </w:rPr>
            </w:pPr>
            <w:r w:rsidRPr="006377CB">
              <w:rPr>
                <w:rFonts w:eastAsiaTheme="minorEastAsia"/>
                <w:sz w:val="22"/>
                <w:szCs w:val="16"/>
              </w:rPr>
              <w:t xml:space="preserve">Reinsurance premium paid = 2.1*λ </w:t>
            </w:r>
          </w:p>
          <w:p w14:paraId="3D463061" w14:textId="77777777" w:rsidR="006377CB" w:rsidRPr="006377CB" w:rsidRDefault="006377CB" w:rsidP="00D75C4F">
            <w:pPr>
              <w:spacing w:line="276" w:lineRule="auto"/>
              <w:rPr>
                <w:rFonts w:eastAsiaTheme="minorEastAsia"/>
                <w:b/>
                <w:bCs/>
                <w:sz w:val="22"/>
                <w:szCs w:val="16"/>
              </w:rPr>
            </w:pPr>
            <w:r w:rsidRPr="006377CB">
              <w:rPr>
                <w:rFonts w:eastAsiaTheme="minorEastAsia"/>
                <w:sz w:val="22"/>
                <w:szCs w:val="16"/>
              </w:rPr>
              <w:t xml:space="preserve">Net premium income = 31.05*λ </w:t>
            </w:r>
          </w:p>
          <w:p w14:paraId="48BACE35" w14:textId="5866234E" w:rsidR="006377CB" w:rsidRPr="006377CB" w:rsidRDefault="006377CB" w:rsidP="00D75C4F">
            <w:pPr>
              <w:spacing w:line="276" w:lineRule="auto"/>
              <w:rPr>
                <w:rFonts w:eastAsiaTheme="minorEastAsia"/>
                <w:b/>
                <w:bCs/>
                <w:sz w:val="22"/>
                <w:szCs w:val="16"/>
              </w:rPr>
            </w:pPr>
            <w:r w:rsidRPr="006377CB">
              <w:rPr>
                <w:rFonts w:eastAsiaTheme="minorEastAsia"/>
                <w:sz w:val="22"/>
                <w:szCs w:val="16"/>
              </w:rPr>
              <w:t>R = 0.01658</w:t>
            </w:r>
            <w:r>
              <w:rPr>
                <w:rFonts w:eastAsiaTheme="minorEastAsia"/>
                <w:sz w:val="22"/>
                <w:szCs w:val="16"/>
              </w:rPr>
              <w:t xml:space="preserve"> (approx.)</w:t>
            </w:r>
          </w:p>
          <w:p w14:paraId="526A2DD4" w14:textId="77777777" w:rsidR="006377CB" w:rsidRDefault="006377CB" w:rsidP="00D75C4F">
            <w:pPr>
              <w:spacing w:line="276" w:lineRule="auto"/>
              <w:rPr>
                <w:rFonts w:eastAsiaTheme="minorEastAsia"/>
                <w:sz w:val="22"/>
                <w:szCs w:val="16"/>
              </w:rPr>
            </w:pPr>
          </w:p>
        </w:tc>
      </w:tr>
    </w:tbl>
    <w:p w14:paraId="3E39936C" w14:textId="77777777" w:rsidR="006377CB" w:rsidRDefault="006377CB" w:rsidP="00D75C4F">
      <w:pPr>
        <w:pStyle w:val="ListParagraph"/>
        <w:spacing w:after="0"/>
        <w:rPr>
          <w:rFonts w:eastAsiaTheme="minorEastAsia"/>
          <w:sz w:val="22"/>
          <w:szCs w:val="16"/>
        </w:rPr>
        <w:sectPr w:rsidR="006377CB" w:rsidSect="006377CB">
          <w:type w:val="continuous"/>
          <w:pgSz w:w="11906" w:h="16838" w:code="9"/>
          <w:pgMar w:top="720" w:right="720" w:bottom="720" w:left="720" w:header="709" w:footer="709" w:gutter="0"/>
          <w:cols w:space="709"/>
          <w:docGrid w:linePitch="381"/>
        </w:sectPr>
      </w:pPr>
    </w:p>
    <w:p w14:paraId="1BE49422" w14:textId="7FB42D44" w:rsidR="001D5F48" w:rsidRPr="001D5F48" w:rsidRDefault="001D5F48" w:rsidP="00E56BED">
      <w:pPr>
        <w:pStyle w:val="ListParagraph"/>
        <w:numPr>
          <w:ilvl w:val="0"/>
          <w:numId w:val="28"/>
        </w:numPr>
        <w:spacing w:after="0"/>
        <w:rPr>
          <w:rFonts w:eastAsiaTheme="minorEastAsia"/>
          <w:b/>
          <w:bCs/>
          <w:sz w:val="22"/>
          <w:szCs w:val="16"/>
        </w:rPr>
      </w:pPr>
      <w:r>
        <w:rPr>
          <w:rFonts w:eastAsiaTheme="minorEastAsia"/>
          <w:sz w:val="22"/>
          <w:szCs w:val="16"/>
        </w:rPr>
        <w:t>Option B -vs- A</w:t>
      </w:r>
    </w:p>
    <w:p w14:paraId="11573376" w14:textId="105BBD83" w:rsidR="001D5F48" w:rsidRPr="001D5F48" w:rsidRDefault="001D5F48" w:rsidP="00E56BED">
      <w:pPr>
        <w:pStyle w:val="ListParagraph"/>
        <w:numPr>
          <w:ilvl w:val="1"/>
          <w:numId w:val="28"/>
        </w:numPr>
        <w:spacing w:after="0"/>
        <w:rPr>
          <w:rFonts w:eastAsiaTheme="minorEastAsia"/>
          <w:b/>
          <w:bCs/>
          <w:sz w:val="22"/>
          <w:szCs w:val="16"/>
        </w:rPr>
      </w:pPr>
      <w:r>
        <w:rPr>
          <w:rFonts w:eastAsiaTheme="minorEastAsia"/>
          <w:sz w:val="22"/>
          <w:szCs w:val="16"/>
        </w:rPr>
        <w:t>Reinsurance loading factor is lower than insurer’s (30% compared to 20%)</w:t>
      </w:r>
    </w:p>
    <w:p w14:paraId="2A820962" w14:textId="640E2F79" w:rsidR="001D5F48" w:rsidRPr="001D5F48" w:rsidRDefault="001D5F48" w:rsidP="00E56BED">
      <w:pPr>
        <w:pStyle w:val="ListParagraph"/>
        <w:numPr>
          <w:ilvl w:val="1"/>
          <w:numId w:val="28"/>
        </w:numPr>
        <w:spacing w:after="0"/>
        <w:rPr>
          <w:rFonts w:eastAsiaTheme="minorEastAsia"/>
          <w:b/>
          <w:bCs/>
          <w:sz w:val="22"/>
          <w:szCs w:val="16"/>
        </w:rPr>
      </w:pPr>
      <w:r>
        <w:rPr>
          <w:rFonts w:eastAsiaTheme="minorEastAsia"/>
          <w:sz w:val="22"/>
          <w:szCs w:val="16"/>
        </w:rPr>
        <w:t>Adjustment coef R is higher under (b) thus, (b) offers a lower upper limit for P(ultimate ruin)</w:t>
      </w:r>
    </w:p>
    <w:p w14:paraId="0F40243B" w14:textId="20CAEE82" w:rsidR="001D5F48" w:rsidRPr="001D5F48" w:rsidRDefault="001D5F48" w:rsidP="00E56BED">
      <w:pPr>
        <w:pStyle w:val="ListParagraph"/>
        <w:numPr>
          <w:ilvl w:val="1"/>
          <w:numId w:val="28"/>
        </w:numPr>
        <w:spacing w:after="0"/>
        <w:rPr>
          <w:rFonts w:eastAsiaTheme="minorEastAsia"/>
          <w:b/>
          <w:bCs/>
          <w:sz w:val="22"/>
          <w:szCs w:val="16"/>
        </w:rPr>
      </w:pPr>
      <w:r>
        <w:rPr>
          <w:rFonts w:eastAsiaTheme="minorEastAsia"/>
          <w:sz w:val="22"/>
          <w:szCs w:val="16"/>
        </w:rPr>
        <w:t>Thus, (b) is better than (a)</w:t>
      </w:r>
    </w:p>
    <w:p w14:paraId="51E63794" w14:textId="242CBBDB" w:rsidR="001D5F48" w:rsidRPr="001D5F48" w:rsidRDefault="001D5F48" w:rsidP="00E56BED">
      <w:pPr>
        <w:pStyle w:val="ListParagraph"/>
        <w:numPr>
          <w:ilvl w:val="0"/>
          <w:numId w:val="28"/>
        </w:numPr>
        <w:spacing w:after="0"/>
        <w:rPr>
          <w:rFonts w:eastAsiaTheme="minorEastAsia"/>
          <w:b/>
          <w:bCs/>
          <w:sz w:val="22"/>
          <w:szCs w:val="16"/>
        </w:rPr>
      </w:pPr>
      <w:r>
        <w:rPr>
          <w:rFonts w:eastAsiaTheme="minorEastAsia"/>
          <w:sz w:val="22"/>
          <w:szCs w:val="16"/>
        </w:rPr>
        <w:t>Option C -vs- A</w:t>
      </w:r>
    </w:p>
    <w:p w14:paraId="632F9719" w14:textId="46649C22" w:rsidR="001D5F48" w:rsidRPr="001D5F48" w:rsidRDefault="001D5F48" w:rsidP="00E56BED">
      <w:pPr>
        <w:pStyle w:val="ListParagraph"/>
        <w:numPr>
          <w:ilvl w:val="1"/>
          <w:numId w:val="28"/>
        </w:numPr>
        <w:spacing w:after="0"/>
        <w:rPr>
          <w:rFonts w:eastAsiaTheme="minorEastAsia"/>
          <w:b/>
          <w:bCs/>
          <w:sz w:val="22"/>
          <w:szCs w:val="16"/>
        </w:rPr>
      </w:pPr>
      <w:r>
        <w:rPr>
          <w:rFonts w:eastAsiaTheme="minorEastAsia"/>
          <w:sz w:val="22"/>
          <w:szCs w:val="16"/>
        </w:rPr>
        <w:t>Even though reinsurer’s premium loading is higher under (c) (40% compared to 30%), adjustment coefficient R is higher under (c) thus, (c) offers a lower upper limit for P(ultimate ruin)</w:t>
      </w:r>
    </w:p>
    <w:p w14:paraId="1CC69AE5" w14:textId="311F2EC4" w:rsidR="001D5F48" w:rsidRPr="001D5F48" w:rsidRDefault="001D5F48" w:rsidP="00E56BED">
      <w:pPr>
        <w:pStyle w:val="ListParagraph"/>
        <w:numPr>
          <w:ilvl w:val="1"/>
          <w:numId w:val="28"/>
        </w:numPr>
        <w:spacing w:after="0"/>
        <w:rPr>
          <w:rFonts w:eastAsiaTheme="minorEastAsia"/>
          <w:b/>
          <w:bCs/>
          <w:sz w:val="22"/>
          <w:szCs w:val="16"/>
        </w:rPr>
      </w:pPr>
      <w:r>
        <w:rPr>
          <w:rFonts w:eastAsiaTheme="minorEastAsia"/>
          <w:sz w:val="22"/>
          <w:szCs w:val="16"/>
        </w:rPr>
        <w:t>Thus, (c) is better than (a)</w:t>
      </w:r>
    </w:p>
    <w:p w14:paraId="40131E83" w14:textId="1451F065" w:rsidR="001D5F48" w:rsidRPr="001D5F48" w:rsidRDefault="001D5F48" w:rsidP="00E56BED">
      <w:pPr>
        <w:pStyle w:val="ListParagraph"/>
        <w:numPr>
          <w:ilvl w:val="0"/>
          <w:numId w:val="28"/>
        </w:numPr>
        <w:spacing w:after="0"/>
        <w:rPr>
          <w:rFonts w:eastAsiaTheme="minorEastAsia"/>
          <w:b/>
          <w:bCs/>
          <w:sz w:val="22"/>
          <w:szCs w:val="16"/>
        </w:rPr>
      </w:pPr>
      <w:r>
        <w:rPr>
          <w:rFonts w:eastAsiaTheme="minorEastAsia"/>
          <w:sz w:val="22"/>
          <w:szCs w:val="16"/>
        </w:rPr>
        <w:t>Option B -vs- C</w:t>
      </w:r>
    </w:p>
    <w:p w14:paraId="26800858" w14:textId="4EC32087" w:rsidR="001D5F48" w:rsidRPr="001D5F48" w:rsidRDefault="001D5F48" w:rsidP="00E56BED">
      <w:pPr>
        <w:pStyle w:val="ListParagraph"/>
        <w:numPr>
          <w:ilvl w:val="1"/>
          <w:numId w:val="28"/>
        </w:numPr>
        <w:spacing w:after="0"/>
        <w:rPr>
          <w:rFonts w:eastAsiaTheme="minorEastAsia"/>
          <w:b/>
          <w:bCs/>
          <w:sz w:val="22"/>
          <w:szCs w:val="16"/>
        </w:rPr>
      </w:pPr>
      <w:r>
        <w:rPr>
          <w:rFonts w:eastAsiaTheme="minorEastAsia"/>
          <w:sz w:val="22"/>
          <w:szCs w:val="16"/>
        </w:rPr>
        <w:t>Under (b) reinsurer is involved for 30% claims while under (c) reinsurer is involved for only 5% of the claims.</w:t>
      </w:r>
    </w:p>
    <w:p w14:paraId="2EC3BE06" w14:textId="0F8CA8B9" w:rsidR="001D5F48" w:rsidRPr="001D5F48" w:rsidRDefault="001D5F48" w:rsidP="00E56BED">
      <w:pPr>
        <w:pStyle w:val="ListParagraph"/>
        <w:numPr>
          <w:ilvl w:val="1"/>
          <w:numId w:val="28"/>
        </w:numPr>
        <w:spacing w:after="0"/>
        <w:rPr>
          <w:rFonts w:eastAsiaTheme="minorEastAsia"/>
          <w:b/>
          <w:bCs/>
          <w:sz w:val="22"/>
          <w:szCs w:val="16"/>
        </w:rPr>
      </w:pPr>
      <w:r>
        <w:rPr>
          <w:rFonts w:eastAsiaTheme="minorEastAsia"/>
          <w:sz w:val="22"/>
          <w:szCs w:val="16"/>
        </w:rPr>
        <w:t>Premium loading factor under (b) is lower than (c) (20% compared to 40%)</w:t>
      </w:r>
    </w:p>
    <w:p w14:paraId="223170F0" w14:textId="19A71307" w:rsidR="001D5F48" w:rsidRPr="001D5F48" w:rsidRDefault="001D5F48" w:rsidP="00E56BED">
      <w:pPr>
        <w:pStyle w:val="ListParagraph"/>
        <w:numPr>
          <w:ilvl w:val="1"/>
          <w:numId w:val="28"/>
        </w:numPr>
        <w:spacing w:after="0"/>
        <w:rPr>
          <w:rFonts w:eastAsiaTheme="minorEastAsia"/>
          <w:b/>
          <w:bCs/>
          <w:sz w:val="22"/>
          <w:szCs w:val="16"/>
        </w:rPr>
      </w:pPr>
      <w:r>
        <w:rPr>
          <w:rFonts w:eastAsiaTheme="minorEastAsia"/>
          <w:sz w:val="22"/>
          <w:szCs w:val="16"/>
        </w:rPr>
        <w:t>Adjustment coef R is higher under (b) thus, (b) offers a lower upper limit for P(ultimate ruin)</w:t>
      </w:r>
    </w:p>
    <w:p w14:paraId="3991A8BE" w14:textId="1025992B" w:rsidR="001D5F48" w:rsidRPr="00026A68" w:rsidRDefault="001D5F48" w:rsidP="00E56BED">
      <w:pPr>
        <w:pStyle w:val="ListParagraph"/>
        <w:numPr>
          <w:ilvl w:val="1"/>
          <w:numId w:val="28"/>
        </w:numPr>
        <w:spacing w:after="0"/>
        <w:rPr>
          <w:rFonts w:eastAsiaTheme="minorEastAsia"/>
          <w:b/>
          <w:bCs/>
          <w:sz w:val="22"/>
          <w:szCs w:val="16"/>
        </w:rPr>
      </w:pPr>
      <w:r>
        <w:rPr>
          <w:rFonts w:eastAsiaTheme="minorEastAsia"/>
          <w:sz w:val="22"/>
          <w:szCs w:val="16"/>
        </w:rPr>
        <w:t xml:space="preserve">Net premium income is lower </w:t>
      </w:r>
      <w:r w:rsidR="00ED034C">
        <w:rPr>
          <w:rFonts w:eastAsiaTheme="minorEastAsia"/>
          <w:sz w:val="22"/>
          <w:szCs w:val="16"/>
        </w:rPr>
        <w:t xml:space="preserve">OR reinsurance premium paid is higher - </w:t>
      </w:r>
      <w:r>
        <w:rPr>
          <w:rFonts w:eastAsiaTheme="minorEastAsia"/>
          <w:sz w:val="22"/>
          <w:szCs w:val="16"/>
        </w:rPr>
        <w:t xml:space="preserve">in case of (b) but there is compensation </w:t>
      </w:r>
      <w:r w:rsidR="00A82162">
        <w:rPr>
          <w:rFonts w:eastAsiaTheme="minorEastAsia"/>
          <w:sz w:val="22"/>
          <w:szCs w:val="16"/>
        </w:rPr>
        <w:t>in form of</w:t>
      </w:r>
      <w:r>
        <w:rPr>
          <w:rFonts w:eastAsiaTheme="minorEastAsia"/>
          <w:sz w:val="22"/>
          <w:szCs w:val="16"/>
        </w:rPr>
        <w:t xml:space="preserve"> lower upper limit</w:t>
      </w:r>
      <w:r w:rsidR="00676998">
        <w:rPr>
          <w:rFonts w:eastAsiaTheme="minorEastAsia"/>
          <w:sz w:val="22"/>
          <w:szCs w:val="16"/>
        </w:rPr>
        <w:t xml:space="preserve"> as mentioned above.</w:t>
      </w:r>
    </w:p>
    <w:p w14:paraId="122E5EE0" w14:textId="2C317DCF" w:rsidR="00026A68" w:rsidRPr="00007E9E" w:rsidRDefault="00026A68" w:rsidP="00E56BED">
      <w:pPr>
        <w:pStyle w:val="ListParagraph"/>
        <w:numPr>
          <w:ilvl w:val="1"/>
          <w:numId w:val="28"/>
        </w:numPr>
        <w:spacing w:after="0"/>
        <w:rPr>
          <w:rFonts w:eastAsiaTheme="minorEastAsia"/>
          <w:b/>
          <w:bCs/>
          <w:sz w:val="22"/>
          <w:szCs w:val="16"/>
        </w:rPr>
      </w:pPr>
      <w:r>
        <w:rPr>
          <w:rFonts w:eastAsiaTheme="minorEastAsia"/>
          <w:sz w:val="22"/>
          <w:szCs w:val="16"/>
        </w:rPr>
        <w:t>Under (b), on average, insurer deals with lower claim amounts as E(Y), under (b) is 17.85 while under (c) is 24.</w:t>
      </w:r>
    </w:p>
    <w:p w14:paraId="01B440B3" w14:textId="58AEAFF9" w:rsidR="00007E9E" w:rsidRDefault="00007E9E" w:rsidP="00007E9E">
      <w:pPr>
        <w:spacing w:after="0"/>
        <w:rPr>
          <w:rFonts w:eastAsiaTheme="minorEastAsia"/>
          <w:b/>
          <w:bCs/>
          <w:sz w:val="22"/>
          <w:szCs w:val="16"/>
        </w:rPr>
      </w:pPr>
      <w:r>
        <w:rPr>
          <w:rFonts w:eastAsiaTheme="minorEastAsia"/>
          <w:b/>
          <w:bCs/>
          <w:sz w:val="22"/>
          <w:szCs w:val="16"/>
        </w:rPr>
        <w:t xml:space="preserve">Impact </w:t>
      </w:r>
      <w:r w:rsidR="002B4012">
        <w:rPr>
          <w:rFonts w:eastAsiaTheme="minorEastAsia"/>
          <w:b/>
          <w:bCs/>
          <w:sz w:val="22"/>
          <w:szCs w:val="16"/>
        </w:rPr>
        <w:t xml:space="preserve">On Ultimate Probability Of Ruin </w:t>
      </w:r>
      <w:r>
        <w:rPr>
          <w:rFonts w:eastAsiaTheme="minorEastAsia"/>
          <w:b/>
          <w:bCs/>
          <w:sz w:val="22"/>
          <w:szCs w:val="16"/>
        </w:rPr>
        <w:t>– if more policies are issued on the same terms (April 2019)</w:t>
      </w:r>
    </w:p>
    <w:p w14:paraId="51EDD9DC" w14:textId="7A9F43A9" w:rsidR="00007E9E" w:rsidRDefault="007A5586" w:rsidP="00007E9E">
      <w:pPr>
        <w:pStyle w:val="ListParagraph"/>
        <w:numPr>
          <w:ilvl w:val="0"/>
          <w:numId w:val="28"/>
        </w:numPr>
        <w:spacing w:after="0"/>
        <w:rPr>
          <w:rFonts w:eastAsiaTheme="minorEastAsia"/>
          <w:sz w:val="22"/>
          <w:szCs w:val="16"/>
        </w:rPr>
      </w:pPr>
      <w:r>
        <w:rPr>
          <w:rFonts w:eastAsiaTheme="minorEastAsia"/>
          <w:sz w:val="22"/>
          <w:szCs w:val="16"/>
        </w:rPr>
        <w:t>E</w:t>
      </w:r>
      <w:r w:rsidRPr="007A5586">
        <w:rPr>
          <w:rFonts w:eastAsiaTheme="minorEastAsia"/>
          <w:sz w:val="22"/>
          <w:szCs w:val="16"/>
        </w:rPr>
        <w:t>xpected</w:t>
      </w:r>
      <w:r>
        <w:rPr>
          <w:rFonts w:eastAsiaTheme="minorEastAsia"/>
          <w:sz w:val="22"/>
          <w:szCs w:val="16"/>
        </w:rPr>
        <w:t xml:space="preserve"> payment after 1</w:t>
      </w:r>
      <w:r w:rsidRPr="007A5586">
        <w:rPr>
          <w:rFonts w:eastAsiaTheme="minorEastAsia"/>
          <w:sz w:val="22"/>
          <w:szCs w:val="16"/>
          <w:vertAlign w:val="superscript"/>
        </w:rPr>
        <w:t>st</w:t>
      </w:r>
      <w:r>
        <w:rPr>
          <w:rFonts w:eastAsiaTheme="minorEastAsia"/>
          <w:sz w:val="22"/>
          <w:szCs w:val="16"/>
        </w:rPr>
        <w:t xml:space="preserve"> exam = 0.25*500 = 125 and premium = 50. </w:t>
      </w:r>
    </w:p>
    <w:p w14:paraId="4AF39551" w14:textId="11FE2803" w:rsidR="007A5586" w:rsidRDefault="007A5586" w:rsidP="00007E9E">
      <w:pPr>
        <w:pStyle w:val="ListParagraph"/>
        <w:numPr>
          <w:ilvl w:val="0"/>
          <w:numId w:val="28"/>
        </w:numPr>
        <w:spacing w:after="0"/>
        <w:rPr>
          <w:rFonts w:eastAsiaTheme="minorEastAsia"/>
          <w:sz w:val="22"/>
          <w:szCs w:val="16"/>
        </w:rPr>
      </w:pPr>
      <w:r>
        <w:rPr>
          <w:rFonts w:eastAsiaTheme="minorEastAsia"/>
          <w:sz w:val="22"/>
          <w:szCs w:val="16"/>
        </w:rPr>
        <w:t>Thus if more policies are issued, there is higher chances of ruin in 1</w:t>
      </w:r>
      <w:r w:rsidRPr="007A5586">
        <w:rPr>
          <w:rFonts w:eastAsiaTheme="minorEastAsia"/>
          <w:sz w:val="22"/>
          <w:szCs w:val="16"/>
          <w:vertAlign w:val="superscript"/>
        </w:rPr>
        <w:t>st</w:t>
      </w:r>
      <w:r>
        <w:rPr>
          <w:rFonts w:eastAsiaTheme="minorEastAsia"/>
          <w:sz w:val="22"/>
          <w:szCs w:val="16"/>
          <w:vertAlign w:val="superscript"/>
        </w:rPr>
        <w:t xml:space="preserve"> </w:t>
      </w:r>
      <w:r>
        <w:rPr>
          <w:rFonts w:eastAsiaTheme="minorEastAsia"/>
          <w:sz w:val="22"/>
          <w:szCs w:val="16"/>
        </w:rPr>
        <w:t>year.</w:t>
      </w:r>
    </w:p>
    <w:p w14:paraId="5E51C797" w14:textId="0D5A3866" w:rsidR="007A5586" w:rsidRDefault="007A5586" w:rsidP="00007E9E">
      <w:pPr>
        <w:pStyle w:val="ListParagraph"/>
        <w:numPr>
          <w:ilvl w:val="0"/>
          <w:numId w:val="28"/>
        </w:numPr>
        <w:spacing w:after="0"/>
        <w:rPr>
          <w:rFonts w:eastAsiaTheme="minorEastAsia"/>
          <w:sz w:val="22"/>
          <w:szCs w:val="16"/>
        </w:rPr>
      </w:pPr>
      <w:r>
        <w:rPr>
          <w:rFonts w:eastAsiaTheme="minorEastAsia"/>
          <w:sz w:val="22"/>
          <w:szCs w:val="16"/>
        </w:rPr>
        <w:t>So he should issue more policies if he can arrange enough initial reserves to cover the claim costs.</w:t>
      </w:r>
    </w:p>
    <w:p w14:paraId="5B3A9E9F" w14:textId="77777777" w:rsidR="00A677D1" w:rsidRDefault="007A5586" w:rsidP="00D75C4F">
      <w:pPr>
        <w:pStyle w:val="ListParagraph"/>
        <w:numPr>
          <w:ilvl w:val="0"/>
          <w:numId w:val="28"/>
        </w:numPr>
        <w:spacing w:after="0"/>
        <w:rPr>
          <w:rFonts w:eastAsiaTheme="minorEastAsia"/>
          <w:sz w:val="22"/>
          <w:szCs w:val="16"/>
        </w:rPr>
      </w:pPr>
      <w:r w:rsidRPr="007A5586">
        <w:rPr>
          <w:rFonts w:eastAsiaTheme="minorEastAsia"/>
          <w:sz w:val="22"/>
          <w:szCs w:val="16"/>
        </w:rPr>
        <w:t>The vola</w:t>
      </w:r>
      <w:r>
        <w:rPr>
          <w:rFonts w:eastAsiaTheme="minorEastAsia"/>
          <w:sz w:val="22"/>
          <w:szCs w:val="16"/>
        </w:rPr>
        <w:t xml:space="preserve">tility of the insurer’s portfolio will also reduce. </w:t>
      </w:r>
    </w:p>
    <w:p w14:paraId="199CFDB7" w14:textId="71399EAC" w:rsidR="00A677D1" w:rsidRPr="00A677D1" w:rsidRDefault="00A677D1" w:rsidP="00A677D1">
      <w:pPr>
        <w:spacing w:after="0"/>
        <w:rPr>
          <w:rFonts w:eastAsiaTheme="minorEastAsia"/>
          <w:b/>
          <w:bCs/>
          <w:sz w:val="22"/>
          <w:szCs w:val="16"/>
        </w:rPr>
      </w:pPr>
      <w:r w:rsidRPr="00A677D1">
        <w:rPr>
          <w:rFonts w:eastAsiaTheme="minorEastAsia"/>
          <w:b/>
          <w:bCs/>
          <w:sz w:val="22"/>
          <w:szCs w:val="16"/>
        </w:rPr>
        <w:t xml:space="preserve">How Probability Of Ruin Changes After </w:t>
      </w:r>
      <w:r>
        <w:rPr>
          <w:rFonts w:eastAsiaTheme="minorEastAsia"/>
          <w:b/>
          <w:bCs/>
          <w:sz w:val="22"/>
          <w:szCs w:val="16"/>
        </w:rPr>
        <w:t>t</w:t>
      </w:r>
      <w:r w:rsidRPr="00A677D1">
        <w:rPr>
          <w:rFonts w:eastAsiaTheme="minorEastAsia"/>
          <w:b/>
          <w:bCs/>
          <w:sz w:val="22"/>
          <w:szCs w:val="16"/>
        </w:rPr>
        <w:t>=1 ? (Sept 2020)</w:t>
      </w:r>
    </w:p>
    <w:p w14:paraId="19E96208" w14:textId="1E954A36" w:rsidR="00A677D1" w:rsidRDefault="0059794D" w:rsidP="00A677D1">
      <w:pPr>
        <w:pStyle w:val="ListParagraph"/>
        <w:numPr>
          <w:ilvl w:val="0"/>
          <w:numId w:val="28"/>
        </w:numPr>
        <w:spacing w:after="0"/>
        <w:rPr>
          <w:rFonts w:eastAsiaTheme="minorEastAsia"/>
          <w:sz w:val="22"/>
          <w:szCs w:val="16"/>
        </w:rPr>
      </w:pPr>
      <w:r>
        <w:rPr>
          <w:rFonts w:eastAsiaTheme="minorEastAsia"/>
          <w:sz w:val="22"/>
          <w:szCs w:val="16"/>
        </w:rPr>
        <w:t>Probability of ruin increases</w:t>
      </w:r>
    </w:p>
    <w:p w14:paraId="604CBB2E" w14:textId="1BA63D8A" w:rsidR="0059794D" w:rsidRPr="0059794D" w:rsidRDefault="0059794D" w:rsidP="0059794D">
      <w:pPr>
        <w:pStyle w:val="ListParagraph"/>
        <w:spacing w:after="0"/>
        <w:ind w:left="1211"/>
        <w:rPr>
          <w:rFonts w:eastAsiaTheme="minorEastAsia"/>
          <w:sz w:val="22"/>
          <w:szCs w:val="16"/>
        </w:rPr>
      </w:pPr>
      <w:r>
        <w:rPr>
          <w:rFonts w:eastAsiaTheme="minorEastAsia"/>
          <w:sz w:val="22"/>
          <w:szCs w:val="16"/>
        </w:rPr>
        <w:t>T</w:t>
      </w:r>
      <w:r w:rsidRPr="0059794D">
        <w:rPr>
          <w:rFonts w:eastAsiaTheme="minorEastAsia"/>
          <w:sz w:val="22"/>
          <w:szCs w:val="16"/>
        </w:rPr>
        <w:t>he probability of ruin never decreases as time increases</w:t>
      </w:r>
      <w:r>
        <w:rPr>
          <w:rFonts w:eastAsiaTheme="minorEastAsia"/>
          <w:sz w:val="22"/>
          <w:szCs w:val="16"/>
        </w:rPr>
        <w:t xml:space="preserve"> </w:t>
      </w:r>
      <w:r w:rsidRPr="0059794D">
        <w:rPr>
          <w:rFonts w:eastAsiaTheme="minorEastAsia"/>
          <w:sz w:val="22"/>
          <w:szCs w:val="16"/>
        </w:rPr>
        <w:t>so the probability of ruin in infinite time will always be greater than or equal to the</w:t>
      </w:r>
      <w:r>
        <w:rPr>
          <w:rFonts w:eastAsiaTheme="minorEastAsia"/>
          <w:sz w:val="22"/>
          <w:szCs w:val="16"/>
        </w:rPr>
        <w:t xml:space="preserve"> </w:t>
      </w:r>
      <w:r w:rsidRPr="0059794D">
        <w:rPr>
          <w:rFonts w:eastAsiaTheme="minorEastAsia"/>
          <w:sz w:val="22"/>
          <w:szCs w:val="16"/>
        </w:rPr>
        <w:t>probability in finite time. And in this case it increases with time if we write more policies.</w:t>
      </w:r>
    </w:p>
    <w:p w14:paraId="7C7696E5" w14:textId="5393A429" w:rsidR="0059794D" w:rsidRDefault="0059794D" w:rsidP="00A677D1">
      <w:pPr>
        <w:pStyle w:val="ListParagraph"/>
        <w:numPr>
          <w:ilvl w:val="0"/>
          <w:numId w:val="28"/>
        </w:numPr>
        <w:spacing w:after="0"/>
        <w:rPr>
          <w:rFonts w:eastAsiaTheme="minorEastAsia"/>
          <w:sz w:val="22"/>
          <w:szCs w:val="16"/>
        </w:rPr>
      </w:pPr>
      <w:r>
        <w:rPr>
          <w:rFonts w:eastAsiaTheme="minorEastAsia"/>
          <w:sz w:val="22"/>
          <w:szCs w:val="16"/>
        </w:rPr>
        <w:t>Probability of ruin decreases</w:t>
      </w:r>
    </w:p>
    <w:p w14:paraId="620D883E" w14:textId="31892E1B" w:rsidR="0059794D" w:rsidRDefault="0059794D" w:rsidP="0059794D">
      <w:pPr>
        <w:pStyle w:val="ListParagraph"/>
        <w:spacing w:after="0"/>
        <w:ind w:left="1211"/>
        <w:rPr>
          <w:rFonts w:eastAsiaTheme="minorEastAsia"/>
          <w:sz w:val="22"/>
          <w:szCs w:val="16"/>
        </w:rPr>
      </w:pPr>
      <w:r>
        <w:rPr>
          <w:rFonts w:eastAsiaTheme="minorEastAsia"/>
          <w:sz w:val="22"/>
          <w:szCs w:val="16"/>
        </w:rPr>
        <w:t>I</w:t>
      </w:r>
      <w:r w:rsidRPr="0059794D">
        <w:rPr>
          <w:rFonts w:eastAsiaTheme="minorEastAsia"/>
          <w:sz w:val="22"/>
          <w:szCs w:val="16"/>
        </w:rPr>
        <w:t>f we update the surplus each year the</w:t>
      </w:r>
      <w:r>
        <w:rPr>
          <w:rFonts w:eastAsiaTheme="minorEastAsia"/>
          <w:sz w:val="22"/>
          <w:szCs w:val="16"/>
        </w:rPr>
        <w:t>n, t</w:t>
      </w:r>
      <w:r w:rsidRPr="0059794D">
        <w:rPr>
          <w:rFonts w:eastAsiaTheme="minorEastAsia"/>
          <w:sz w:val="22"/>
          <w:szCs w:val="16"/>
        </w:rPr>
        <w:t>he monthly premium income is £5,000</w:t>
      </w:r>
      <w:r>
        <w:rPr>
          <w:rFonts w:eastAsiaTheme="minorEastAsia"/>
          <w:sz w:val="22"/>
          <w:szCs w:val="16"/>
        </w:rPr>
        <w:t xml:space="preserve"> </w:t>
      </w:r>
      <w:r w:rsidRPr="0059794D">
        <w:rPr>
          <w:rFonts w:eastAsiaTheme="minorEastAsia"/>
          <w:sz w:val="22"/>
          <w:szCs w:val="16"/>
        </w:rPr>
        <w:t>and the monthly expected claims are £2,500</w:t>
      </w:r>
      <w:r>
        <w:rPr>
          <w:rFonts w:eastAsiaTheme="minorEastAsia"/>
          <w:sz w:val="22"/>
          <w:szCs w:val="16"/>
        </w:rPr>
        <w:t xml:space="preserve">. </w:t>
      </w:r>
      <w:r w:rsidRPr="0059794D">
        <w:rPr>
          <w:rFonts w:eastAsiaTheme="minorEastAsia"/>
          <w:sz w:val="22"/>
          <w:szCs w:val="16"/>
        </w:rPr>
        <w:t>So the insurer should expect its assets to increase over time</w:t>
      </w:r>
      <w:r>
        <w:rPr>
          <w:rFonts w:eastAsiaTheme="minorEastAsia"/>
          <w:sz w:val="22"/>
          <w:szCs w:val="16"/>
        </w:rPr>
        <w:t xml:space="preserve">. </w:t>
      </w:r>
      <w:r w:rsidRPr="0059794D">
        <w:rPr>
          <w:rFonts w:eastAsiaTheme="minorEastAsia"/>
          <w:sz w:val="22"/>
          <w:szCs w:val="16"/>
        </w:rPr>
        <w:t>And the probability of ruin will  decrease with time.</w:t>
      </w:r>
    </w:p>
    <w:p w14:paraId="7767B219" w14:textId="76BA829E" w:rsidR="0059794D" w:rsidRDefault="0059794D" w:rsidP="00A677D1">
      <w:pPr>
        <w:pStyle w:val="ListParagraph"/>
        <w:numPr>
          <w:ilvl w:val="0"/>
          <w:numId w:val="28"/>
        </w:numPr>
        <w:spacing w:after="0"/>
        <w:rPr>
          <w:rFonts w:eastAsiaTheme="minorEastAsia"/>
          <w:sz w:val="22"/>
          <w:szCs w:val="16"/>
        </w:rPr>
      </w:pPr>
      <w:r>
        <w:rPr>
          <w:rFonts w:eastAsiaTheme="minorEastAsia"/>
          <w:sz w:val="22"/>
          <w:szCs w:val="16"/>
        </w:rPr>
        <w:lastRenderedPageBreak/>
        <w:t>Probability of ruin constant</w:t>
      </w:r>
    </w:p>
    <w:p w14:paraId="6C31EC2B" w14:textId="5EA321BC" w:rsidR="0059794D" w:rsidRPr="00A677D1" w:rsidRDefault="0059794D" w:rsidP="0059794D">
      <w:pPr>
        <w:pStyle w:val="ListParagraph"/>
        <w:spacing w:after="0"/>
        <w:ind w:left="1211"/>
        <w:rPr>
          <w:rFonts w:eastAsiaTheme="minorEastAsia"/>
          <w:sz w:val="22"/>
          <w:szCs w:val="16"/>
        </w:rPr>
      </w:pPr>
      <w:r w:rsidRPr="0059794D">
        <w:rPr>
          <w:rFonts w:eastAsiaTheme="minorEastAsia"/>
          <w:sz w:val="22"/>
          <w:szCs w:val="16"/>
        </w:rPr>
        <w:t>Or arguably, the question says we have written a series of one-year insurance policies and</w:t>
      </w:r>
      <w:r>
        <w:rPr>
          <w:rFonts w:eastAsiaTheme="minorEastAsia"/>
          <w:sz w:val="22"/>
          <w:szCs w:val="16"/>
        </w:rPr>
        <w:t xml:space="preserve"> </w:t>
      </w:r>
      <w:r w:rsidRPr="0059794D">
        <w:rPr>
          <w:rFonts w:eastAsiaTheme="minorEastAsia"/>
          <w:sz w:val="22"/>
          <w:szCs w:val="16"/>
        </w:rPr>
        <w:t>doesn’t say we will write anymore, so the probability of ruin could be constant after time</w:t>
      </w:r>
      <w:r>
        <w:rPr>
          <w:rFonts w:eastAsiaTheme="minorEastAsia"/>
          <w:sz w:val="22"/>
          <w:szCs w:val="16"/>
        </w:rPr>
        <w:t xml:space="preserve"> </w:t>
      </w:r>
      <w:r w:rsidRPr="0059794D">
        <w:rPr>
          <w:rFonts w:eastAsiaTheme="minorEastAsia"/>
          <w:sz w:val="22"/>
          <w:szCs w:val="16"/>
        </w:rPr>
        <w:t>t=1.</w:t>
      </w:r>
    </w:p>
    <w:p w14:paraId="04BFF776" w14:textId="556FC30A" w:rsidR="00712950" w:rsidRPr="00C61634" w:rsidRDefault="00712950" w:rsidP="00C61634">
      <w:pPr>
        <w:spacing w:after="0"/>
        <w:rPr>
          <w:rFonts w:eastAsiaTheme="minorEastAsia"/>
          <w:sz w:val="22"/>
          <w:szCs w:val="16"/>
        </w:rPr>
      </w:pPr>
    </w:p>
    <w:p w14:paraId="5CD2563C" w14:textId="77777777" w:rsidR="00712950" w:rsidRPr="00712950" w:rsidRDefault="00712950" w:rsidP="00712950">
      <w:pPr>
        <w:spacing w:after="0"/>
        <w:rPr>
          <w:rFonts w:eastAsiaTheme="minorEastAsia"/>
          <w:sz w:val="22"/>
          <w:szCs w:val="16"/>
        </w:rPr>
      </w:pPr>
    </w:p>
    <w:p w14:paraId="1D15493B" w14:textId="36BE1D43" w:rsidR="00295316" w:rsidRPr="00A677D1" w:rsidRDefault="00295316" w:rsidP="00A677D1">
      <w:pPr>
        <w:spacing w:after="0"/>
        <w:rPr>
          <w:rFonts w:eastAsiaTheme="minorEastAsia"/>
          <w:sz w:val="22"/>
          <w:szCs w:val="16"/>
        </w:rPr>
      </w:pPr>
      <w:r w:rsidRPr="00A677D1">
        <w:rPr>
          <w:rFonts w:eastAsiaTheme="minorEastAsia"/>
          <w:sz w:val="22"/>
          <w:szCs w:val="16"/>
        </w:rPr>
        <w:br w:type="page"/>
      </w:r>
    </w:p>
    <w:p w14:paraId="2E7F9033" w14:textId="51C707A9" w:rsidR="00294430" w:rsidRDefault="00294430" w:rsidP="00D75C4F">
      <w:pPr>
        <w:pStyle w:val="Heading2"/>
      </w:pPr>
      <w:r>
        <w:lastRenderedPageBreak/>
        <w:t>Ch 21: Run off Triangles</w:t>
      </w:r>
    </w:p>
    <w:p w14:paraId="1F0042B2" w14:textId="71C3C5F6" w:rsidR="00CA3BD6" w:rsidRDefault="00CA3BD6" w:rsidP="00D75C4F">
      <w:pPr>
        <w:spacing w:after="0"/>
        <w:rPr>
          <w:sz w:val="22"/>
        </w:rPr>
      </w:pPr>
      <w:r>
        <w:rPr>
          <w:sz w:val="22"/>
        </w:rPr>
        <w:t xml:space="preserve">Run off triangles (delay triangles) usually arise in types of insurance where it may take some time after a loss until the full extent of the claims which have to be paid are known. It is important that the claims are attributed to the year in which the policy was written. </w:t>
      </w:r>
    </w:p>
    <w:p w14:paraId="380E964E" w14:textId="5739D3B3" w:rsidR="00856BA4" w:rsidRDefault="00CA3BD6" w:rsidP="00D75C4F">
      <w:pPr>
        <w:spacing w:after="0"/>
        <w:rPr>
          <w:sz w:val="22"/>
        </w:rPr>
      </w:pPr>
      <w:r>
        <w:rPr>
          <w:sz w:val="22"/>
        </w:rPr>
        <w:t xml:space="preserve">The number of years until a payment is made is called the delay, or </w:t>
      </w:r>
      <w:r w:rsidRPr="001A22BD">
        <w:rPr>
          <w:i/>
          <w:iCs/>
          <w:sz w:val="22"/>
        </w:rPr>
        <w:t>developmental period</w:t>
      </w:r>
      <w:r>
        <w:rPr>
          <w:sz w:val="22"/>
        </w:rPr>
        <w:t>.</w:t>
      </w:r>
    </w:p>
    <w:p w14:paraId="028EB57D" w14:textId="0E5E6BC6" w:rsidR="00D06C47" w:rsidRPr="00D06C47" w:rsidRDefault="00D06C47" w:rsidP="00D75C4F">
      <w:pPr>
        <w:spacing w:after="0"/>
        <w:rPr>
          <w:b/>
          <w:bCs/>
          <w:sz w:val="22"/>
        </w:rPr>
      </w:pPr>
      <w:r w:rsidRPr="00D06C47">
        <w:rPr>
          <w:b/>
          <w:bCs/>
          <w:sz w:val="22"/>
        </w:rPr>
        <w:t>Types of Reserves</w:t>
      </w:r>
    </w:p>
    <w:p w14:paraId="5759442C" w14:textId="659103DC" w:rsidR="00D06C47" w:rsidRDefault="00D06C47" w:rsidP="00E56BED">
      <w:pPr>
        <w:pStyle w:val="ListParagraph"/>
        <w:numPr>
          <w:ilvl w:val="0"/>
          <w:numId w:val="28"/>
        </w:numPr>
        <w:spacing w:after="0"/>
        <w:rPr>
          <w:sz w:val="22"/>
        </w:rPr>
      </w:pPr>
      <w:r w:rsidRPr="002C5260">
        <w:rPr>
          <w:b/>
          <w:bCs/>
          <w:sz w:val="22"/>
        </w:rPr>
        <w:t>IBNR claims reserve –</w:t>
      </w:r>
      <w:r>
        <w:rPr>
          <w:sz w:val="22"/>
        </w:rPr>
        <w:t xml:space="preserve"> is required in respect of claims that have been incurred but not reported, i.e. the claim event has occurred, but the claim has not yet been reported to the insurer. </w:t>
      </w:r>
    </w:p>
    <w:p w14:paraId="074DEA90" w14:textId="7D127841" w:rsidR="00D06C47" w:rsidRPr="00D06C47" w:rsidRDefault="00D06C47" w:rsidP="00E56BED">
      <w:pPr>
        <w:pStyle w:val="ListParagraph"/>
        <w:numPr>
          <w:ilvl w:val="0"/>
          <w:numId w:val="28"/>
        </w:numPr>
        <w:spacing w:after="0"/>
        <w:rPr>
          <w:sz w:val="22"/>
        </w:rPr>
      </w:pPr>
      <w:r w:rsidRPr="002C5260">
        <w:rPr>
          <w:b/>
          <w:bCs/>
          <w:sz w:val="22"/>
        </w:rPr>
        <w:t>Outstanding reported claims reserve –</w:t>
      </w:r>
      <w:r>
        <w:rPr>
          <w:sz w:val="22"/>
        </w:rPr>
        <w:t xml:space="preserve"> is required in respect of claims that have been reported, but have not yet been closed. </w:t>
      </w:r>
    </w:p>
    <w:p w14:paraId="46A197CA" w14:textId="3C6C4C69" w:rsidR="001A22BD" w:rsidRDefault="0076690E" w:rsidP="00D75C4F">
      <w:pPr>
        <w:spacing w:after="0"/>
        <w:rPr>
          <w:b/>
          <w:bCs/>
          <w:sz w:val="22"/>
        </w:rPr>
      </w:pPr>
      <w:r>
        <w:rPr>
          <w:b/>
          <w:bCs/>
          <w:sz w:val="22"/>
        </w:rPr>
        <w:t xml:space="preserve">Methods of grouping claims: </w:t>
      </w:r>
    </w:p>
    <w:p w14:paraId="21BC3150" w14:textId="740EE3CC" w:rsidR="0076690E" w:rsidRDefault="0076690E" w:rsidP="00E56BED">
      <w:pPr>
        <w:pStyle w:val="ListParagraph"/>
        <w:numPr>
          <w:ilvl w:val="0"/>
          <w:numId w:val="28"/>
        </w:numPr>
        <w:spacing w:after="0"/>
        <w:rPr>
          <w:sz w:val="22"/>
        </w:rPr>
      </w:pPr>
      <w:r>
        <w:rPr>
          <w:b/>
          <w:bCs/>
          <w:sz w:val="22"/>
        </w:rPr>
        <w:t>A</w:t>
      </w:r>
      <w:r w:rsidRPr="0076690E">
        <w:rPr>
          <w:b/>
          <w:bCs/>
          <w:sz w:val="22"/>
        </w:rPr>
        <w:t>ccident year</w:t>
      </w:r>
      <w:r>
        <w:rPr>
          <w:b/>
          <w:bCs/>
          <w:sz w:val="22"/>
        </w:rPr>
        <w:t xml:space="preserve"> basis</w:t>
      </w:r>
      <w:r>
        <w:rPr>
          <w:sz w:val="22"/>
        </w:rPr>
        <w:t xml:space="preserve"> – where the claims development is clustered by the year an accident has occurred. In this respect, such data would include ‘incurred but not yet reported’ (IBNR) claims.</w:t>
      </w:r>
    </w:p>
    <w:p w14:paraId="7907164C" w14:textId="2C000B58" w:rsidR="0076690E" w:rsidRDefault="0076690E" w:rsidP="00E56BED">
      <w:pPr>
        <w:pStyle w:val="ListParagraph"/>
        <w:numPr>
          <w:ilvl w:val="0"/>
          <w:numId w:val="28"/>
        </w:numPr>
        <w:spacing w:after="0"/>
        <w:rPr>
          <w:sz w:val="22"/>
        </w:rPr>
      </w:pPr>
      <w:r w:rsidRPr="0076690E">
        <w:rPr>
          <w:b/>
          <w:bCs/>
          <w:sz w:val="22"/>
        </w:rPr>
        <w:t>Underwriting year</w:t>
      </w:r>
      <w:r>
        <w:rPr>
          <w:b/>
          <w:bCs/>
          <w:sz w:val="22"/>
        </w:rPr>
        <w:t xml:space="preserve"> basis</w:t>
      </w:r>
      <w:r>
        <w:rPr>
          <w:sz w:val="22"/>
        </w:rPr>
        <w:t xml:space="preserve"> – here we group claims by the time policies were written rather than when they occurred.</w:t>
      </w:r>
    </w:p>
    <w:p w14:paraId="46F589D9" w14:textId="78B59532" w:rsidR="0076690E" w:rsidRDefault="0076690E" w:rsidP="00E56BED">
      <w:pPr>
        <w:pStyle w:val="ListParagraph"/>
        <w:numPr>
          <w:ilvl w:val="0"/>
          <w:numId w:val="28"/>
        </w:numPr>
        <w:spacing w:after="0"/>
        <w:rPr>
          <w:sz w:val="22"/>
        </w:rPr>
      </w:pPr>
      <w:r w:rsidRPr="00685816">
        <w:rPr>
          <w:b/>
          <w:bCs/>
          <w:sz w:val="22"/>
        </w:rPr>
        <w:t>Reporting year basis</w:t>
      </w:r>
      <w:r>
        <w:rPr>
          <w:sz w:val="22"/>
        </w:rPr>
        <w:t xml:space="preserve"> – here we group claims by the time of being reported to the insurance company by the policyholder.</w:t>
      </w:r>
    </w:p>
    <w:p w14:paraId="11960FE0" w14:textId="3FEE49A9" w:rsidR="00A15343" w:rsidRDefault="00A15343" w:rsidP="00D75C4F">
      <w:pPr>
        <w:spacing w:after="0"/>
        <w:rPr>
          <w:sz w:val="22"/>
        </w:rPr>
      </w:pPr>
      <w:r>
        <w:rPr>
          <w:sz w:val="22"/>
        </w:rPr>
        <w:t>E.g. claim on an event occurring on 1</w:t>
      </w:r>
      <w:r w:rsidRPr="00A15343">
        <w:rPr>
          <w:sz w:val="22"/>
          <w:vertAlign w:val="superscript"/>
        </w:rPr>
        <w:t>st</w:t>
      </w:r>
      <w:r>
        <w:rPr>
          <w:sz w:val="22"/>
        </w:rPr>
        <w:t xml:space="preserve"> December 2017 for an insurance policy written on 21</w:t>
      </w:r>
      <w:r w:rsidRPr="00A15343">
        <w:rPr>
          <w:sz w:val="22"/>
          <w:vertAlign w:val="superscript"/>
        </w:rPr>
        <w:t>st</w:t>
      </w:r>
      <w:r>
        <w:rPr>
          <w:sz w:val="22"/>
        </w:rPr>
        <w:t xml:space="preserve"> December 2016. This was reported by policyholder on 15</w:t>
      </w:r>
      <w:r w:rsidRPr="00A15343">
        <w:rPr>
          <w:sz w:val="22"/>
          <w:vertAlign w:val="superscript"/>
        </w:rPr>
        <w:t>th</w:t>
      </w:r>
      <w:r>
        <w:rPr>
          <w:sz w:val="22"/>
        </w:rPr>
        <w:t xml:space="preserve"> January 2018 and settled in July 2018.</w:t>
      </w:r>
    </w:p>
    <w:p w14:paraId="338CBE73" w14:textId="448DA4F2" w:rsidR="00A15343" w:rsidRDefault="00D06364" w:rsidP="00D75C4F">
      <w:pPr>
        <w:spacing w:after="0"/>
        <w:rPr>
          <w:sz w:val="22"/>
        </w:rPr>
      </w:pPr>
      <w:r>
        <w:rPr>
          <w:sz w:val="22"/>
        </w:rPr>
        <w:t>Here, development year 1 for 2017 under an accident year basis, development year 2 for 2016 under an underwriting basis and development year 0 for 2018 under a reporting year basis.</w:t>
      </w:r>
    </w:p>
    <w:p w14:paraId="08FDBB46" w14:textId="54D1D696" w:rsidR="00D515FD" w:rsidRDefault="00D515FD" w:rsidP="00D75C4F">
      <w:pPr>
        <w:spacing w:after="0"/>
        <w:rPr>
          <w:sz w:val="22"/>
        </w:rPr>
      </w:pPr>
      <w:r w:rsidRPr="00D515FD">
        <w:rPr>
          <w:b/>
          <w:bCs/>
          <w:sz w:val="22"/>
        </w:rPr>
        <w:t>Link Ratios or Developmental Factors</w:t>
      </w:r>
      <w:r>
        <w:rPr>
          <w:sz w:val="22"/>
        </w:rPr>
        <w:t xml:space="preserve"> – the ratios that are used to project future claims are known as developmental factors. </w:t>
      </w:r>
      <w:r w:rsidR="00EA7CF1">
        <w:rPr>
          <w:sz w:val="22"/>
        </w:rPr>
        <w:t>They are either calculated directly from the data, or set using expert knowledge, are always used in the same way to estimate outstanding claim payments.</w:t>
      </w:r>
    </w:p>
    <w:p w14:paraId="112217A8" w14:textId="2C1A60AC" w:rsidR="00973281" w:rsidRDefault="00973281" w:rsidP="00D75C4F">
      <w:pPr>
        <w:spacing w:after="0"/>
        <w:rPr>
          <w:sz w:val="22"/>
        </w:rPr>
      </w:pPr>
      <w:r w:rsidRPr="00B16CCF">
        <w:rPr>
          <w:b/>
          <w:bCs/>
          <w:sz w:val="22"/>
        </w:rPr>
        <w:t>Note</w:t>
      </w:r>
      <w:r>
        <w:rPr>
          <w:sz w:val="22"/>
        </w:rPr>
        <w:t xml:space="preserve"> – it is possible to adjust the calculated development factors in light of other information. This method which uses prior knowledge can take a formal approach, but is more often an </w:t>
      </w:r>
      <w:r w:rsidRPr="00B16CCF">
        <w:rPr>
          <w:b/>
          <w:bCs/>
          <w:i/>
          <w:iCs/>
          <w:sz w:val="22"/>
        </w:rPr>
        <w:t xml:space="preserve">ad-hoc </w:t>
      </w:r>
      <w:r w:rsidR="00B16CCF" w:rsidRPr="00B16CCF">
        <w:rPr>
          <w:b/>
          <w:bCs/>
          <w:i/>
          <w:iCs/>
          <w:sz w:val="22"/>
        </w:rPr>
        <w:t>adjustment</w:t>
      </w:r>
      <w:r>
        <w:rPr>
          <w:sz w:val="22"/>
        </w:rPr>
        <w:t xml:space="preserve">. </w:t>
      </w:r>
    </w:p>
    <w:p w14:paraId="0AFB5EFC" w14:textId="7B6AB461" w:rsidR="00A278D8" w:rsidRDefault="00A278D8" w:rsidP="00D75C4F">
      <w:pPr>
        <w:spacing w:after="0"/>
        <w:rPr>
          <w:sz w:val="22"/>
        </w:rPr>
      </w:pPr>
      <w:r w:rsidRPr="00F65F22">
        <w:rPr>
          <w:b/>
          <w:bCs/>
          <w:sz w:val="22"/>
        </w:rPr>
        <w:t xml:space="preserve">Reason </w:t>
      </w:r>
      <w:r w:rsidR="00F65F22" w:rsidRPr="00F65F22">
        <w:rPr>
          <w:b/>
          <w:bCs/>
          <w:sz w:val="22"/>
        </w:rPr>
        <w:t>To Change Development Factor –</w:t>
      </w:r>
      <w:r>
        <w:rPr>
          <w:sz w:val="22"/>
        </w:rPr>
        <w:t xml:space="preserve"> e.g. changes in accounting methods OR claims administration which alter the speed of claim settlement. This gives rise to changes in development factors and it would be sensible to reflect this in the estimate of future claim payments. </w:t>
      </w:r>
    </w:p>
    <w:p w14:paraId="680C2FC7" w14:textId="7BCC83A1" w:rsidR="009F13DE" w:rsidRDefault="009F13DE" w:rsidP="00D75C4F">
      <w:pPr>
        <w:spacing w:after="0"/>
        <w:rPr>
          <w:sz w:val="22"/>
        </w:rPr>
      </w:pPr>
      <w:r w:rsidRPr="009F13DE">
        <w:rPr>
          <w:b/>
          <w:bCs/>
          <w:sz w:val="22"/>
        </w:rPr>
        <w:t xml:space="preserve">Completely Run Off </w:t>
      </w:r>
      <w:r w:rsidR="00A314E6">
        <w:rPr>
          <w:sz w:val="22"/>
        </w:rPr>
        <w:t>–</w:t>
      </w:r>
      <w:r>
        <w:rPr>
          <w:sz w:val="22"/>
        </w:rPr>
        <w:t xml:space="preserve"> </w:t>
      </w:r>
      <w:r w:rsidR="00A314E6">
        <w:rPr>
          <w:sz w:val="22"/>
        </w:rPr>
        <w:t>no projection can be done for the 1</w:t>
      </w:r>
      <w:r w:rsidR="00A314E6" w:rsidRPr="00A314E6">
        <w:rPr>
          <w:sz w:val="22"/>
          <w:vertAlign w:val="superscript"/>
        </w:rPr>
        <w:t>st</w:t>
      </w:r>
      <w:r w:rsidR="00A314E6">
        <w:rPr>
          <w:sz w:val="22"/>
        </w:rPr>
        <w:t xml:space="preserve"> accident year because it is not possible to project beyond the highest development year. It is therefore assumed that all claims from this cohort have completely run off. </w:t>
      </w:r>
    </w:p>
    <w:p w14:paraId="4545F444" w14:textId="27B8B0DE" w:rsidR="00A2678F" w:rsidRPr="00A2678F" w:rsidRDefault="00E01E9D" w:rsidP="00D75C4F">
      <w:pPr>
        <w:spacing w:after="0"/>
        <w:rPr>
          <w:rFonts w:eastAsiaTheme="minorEastAsia"/>
          <w:sz w:val="22"/>
        </w:rPr>
      </w:pPr>
      <m:oMathPara>
        <m:oMath>
          <m:r>
            <w:rPr>
              <w:rFonts w:ascii="Cambria Math" w:hAnsi="Cambria Math"/>
              <w:sz w:val="22"/>
            </w:rPr>
            <m:t>Loss Ratio</m:t>
          </m:r>
          <m:r>
            <w:rPr>
              <w:rFonts w:ascii="Cambria Math" w:eastAsiaTheme="minorEastAsia" w:hAnsi="Cambria Math"/>
              <w:sz w:val="22"/>
            </w:rPr>
            <m:t>=</m:t>
          </m:r>
          <m:f>
            <m:fPr>
              <m:ctrlPr>
                <w:rPr>
                  <w:rFonts w:ascii="Cambria Math" w:eastAsiaTheme="minorEastAsia" w:hAnsi="Cambria Math"/>
                  <w:i/>
                  <w:sz w:val="22"/>
                </w:rPr>
              </m:ctrlPr>
            </m:fPr>
            <m:num>
              <m:r>
                <w:rPr>
                  <w:rFonts w:ascii="Cambria Math" w:eastAsiaTheme="minorEastAsia" w:hAnsi="Cambria Math"/>
                  <w:sz w:val="22"/>
                </w:rPr>
                <m:t>claims incurred</m:t>
              </m:r>
              <m:ctrlPr>
                <w:rPr>
                  <w:rFonts w:ascii="Cambria Math" w:hAnsi="Cambria Math"/>
                  <w:i/>
                  <w:sz w:val="22"/>
                </w:rPr>
              </m:ctrlPr>
            </m:num>
            <m:den>
              <m:r>
                <w:rPr>
                  <w:rFonts w:ascii="Cambria Math" w:hAnsi="Cambria Math"/>
                  <w:sz w:val="22"/>
                </w:rPr>
                <m:t>premiums earned</m:t>
              </m:r>
            </m:den>
          </m:f>
        </m:oMath>
      </m:oMathPara>
    </w:p>
    <w:p w14:paraId="7366068B" w14:textId="579F7142" w:rsidR="00A2678F" w:rsidRPr="00004118" w:rsidRDefault="00004118" w:rsidP="00D75C4F">
      <w:pPr>
        <w:spacing w:after="0"/>
        <w:rPr>
          <w:rFonts w:eastAsiaTheme="minorEastAsia"/>
          <w:b/>
          <w:bCs/>
          <w:sz w:val="22"/>
        </w:rPr>
      </w:pPr>
      <w:r w:rsidRPr="00004118">
        <w:rPr>
          <w:rFonts w:eastAsiaTheme="minorEastAsia"/>
          <w:b/>
          <w:bCs/>
          <w:sz w:val="22"/>
        </w:rPr>
        <w:t xml:space="preserve">General Statistical Model For The Run-Off Triangle Claim Data </w:t>
      </w:r>
    </w:p>
    <w:p w14:paraId="77FB25F5" w14:textId="331DF6F8" w:rsidR="0030262A" w:rsidRDefault="0030262A" w:rsidP="00D75C4F">
      <w:pPr>
        <w:spacing w:after="0"/>
        <w:rPr>
          <w:rFonts w:eastAsiaTheme="minorEastAsia"/>
          <w:sz w:val="22"/>
        </w:rPr>
      </w:pPr>
      <w:r>
        <w:rPr>
          <w:rFonts w:eastAsiaTheme="minorEastAsia"/>
          <w:sz w:val="22"/>
        </w:rPr>
        <w:t xml:space="preserve">The general statistical model is : </w:t>
      </w:r>
      <m:oMath>
        <m:sSub>
          <m:sSubPr>
            <m:ctrlPr>
              <w:rPr>
                <w:rFonts w:ascii="Cambria Math" w:eastAsiaTheme="minorEastAsia" w:hAnsi="Cambria Math"/>
                <w:i/>
                <w:sz w:val="22"/>
              </w:rPr>
            </m:ctrlPr>
          </m:sSubPr>
          <m:e>
            <m:r>
              <w:rPr>
                <w:rFonts w:ascii="Cambria Math" w:eastAsiaTheme="minorEastAsia" w:hAnsi="Cambria Math"/>
                <w:sz w:val="22"/>
              </w:rPr>
              <m:t>C</m:t>
            </m:r>
          </m:e>
          <m:sub>
            <m:r>
              <w:rPr>
                <w:rFonts w:ascii="Cambria Math" w:eastAsiaTheme="minorEastAsia" w:hAnsi="Cambria Math"/>
                <w:sz w:val="22"/>
              </w:rPr>
              <m:t>ij</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r</m:t>
            </m:r>
          </m:e>
          <m:sub>
            <m:r>
              <w:rPr>
                <w:rFonts w:ascii="Cambria Math" w:eastAsiaTheme="minorEastAsia" w:hAnsi="Cambria Math"/>
                <w:sz w:val="22"/>
              </w:rPr>
              <m:t>j</m:t>
            </m:r>
          </m:sub>
        </m:sSub>
        <m:sSub>
          <m:sSubPr>
            <m:ctrlPr>
              <w:rPr>
                <w:rFonts w:ascii="Cambria Math" w:eastAsiaTheme="minorEastAsia" w:hAnsi="Cambria Math"/>
                <w:i/>
                <w:sz w:val="22"/>
              </w:rPr>
            </m:ctrlPr>
          </m:sSubPr>
          <m:e>
            <m:r>
              <w:rPr>
                <w:rFonts w:ascii="Cambria Math" w:eastAsiaTheme="minorEastAsia" w:hAnsi="Cambria Math"/>
                <w:sz w:val="22"/>
              </w:rPr>
              <m:t>s</m:t>
            </m:r>
          </m:e>
          <m:sub>
            <m:r>
              <w:rPr>
                <w:rFonts w:ascii="Cambria Math" w:eastAsiaTheme="minorEastAsia" w:hAnsi="Cambria Math"/>
                <w:sz w:val="22"/>
              </w:rPr>
              <m:t>i</m:t>
            </m:r>
          </m:sub>
        </m:sSub>
        <m:sSub>
          <m:sSubPr>
            <m:ctrlPr>
              <w:rPr>
                <w:rFonts w:ascii="Cambria Math" w:eastAsiaTheme="minorEastAsia" w:hAnsi="Cambria Math"/>
                <w:i/>
                <w:sz w:val="22"/>
              </w:rPr>
            </m:ctrlPr>
          </m:sSubPr>
          <m:e>
            <m:r>
              <w:rPr>
                <w:rFonts w:ascii="Cambria Math" w:eastAsiaTheme="minorEastAsia" w:hAnsi="Cambria Math"/>
                <w:sz w:val="22"/>
              </w:rPr>
              <m:t>x</m:t>
            </m:r>
          </m:e>
          <m:sub>
            <m:r>
              <w:rPr>
                <w:rFonts w:ascii="Cambria Math" w:eastAsiaTheme="minorEastAsia" w:hAnsi="Cambria Math"/>
                <w:sz w:val="22"/>
              </w:rPr>
              <m:t>i+j</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e</m:t>
            </m:r>
          </m:e>
          <m:sub>
            <m:r>
              <w:rPr>
                <w:rFonts w:ascii="Cambria Math" w:eastAsiaTheme="minorEastAsia" w:hAnsi="Cambria Math"/>
                <w:sz w:val="22"/>
              </w:rPr>
              <m:t>ij</m:t>
            </m:r>
          </m:sub>
        </m:sSub>
      </m:oMath>
      <w:r>
        <w:rPr>
          <w:rFonts w:eastAsiaTheme="minorEastAsia"/>
          <w:sz w:val="22"/>
        </w:rPr>
        <w:t xml:space="preserve">  where:</w:t>
      </w:r>
    </w:p>
    <w:p w14:paraId="1F985FD6" w14:textId="13C0915B" w:rsidR="0030262A" w:rsidRDefault="0030262A" w:rsidP="00E56BED">
      <w:pPr>
        <w:pStyle w:val="ListParagraph"/>
        <w:numPr>
          <w:ilvl w:val="0"/>
          <w:numId w:val="28"/>
        </w:numPr>
        <w:spacing w:after="0"/>
        <w:rPr>
          <w:rFonts w:eastAsiaTheme="minorEastAsia"/>
          <w:sz w:val="22"/>
        </w:rPr>
      </w:pPr>
      <w:r>
        <w:rPr>
          <w:rFonts w:eastAsiaTheme="minorEastAsia"/>
          <w:sz w:val="22"/>
        </w:rPr>
        <w:t>‘i’ is the accident year</w:t>
      </w:r>
    </w:p>
    <w:p w14:paraId="5D951A3C" w14:textId="43D87F24" w:rsidR="0030262A" w:rsidRDefault="0030262A" w:rsidP="00E56BED">
      <w:pPr>
        <w:pStyle w:val="ListParagraph"/>
        <w:numPr>
          <w:ilvl w:val="0"/>
          <w:numId w:val="28"/>
        </w:numPr>
        <w:spacing w:after="0"/>
        <w:rPr>
          <w:rFonts w:eastAsiaTheme="minorEastAsia"/>
          <w:sz w:val="22"/>
        </w:rPr>
      </w:pPr>
      <w:r>
        <w:rPr>
          <w:rFonts w:eastAsiaTheme="minorEastAsia"/>
          <w:sz w:val="22"/>
        </w:rPr>
        <w:t>‘j’ is the development year</w:t>
      </w:r>
    </w:p>
    <w:p w14:paraId="6392649D" w14:textId="0937111A" w:rsidR="0030262A" w:rsidRDefault="0030262A" w:rsidP="00E56BED">
      <w:pPr>
        <w:pStyle w:val="ListParagraph"/>
        <w:numPr>
          <w:ilvl w:val="0"/>
          <w:numId w:val="28"/>
        </w:numPr>
        <w:spacing w:after="0"/>
        <w:rPr>
          <w:rFonts w:eastAsiaTheme="minorEastAsia"/>
          <w:sz w:val="22"/>
        </w:rPr>
      </w:pPr>
      <w:r>
        <w:rPr>
          <w:rFonts w:eastAsiaTheme="minorEastAsia"/>
          <w:sz w:val="22"/>
        </w:rPr>
        <w:t>‘</w:t>
      </w:r>
      <w:r w:rsidRPr="00E5399B">
        <w:rPr>
          <w:rFonts w:eastAsiaTheme="minorEastAsia"/>
          <w:sz w:val="24"/>
          <w:szCs w:val="24"/>
        </w:rPr>
        <w:t>C</w:t>
      </w:r>
      <w:r w:rsidRPr="00E5399B">
        <w:rPr>
          <w:rFonts w:eastAsiaTheme="minorEastAsia"/>
          <w:sz w:val="24"/>
          <w:szCs w:val="24"/>
          <w:vertAlign w:val="subscript"/>
        </w:rPr>
        <w:t>ij</w:t>
      </w:r>
      <w:r>
        <w:rPr>
          <w:rFonts w:eastAsiaTheme="minorEastAsia"/>
          <w:sz w:val="22"/>
        </w:rPr>
        <w:t>’ is the incremental claims amount</w:t>
      </w:r>
    </w:p>
    <w:p w14:paraId="2097D2F6" w14:textId="11457CC1" w:rsidR="0030262A" w:rsidRDefault="0030262A" w:rsidP="00E56BED">
      <w:pPr>
        <w:pStyle w:val="ListParagraph"/>
        <w:numPr>
          <w:ilvl w:val="0"/>
          <w:numId w:val="28"/>
        </w:numPr>
        <w:spacing w:after="0"/>
        <w:rPr>
          <w:rFonts w:eastAsiaTheme="minorEastAsia"/>
          <w:sz w:val="22"/>
        </w:rPr>
      </w:pPr>
      <w:r>
        <w:rPr>
          <w:rFonts w:eastAsiaTheme="minorEastAsia"/>
          <w:sz w:val="22"/>
        </w:rPr>
        <w:t>‘</w:t>
      </w:r>
      <w:r w:rsidRPr="00E5399B">
        <w:rPr>
          <w:rFonts w:eastAsiaTheme="minorEastAsia"/>
          <w:sz w:val="24"/>
          <w:szCs w:val="24"/>
        </w:rPr>
        <w:t>r</w:t>
      </w:r>
      <w:r w:rsidRPr="00E5399B">
        <w:rPr>
          <w:rFonts w:eastAsiaTheme="minorEastAsia"/>
          <w:sz w:val="24"/>
          <w:szCs w:val="24"/>
          <w:vertAlign w:val="subscript"/>
        </w:rPr>
        <w:t>j</w:t>
      </w:r>
      <w:r>
        <w:rPr>
          <w:rFonts w:eastAsiaTheme="minorEastAsia"/>
          <w:sz w:val="22"/>
        </w:rPr>
        <w:t>’ is the developmental factor for year ‘j’ representing the proportion of claims paid by development year ‘j’</w:t>
      </w:r>
    </w:p>
    <w:p w14:paraId="31CFAB97" w14:textId="14D61CCA" w:rsidR="0030262A" w:rsidRDefault="0030262A" w:rsidP="00E56BED">
      <w:pPr>
        <w:pStyle w:val="ListParagraph"/>
        <w:numPr>
          <w:ilvl w:val="0"/>
          <w:numId w:val="28"/>
        </w:numPr>
        <w:spacing w:after="0"/>
        <w:rPr>
          <w:rFonts w:eastAsiaTheme="minorEastAsia"/>
          <w:sz w:val="22"/>
        </w:rPr>
      </w:pPr>
      <w:r>
        <w:rPr>
          <w:rFonts w:eastAsiaTheme="minorEastAsia"/>
          <w:sz w:val="22"/>
        </w:rPr>
        <w:t>‘</w:t>
      </w:r>
      <w:r w:rsidRPr="00E5399B">
        <w:rPr>
          <w:rFonts w:eastAsiaTheme="minorEastAsia"/>
          <w:sz w:val="24"/>
          <w:szCs w:val="24"/>
        </w:rPr>
        <w:t>s</w:t>
      </w:r>
      <w:r w:rsidRPr="00E5399B">
        <w:rPr>
          <w:rFonts w:eastAsiaTheme="minorEastAsia"/>
          <w:sz w:val="24"/>
          <w:szCs w:val="24"/>
          <w:vertAlign w:val="subscript"/>
        </w:rPr>
        <w:t>i</w:t>
      </w:r>
      <w:r>
        <w:rPr>
          <w:rFonts w:eastAsiaTheme="minorEastAsia"/>
          <w:sz w:val="22"/>
        </w:rPr>
        <w:t>’ is a parameter representing the exposure (for e.g. the number of claims incurred)</w:t>
      </w:r>
    </w:p>
    <w:p w14:paraId="751B23F5" w14:textId="20559DA4" w:rsidR="0030262A" w:rsidRDefault="0030262A" w:rsidP="00E56BED">
      <w:pPr>
        <w:pStyle w:val="ListParagraph"/>
        <w:numPr>
          <w:ilvl w:val="0"/>
          <w:numId w:val="28"/>
        </w:numPr>
        <w:spacing w:after="0"/>
        <w:rPr>
          <w:rFonts w:eastAsiaTheme="minorEastAsia"/>
          <w:sz w:val="22"/>
        </w:rPr>
      </w:pPr>
      <w:r>
        <w:rPr>
          <w:rFonts w:eastAsiaTheme="minorEastAsia"/>
          <w:sz w:val="22"/>
        </w:rPr>
        <w:t>‘</w:t>
      </w:r>
      <w:r w:rsidRPr="00E5399B">
        <w:rPr>
          <w:rFonts w:eastAsiaTheme="minorEastAsia"/>
          <w:sz w:val="24"/>
          <w:szCs w:val="24"/>
        </w:rPr>
        <w:t>x</w:t>
      </w:r>
      <w:r w:rsidRPr="00E5399B">
        <w:rPr>
          <w:rFonts w:eastAsiaTheme="minorEastAsia"/>
          <w:sz w:val="24"/>
          <w:szCs w:val="24"/>
          <w:vertAlign w:val="subscript"/>
        </w:rPr>
        <w:t>i+j</w:t>
      </w:r>
      <w:r>
        <w:rPr>
          <w:rFonts w:eastAsiaTheme="minorEastAsia"/>
          <w:sz w:val="22"/>
        </w:rPr>
        <w:t>’ is a parameter varying by calendar year (for e.g. representing inflation)</w:t>
      </w:r>
    </w:p>
    <w:p w14:paraId="0F8D71ED" w14:textId="4F92866C" w:rsidR="0030262A" w:rsidRDefault="0030262A" w:rsidP="00E56BED">
      <w:pPr>
        <w:pStyle w:val="ListParagraph"/>
        <w:numPr>
          <w:ilvl w:val="0"/>
          <w:numId w:val="28"/>
        </w:numPr>
        <w:spacing w:after="0"/>
        <w:rPr>
          <w:rFonts w:eastAsiaTheme="minorEastAsia"/>
          <w:sz w:val="22"/>
        </w:rPr>
      </w:pPr>
      <w:r>
        <w:rPr>
          <w:rFonts w:eastAsiaTheme="minorEastAsia"/>
          <w:sz w:val="22"/>
        </w:rPr>
        <w:t>‘</w:t>
      </w:r>
      <w:r w:rsidRPr="00E5399B">
        <w:rPr>
          <w:rFonts w:eastAsiaTheme="minorEastAsia"/>
          <w:sz w:val="24"/>
          <w:szCs w:val="24"/>
        </w:rPr>
        <w:t>e</w:t>
      </w:r>
      <w:r w:rsidRPr="00E5399B">
        <w:rPr>
          <w:rFonts w:eastAsiaTheme="minorEastAsia"/>
          <w:sz w:val="24"/>
          <w:szCs w:val="24"/>
          <w:vertAlign w:val="subscript"/>
        </w:rPr>
        <w:t>ij</w:t>
      </w:r>
      <w:r>
        <w:rPr>
          <w:rFonts w:eastAsiaTheme="minorEastAsia"/>
          <w:sz w:val="22"/>
        </w:rPr>
        <w:t>’ is an error term</w:t>
      </w:r>
    </w:p>
    <w:p w14:paraId="022923D4" w14:textId="521C85A4" w:rsidR="004B33A8" w:rsidRDefault="004B33A8" w:rsidP="00D75C4F">
      <w:pPr>
        <w:spacing w:after="0"/>
        <w:rPr>
          <w:rFonts w:eastAsiaTheme="minorEastAsia"/>
          <w:b/>
          <w:bCs/>
          <w:sz w:val="22"/>
        </w:rPr>
      </w:pPr>
      <w:r>
        <w:rPr>
          <w:rFonts w:eastAsiaTheme="minorEastAsia"/>
          <w:b/>
          <w:bCs/>
          <w:sz w:val="22"/>
        </w:rPr>
        <w:t>Statistical Model assumed for projecting outstanding claims under basic chain ladder and inflation adjusted chain ladder</w:t>
      </w:r>
    </w:p>
    <w:tbl>
      <w:tblPr>
        <w:tblStyle w:val="TableGrid"/>
        <w:tblW w:w="0" w:type="auto"/>
        <w:tblLook w:val="04A0" w:firstRow="1" w:lastRow="0" w:firstColumn="1" w:lastColumn="0" w:noHBand="0" w:noVBand="1"/>
      </w:tblPr>
      <w:tblGrid>
        <w:gridCol w:w="1780"/>
        <w:gridCol w:w="2156"/>
        <w:gridCol w:w="1404"/>
        <w:gridCol w:w="1780"/>
        <w:gridCol w:w="1919"/>
        <w:gridCol w:w="1643"/>
      </w:tblGrid>
      <w:tr w:rsidR="005C30BF" w:rsidRPr="000B18B3" w14:paraId="27AB99AC" w14:textId="77777777" w:rsidTr="000B18B3">
        <w:tc>
          <w:tcPr>
            <w:tcW w:w="1780" w:type="dxa"/>
          </w:tcPr>
          <w:p w14:paraId="1A9F21D9" w14:textId="045DB6F5" w:rsidR="005C30BF" w:rsidRPr="000B18B3" w:rsidRDefault="005C30BF" w:rsidP="00D75C4F">
            <w:pPr>
              <w:spacing w:line="276" w:lineRule="auto"/>
              <w:rPr>
                <w:rFonts w:eastAsiaTheme="minorEastAsia"/>
                <w:b/>
                <w:bCs/>
                <w:sz w:val="22"/>
              </w:rPr>
            </w:pPr>
            <w:r w:rsidRPr="000B18B3">
              <w:rPr>
                <w:rFonts w:eastAsiaTheme="minorEastAsia"/>
                <w:b/>
                <w:bCs/>
                <w:sz w:val="22"/>
              </w:rPr>
              <w:t>Method</w:t>
            </w:r>
          </w:p>
        </w:tc>
        <w:tc>
          <w:tcPr>
            <w:tcW w:w="2156" w:type="dxa"/>
          </w:tcPr>
          <w:p w14:paraId="2AE7D2C2" w14:textId="76BF8F6A" w:rsidR="005C30BF" w:rsidRPr="000B18B3" w:rsidRDefault="005C30BF" w:rsidP="00D75C4F">
            <w:pPr>
              <w:spacing w:line="276" w:lineRule="auto"/>
              <w:rPr>
                <w:rFonts w:eastAsiaTheme="minorEastAsia"/>
                <w:b/>
                <w:bCs/>
                <w:sz w:val="22"/>
              </w:rPr>
            </w:pPr>
            <w:r w:rsidRPr="000B18B3">
              <w:rPr>
                <w:rFonts w:eastAsiaTheme="minorEastAsia"/>
                <w:b/>
                <w:bCs/>
                <w:sz w:val="22"/>
              </w:rPr>
              <w:t>Model</w:t>
            </w:r>
          </w:p>
        </w:tc>
        <w:tc>
          <w:tcPr>
            <w:tcW w:w="1404" w:type="dxa"/>
          </w:tcPr>
          <w:p w14:paraId="07EA8CCF" w14:textId="6DF5F5C3" w:rsidR="005C30BF" w:rsidRPr="000B18B3" w:rsidRDefault="005C30BF" w:rsidP="00D75C4F">
            <w:pPr>
              <w:spacing w:line="276" w:lineRule="auto"/>
              <w:rPr>
                <w:rFonts w:eastAsiaTheme="minorEastAsia"/>
                <w:b/>
                <w:bCs/>
                <w:sz w:val="22"/>
              </w:rPr>
            </w:pPr>
            <w:r w:rsidRPr="000B18B3">
              <w:rPr>
                <w:rFonts w:eastAsiaTheme="minorEastAsia"/>
                <w:b/>
                <w:bCs/>
                <w:sz w:val="22"/>
              </w:rPr>
              <w:t>Data Items</w:t>
            </w:r>
          </w:p>
        </w:tc>
        <w:tc>
          <w:tcPr>
            <w:tcW w:w="1780" w:type="dxa"/>
          </w:tcPr>
          <w:p w14:paraId="1A8D38B7" w14:textId="5D1DBC35" w:rsidR="005C30BF" w:rsidRPr="000B18B3" w:rsidRDefault="005C30BF" w:rsidP="00D75C4F">
            <w:pPr>
              <w:spacing w:line="276" w:lineRule="auto"/>
              <w:rPr>
                <w:rFonts w:eastAsiaTheme="minorEastAsia"/>
                <w:b/>
                <w:bCs/>
                <w:sz w:val="22"/>
              </w:rPr>
            </w:pPr>
            <w:r w:rsidRPr="000B18B3">
              <w:rPr>
                <w:rFonts w:eastAsiaTheme="minorEastAsia"/>
                <w:b/>
                <w:bCs/>
                <w:sz w:val="22"/>
              </w:rPr>
              <w:t>Assumed Values</w:t>
            </w:r>
          </w:p>
        </w:tc>
        <w:tc>
          <w:tcPr>
            <w:tcW w:w="1919" w:type="dxa"/>
          </w:tcPr>
          <w:p w14:paraId="36C58EF6" w14:textId="5906BD23" w:rsidR="005C30BF" w:rsidRPr="000B18B3" w:rsidRDefault="005C30BF" w:rsidP="00D75C4F">
            <w:pPr>
              <w:spacing w:line="276" w:lineRule="auto"/>
              <w:rPr>
                <w:rFonts w:eastAsiaTheme="minorEastAsia"/>
                <w:b/>
                <w:bCs/>
                <w:sz w:val="22"/>
              </w:rPr>
            </w:pPr>
            <w:r w:rsidRPr="000B18B3">
              <w:rPr>
                <w:rFonts w:eastAsiaTheme="minorEastAsia"/>
                <w:b/>
                <w:bCs/>
                <w:sz w:val="22"/>
              </w:rPr>
              <w:t>Estimated Values</w:t>
            </w:r>
          </w:p>
        </w:tc>
        <w:tc>
          <w:tcPr>
            <w:tcW w:w="1643" w:type="dxa"/>
          </w:tcPr>
          <w:p w14:paraId="540A3BF9" w14:textId="00BECC6D" w:rsidR="005C30BF" w:rsidRPr="000B18B3" w:rsidRDefault="005C30BF" w:rsidP="00D75C4F">
            <w:pPr>
              <w:spacing w:line="276" w:lineRule="auto"/>
              <w:rPr>
                <w:rFonts w:eastAsiaTheme="minorEastAsia"/>
                <w:b/>
                <w:bCs/>
                <w:sz w:val="22"/>
              </w:rPr>
            </w:pPr>
            <w:r w:rsidRPr="000B18B3">
              <w:rPr>
                <w:rFonts w:eastAsiaTheme="minorEastAsia"/>
                <w:b/>
                <w:bCs/>
                <w:sz w:val="22"/>
              </w:rPr>
              <w:t>Not required</w:t>
            </w:r>
          </w:p>
        </w:tc>
      </w:tr>
      <w:tr w:rsidR="005C30BF" w14:paraId="13CBD001" w14:textId="77777777" w:rsidTr="000B18B3">
        <w:tc>
          <w:tcPr>
            <w:tcW w:w="1780" w:type="dxa"/>
          </w:tcPr>
          <w:p w14:paraId="3AAE3DCD" w14:textId="76861FC1" w:rsidR="005C30BF" w:rsidRDefault="005C30BF" w:rsidP="00D75C4F">
            <w:pPr>
              <w:spacing w:line="276" w:lineRule="auto"/>
              <w:rPr>
                <w:rFonts w:eastAsiaTheme="minorEastAsia"/>
                <w:sz w:val="22"/>
              </w:rPr>
            </w:pPr>
            <w:r>
              <w:rPr>
                <w:rFonts w:eastAsiaTheme="minorEastAsia"/>
                <w:sz w:val="22"/>
              </w:rPr>
              <w:t>Basic chain ladder</w:t>
            </w:r>
          </w:p>
        </w:tc>
        <w:tc>
          <w:tcPr>
            <w:tcW w:w="2156" w:type="dxa"/>
          </w:tcPr>
          <w:p w14:paraId="4985ADC0" w14:textId="41404998" w:rsidR="005C30BF" w:rsidRDefault="00000000" w:rsidP="00D75C4F">
            <w:pPr>
              <w:spacing w:line="276" w:lineRule="auto"/>
              <w:rPr>
                <w:rFonts w:eastAsiaTheme="minorEastAsia"/>
                <w:sz w:val="22"/>
              </w:rPr>
            </w:pPr>
            <m:oMathPara>
              <m:oMath>
                <m:sSub>
                  <m:sSubPr>
                    <m:ctrlPr>
                      <w:rPr>
                        <w:rFonts w:ascii="Cambria Math" w:eastAsiaTheme="minorEastAsia" w:hAnsi="Cambria Math"/>
                        <w:i/>
                        <w:sz w:val="22"/>
                      </w:rPr>
                    </m:ctrlPr>
                  </m:sSubPr>
                  <m:e>
                    <m:r>
                      <w:rPr>
                        <w:rFonts w:ascii="Cambria Math" w:eastAsiaTheme="minorEastAsia" w:hAnsi="Cambria Math"/>
                        <w:sz w:val="22"/>
                      </w:rPr>
                      <m:t>C</m:t>
                    </m:r>
                  </m:e>
                  <m:sub>
                    <m:r>
                      <w:rPr>
                        <w:rFonts w:ascii="Cambria Math" w:eastAsiaTheme="minorEastAsia" w:hAnsi="Cambria Math"/>
                        <w:sz w:val="22"/>
                      </w:rPr>
                      <m:t>ij</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s</m:t>
                    </m:r>
                  </m:e>
                  <m:sub>
                    <m:r>
                      <w:rPr>
                        <w:rFonts w:ascii="Cambria Math" w:eastAsiaTheme="minorEastAsia" w:hAnsi="Cambria Math"/>
                        <w:sz w:val="22"/>
                      </w:rPr>
                      <m:t>i</m:t>
                    </m:r>
                  </m:sub>
                </m:sSub>
                <m:sSub>
                  <m:sSubPr>
                    <m:ctrlPr>
                      <w:rPr>
                        <w:rFonts w:ascii="Cambria Math" w:eastAsiaTheme="minorEastAsia" w:hAnsi="Cambria Math"/>
                        <w:i/>
                        <w:sz w:val="22"/>
                      </w:rPr>
                    </m:ctrlPr>
                  </m:sSubPr>
                  <m:e>
                    <m:r>
                      <w:rPr>
                        <w:rFonts w:ascii="Cambria Math" w:eastAsiaTheme="minorEastAsia" w:hAnsi="Cambria Math"/>
                        <w:sz w:val="22"/>
                      </w:rPr>
                      <m:t>r</m:t>
                    </m:r>
                  </m:e>
                  <m:sub>
                    <m:r>
                      <w:rPr>
                        <w:rFonts w:ascii="Cambria Math" w:eastAsiaTheme="minorEastAsia" w:hAnsi="Cambria Math"/>
                        <w:sz w:val="22"/>
                      </w:rPr>
                      <m:t>j</m:t>
                    </m:r>
                  </m:sub>
                </m:sSub>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e</m:t>
                    </m:r>
                  </m:e>
                  <m:sub>
                    <m:r>
                      <w:rPr>
                        <w:rFonts w:ascii="Cambria Math" w:eastAsiaTheme="minorEastAsia" w:hAnsi="Cambria Math"/>
                        <w:sz w:val="22"/>
                      </w:rPr>
                      <m:t>ij</m:t>
                    </m:r>
                  </m:sub>
                </m:sSub>
              </m:oMath>
            </m:oMathPara>
          </w:p>
        </w:tc>
        <w:tc>
          <w:tcPr>
            <w:tcW w:w="1404" w:type="dxa"/>
          </w:tcPr>
          <w:p w14:paraId="28677525" w14:textId="382A7588" w:rsidR="005C30BF" w:rsidRDefault="005C30BF" w:rsidP="00D75C4F">
            <w:pPr>
              <w:spacing w:line="276" w:lineRule="auto"/>
              <w:rPr>
                <w:rFonts w:eastAsiaTheme="minorEastAsia"/>
                <w:sz w:val="22"/>
              </w:rPr>
            </w:pPr>
            <w:r>
              <w:rPr>
                <w:rFonts w:eastAsiaTheme="minorEastAsia"/>
                <w:sz w:val="22"/>
              </w:rPr>
              <w:t>Cij</w:t>
            </w:r>
          </w:p>
        </w:tc>
        <w:tc>
          <w:tcPr>
            <w:tcW w:w="1780" w:type="dxa"/>
          </w:tcPr>
          <w:p w14:paraId="2405D07A" w14:textId="77777777" w:rsidR="005C30BF" w:rsidRDefault="005C30BF" w:rsidP="00D75C4F">
            <w:pPr>
              <w:spacing w:line="276" w:lineRule="auto"/>
              <w:rPr>
                <w:rFonts w:eastAsiaTheme="minorEastAsia"/>
                <w:sz w:val="22"/>
              </w:rPr>
            </w:pPr>
          </w:p>
        </w:tc>
        <w:tc>
          <w:tcPr>
            <w:tcW w:w="1919" w:type="dxa"/>
          </w:tcPr>
          <w:p w14:paraId="0E1BAF77" w14:textId="2AA08622" w:rsidR="005C30BF" w:rsidRDefault="005C30BF" w:rsidP="00D75C4F">
            <w:pPr>
              <w:spacing w:line="276" w:lineRule="auto"/>
              <w:rPr>
                <w:rFonts w:eastAsiaTheme="minorEastAsia"/>
                <w:sz w:val="22"/>
              </w:rPr>
            </w:pPr>
            <w:r>
              <w:rPr>
                <w:rFonts w:eastAsiaTheme="minorEastAsia"/>
                <w:sz w:val="22"/>
              </w:rPr>
              <w:t>S</w:t>
            </w:r>
            <w:r w:rsidR="00093895">
              <w:rPr>
                <w:rFonts w:eastAsiaTheme="minorEastAsia"/>
                <w:sz w:val="22"/>
              </w:rPr>
              <w:t>i</w:t>
            </w:r>
            <w:r>
              <w:rPr>
                <w:rFonts w:eastAsiaTheme="minorEastAsia"/>
                <w:sz w:val="22"/>
              </w:rPr>
              <w:t>, rj</w:t>
            </w:r>
          </w:p>
        </w:tc>
        <w:tc>
          <w:tcPr>
            <w:tcW w:w="1643" w:type="dxa"/>
          </w:tcPr>
          <w:p w14:paraId="57272539" w14:textId="09F6C777" w:rsidR="005C30BF" w:rsidRDefault="005C30BF" w:rsidP="00D75C4F">
            <w:pPr>
              <w:spacing w:line="276" w:lineRule="auto"/>
              <w:rPr>
                <w:rFonts w:eastAsiaTheme="minorEastAsia"/>
                <w:sz w:val="22"/>
              </w:rPr>
            </w:pPr>
            <w:r>
              <w:rPr>
                <w:rFonts w:eastAsiaTheme="minorEastAsia"/>
                <w:sz w:val="22"/>
              </w:rPr>
              <w:t>eij</w:t>
            </w:r>
          </w:p>
        </w:tc>
      </w:tr>
      <w:tr w:rsidR="005C30BF" w14:paraId="736E6355" w14:textId="77777777" w:rsidTr="000B18B3">
        <w:tc>
          <w:tcPr>
            <w:tcW w:w="1780" w:type="dxa"/>
          </w:tcPr>
          <w:p w14:paraId="6E394B9A" w14:textId="33AF2718" w:rsidR="005C30BF" w:rsidRDefault="005C30BF" w:rsidP="00D75C4F">
            <w:pPr>
              <w:spacing w:line="276" w:lineRule="auto"/>
              <w:rPr>
                <w:rFonts w:eastAsiaTheme="minorEastAsia"/>
                <w:sz w:val="22"/>
              </w:rPr>
            </w:pPr>
            <w:r>
              <w:rPr>
                <w:rFonts w:eastAsiaTheme="minorEastAsia"/>
                <w:sz w:val="22"/>
              </w:rPr>
              <w:t>Inflation adjusted chain ladder</w:t>
            </w:r>
          </w:p>
        </w:tc>
        <w:tc>
          <w:tcPr>
            <w:tcW w:w="2156" w:type="dxa"/>
          </w:tcPr>
          <w:p w14:paraId="27164750" w14:textId="689E269F" w:rsidR="005C30BF" w:rsidRDefault="00000000" w:rsidP="00D75C4F">
            <w:pPr>
              <w:spacing w:line="276" w:lineRule="auto"/>
              <w:rPr>
                <w:rFonts w:eastAsia="Times New Roman" w:cs="Times New Roman"/>
                <w:sz w:val="22"/>
              </w:rPr>
            </w:pPr>
            <m:oMathPara>
              <m:oMath>
                <m:sSub>
                  <m:sSubPr>
                    <m:ctrlPr>
                      <w:rPr>
                        <w:rFonts w:ascii="Cambria Math" w:eastAsia="Times New Roman" w:hAnsi="Cambria Math" w:cs="Times New Roman"/>
                        <w:i/>
                        <w:sz w:val="22"/>
                      </w:rPr>
                    </m:ctrlPr>
                  </m:sSubPr>
                  <m:e>
                    <m:r>
                      <w:rPr>
                        <w:rFonts w:ascii="Cambria Math" w:eastAsia="Times New Roman" w:hAnsi="Cambria Math" w:cs="Times New Roman"/>
                        <w:sz w:val="22"/>
                      </w:rPr>
                      <m:t>C</m:t>
                    </m:r>
                  </m:e>
                  <m:sub>
                    <m:r>
                      <w:rPr>
                        <w:rFonts w:ascii="Cambria Math" w:eastAsia="Times New Roman" w:hAnsi="Cambria Math" w:cs="Times New Roman"/>
                        <w:sz w:val="22"/>
                      </w:rPr>
                      <m:t>ij</m:t>
                    </m:r>
                  </m:sub>
                </m:sSub>
                <m:r>
                  <w:rPr>
                    <w:rFonts w:ascii="Cambria Math" w:eastAsia="Times New Roman" w:hAnsi="Cambria Math" w:cs="Times New Roman"/>
                    <w:sz w:val="22"/>
                  </w:rPr>
                  <m:t>=</m:t>
                </m:r>
                <m:sSub>
                  <m:sSubPr>
                    <m:ctrlPr>
                      <w:rPr>
                        <w:rFonts w:ascii="Cambria Math" w:eastAsia="Times New Roman" w:hAnsi="Cambria Math" w:cs="Times New Roman"/>
                        <w:i/>
                        <w:sz w:val="22"/>
                      </w:rPr>
                    </m:ctrlPr>
                  </m:sSubPr>
                  <m:e>
                    <m:r>
                      <w:rPr>
                        <w:rFonts w:ascii="Cambria Math" w:eastAsia="Times New Roman" w:hAnsi="Cambria Math" w:cs="Times New Roman"/>
                        <w:sz w:val="22"/>
                      </w:rPr>
                      <m:t>s</m:t>
                    </m:r>
                  </m:e>
                  <m:sub>
                    <m:r>
                      <w:rPr>
                        <w:rFonts w:ascii="Cambria Math" w:eastAsia="Times New Roman" w:hAnsi="Cambria Math" w:cs="Times New Roman"/>
                        <w:sz w:val="22"/>
                      </w:rPr>
                      <m:t>i</m:t>
                    </m:r>
                  </m:sub>
                </m:sSub>
                <m:sSub>
                  <m:sSubPr>
                    <m:ctrlPr>
                      <w:rPr>
                        <w:rFonts w:ascii="Cambria Math" w:eastAsia="Times New Roman" w:hAnsi="Cambria Math" w:cs="Times New Roman"/>
                        <w:i/>
                        <w:sz w:val="22"/>
                      </w:rPr>
                    </m:ctrlPr>
                  </m:sSubPr>
                  <m:e>
                    <m:r>
                      <w:rPr>
                        <w:rFonts w:ascii="Cambria Math" w:eastAsia="Times New Roman" w:hAnsi="Cambria Math" w:cs="Times New Roman"/>
                        <w:sz w:val="22"/>
                      </w:rPr>
                      <m:t>r</m:t>
                    </m:r>
                  </m:e>
                  <m:sub>
                    <m:r>
                      <w:rPr>
                        <w:rFonts w:ascii="Cambria Math" w:eastAsia="Times New Roman" w:hAnsi="Cambria Math" w:cs="Times New Roman"/>
                        <w:sz w:val="22"/>
                      </w:rPr>
                      <m:t>j</m:t>
                    </m:r>
                  </m:sub>
                </m:sSub>
                <m:sSub>
                  <m:sSubPr>
                    <m:ctrlPr>
                      <w:rPr>
                        <w:rFonts w:ascii="Cambria Math" w:eastAsia="Times New Roman" w:hAnsi="Cambria Math" w:cs="Times New Roman"/>
                        <w:i/>
                        <w:sz w:val="22"/>
                      </w:rPr>
                    </m:ctrlPr>
                  </m:sSubPr>
                  <m:e>
                    <m:r>
                      <w:rPr>
                        <w:rFonts w:ascii="Cambria Math" w:eastAsia="Times New Roman" w:hAnsi="Cambria Math" w:cs="Times New Roman"/>
                        <w:sz w:val="22"/>
                      </w:rPr>
                      <m:t>x</m:t>
                    </m:r>
                  </m:e>
                  <m:sub>
                    <m:r>
                      <w:rPr>
                        <w:rFonts w:ascii="Cambria Math" w:eastAsia="Times New Roman" w:hAnsi="Cambria Math" w:cs="Times New Roman"/>
                        <w:sz w:val="22"/>
                      </w:rPr>
                      <m:t>i+j</m:t>
                    </m:r>
                  </m:sub>
                </m:sSub>
                <m:r>
                  <w:rPr>
                    <w:rFonts w:ascii="Cambria Math" w:eastAsia="Times New Roman" w:hAnsi="Cambria Math" w:cs="Times New Roman"/>
                    <w:sz w:val="22"/>
                  </w:rPr>
                  <m:t>+</m:t>
                </m:r>
                <m:sSub>
                  <m:sSubPr>
                    <m:ctrlPr>
                      <w:rPr>
                        <w:rFonts w:ascii="Cambria Math" w:eastAsia="Times New Roman" w:hAnsi="Cambria Math" w:cs="Times New Roman"/>
                        <w:i/>
                        <w:sz w:val="22"/>
                      </w:rPr>
                    </m:ctrlPr>
                  </m:sSubPr>
                  <m:e>
                    <m:r>
                      <w:rPr>
                        <w:rFonts w:ascii="Cambria Math" w:eastAsia="Times New Roman" w:hAnsi="Cambria Math" w:cs="Times New Roman"/>
                        <w:sz w:val="22"/>
                      </w:rPr>
                      <m:t>e</m:t>
                    </m:r>
                  </m:e>
                  <m:sub>
                    <m:r>
                      <w:rPr>
                        <w:rFonts w:ascii="Cambria Math" w:eastAsia="Times New Roman" w:hAnsi="Cambria Math" w:cs="Times New Roman"/>
                        <w:sz w:val="22"/>
                      </w:rPr>
                      <m:t>ij</m:t>
                    </m:r>
                  </m:sub>
                </m:sSub>
              </m:oMath>
            </m:oMathPara>
          </w:p>
        </w:tc>
        <w:tc>
          <w:tcPr>
            <w:tcW w:w="1404" w:type="dxa"/>
          </w:tcPr>
          <w:p w14:paraId="1CBA7EFD" w14:textId="40FB882D" w:rsidR="005C30BF" w:rsidRDefault="005C30BF" w:rsidP="00D75C4F">
            <w:pPr>
              <w:spacing w:line="276" w:lineRule="auto"/>
              <w:rPr>
                <w:rFonts w:eastAsiaTheme="minorEastAsia"/>
                <w:sz w:val="22"/>
              </w:rPr>
            </w:pPr>
            <w:r>
              <w:rPr>
                <w:rFonts w:eastAsiaTheme="minorEastAsia"/>
                <w:sz w:val="22"/>
              </w:rPr>
              <w:t>Cij</w:t>
            </w:r>
          </w:p>
        </w:tc>
        <w:tc>
          <w:tcPr>
            <w:tcW w:w="1780" w:type="dxa"/>
          </w:tcPr>
          <w:p w14:paraId="39A668DB" w14:textId="5B4EE769" w:rsidR="005C30BF" w:rsidRDefault="005C30BF" w:rsidP="00D75C4F">
            <w:pPr>
              <w:spacing w:line="276" w:lineRule="auto"/>
              <w:rPr>
                <w:rFonts w:eastAsiaTheme="minorEastAsia"/>
                <w:sz w:val="22"/>
              </w:rPr>
            </w:pPr>
            <w:r w:rsidRPr="00093895">
              <w:rPr>
                <w:rFonts w:eastAsiaTheme="minorEastAsia"/>
                <w:sz w:val="28"/>
                <w:szCs w:val="28"/>
              </w:rPr>
              <w:t>x</w:t>
            </w:r>
            <w:r w:rsidRPr="00093895">
              <w:rPr>
                <w:rFonts w:eastAsiaTheme="minorEastAsia"/>
                <w:sz w:val="28"/>
                <w:szCs w:val="28"/>
                <w:vertAlign w:val="subscript"/>
              </w:rPr>
              <w:t>i+j</w:t>
            </w:r>
          </w:p>
        </w:tc>
        <w:tc>
          <w:tcPr>
            <w:tcW w:w="1919" w:type="dxa"/>
          </w:tcPr>
          <w:p w14:paraId="40117532" w14:textId="0F3D0C52" w:rsidR="005C30BF" w:rsidRDefault="005C30BF" w:rsidP="00D75C4F">
            <w:pPr>
              <w:spacing w:line="276" w:lineRule="auto"/>
              <w:rPr>
                <w:rFonts w:eastAsiaTheme="minorEastAsia"/>
                <w:sz w:val="22"/>
              </w:rPr>
            </w:pPr>
            <w:r>
              <w:rPr>
                <w:rFonts w:eastAsiaTheme="minorEastAsia"/>
                <w:sz w:val="22"/>
              </w:rPr>
              <w:t>S</w:t>
            </w:r>
            <w:r w:rsidR="00093895">
              <w:rPr>
                <w:rFonts w:eastAsiaTheme="minorEastAsia"/>
                <w:sz w:val="22"/>
              </w:rPr>
              <w:t>i</w:t>
            </w:r>
            <w:r>
              <w:rPr>
                <w:rFonts w:eastAsiaTheme="minorEastAsia"/>
                <w:sz w:val="22"/>
              </w:rPr>
              <w:t>, rj</w:t>
            </w:r>
          </w:p>
        </w:tc>
        <w:tc>
          <w:tcPr>
            <w:tcW w:w="1643" w:type="dxa"/>
          </w:tcPr>
          <w:p w14:paraId="78C9DE9F" w14:textId="5EE32935" w:rsidR="005C30BF" w:rsidRDefault="005C30BF" w:rsidP="00D75C4F">
            <w:pPr>
              <w:spacing w:line="276" w:lineRule="auto"/>
              <w:rPr>
                <w:rFonts w:eastAsiaTheme="minorEastAsia"/>
                <w:sz w:val="22"/>
              </w:rPr>
            </w:pPr>
            <w:r>
              <w:rPr>
                <w:rFonts w:eastAsiaTheme="minorEastAsia"/>
                <w:sz w:val="22"/>
              </w:rPr>
              <w:t>eij</w:t>
            </w:r>
          </w:p>
        </w:tc>
      </w:tr>
    </w:tbl>
    <w:p w14:paraId="2B3FC0E4" w14:textId="084E6CC6" w:rsidR="005C30BF" w:rsidRDefault="00093895" w:rsidP="00E56BED">
      <w:pPr>
        <w:pStyle w:val="ListParagraph"/>
        <w:numPr>
          <w:ilvl w:val="0"/>
          <w:numId w:val="28"/>
        </w:numPr>
        <w:spacing w:after="0"/>
        <w:rPr>
          <w:rFonts w:eastAsiaTheme="minorEastAsia"/>
          <w:sz w:val="22"/>
        </w:rPr>
      </w:pPr>
      <w:r>
        <w:rPr>
          <w:rFonts w:eastAsiaTheme="minorEastAsia"/>
          <w:sz w:val="22"/>
        </w:rPr>
        <w:t>si = is a measure of the volume of claims relating to origin year j.</w:t>
      </w:r>
    </w:p>
    <w:p w14:paraId="386A2170" w14:textId="38ABAF27" w:rsidR="00093895" w:rsidRDefault="00093895" w:rsidP="00E56BED">
      <w:pPr>
        <w:pStyle w:val="ListParagraph"/>
        <w:numPr>
          <w:ilvl w:val="0"/>
          <w:numId w:val="28"/>
        </w:numPr>
        <w:spacing w:after="0"/>
        <w:rPr>
          <w:rFonts w:eastAsiaTheme="minorEastAsia"/>
          <w:sz w:val="22"/>
        </w:rPr>
      </w:pPr>
      <w:r>
        <w:rPr>
          <w:rFonts w:eastAsiaTheme="minorEastAsia"/>
          <w:sz w:val="22"/>
        </w:rPr>
        <w:t>rj = is a factor for development year j, representing the proportion of claims paid in that development year</w:t>
      </w:r>
    </w:p>
    <w:p w14:paraId="66831EFD" w14:textId="15B10952" w:rsidR="00093895" w:rsidRDefault="00093895" w:rsidP="00E56BED">
      <w:pPr>
        <w:pStyle w:val="ListParagraph"/>
        <w:numPr>
          <w:ilvl w:val="0"/>
          <w:numId w:val="28"/>
        </w:numPr>
        <w:spacing w:after="0"/>
        <w:rPr>
          <w:rFonts w:eastAsiaTheme="minorEastAsia"/>
          <w:sz w:val="22"/>
        </w:rPr>
      </w:pPr>
      <w:r w:rsidRPr="00093895">
        <w:rPr>
          <w:rFonts w:eastAsiaTheme="minorEastAsia"/>
          <w:sz w:val="28"/>
          <w:szCs w:val="28"/>
        </w:rPr>
        <w:lastRenderedPageBreak/>
        <w:t>x</w:t>
      </w:r>
      <w:r w:rsidRPr="00093895">
        <w:rPr>
          <w:rFonts w:eastAsiaTheme="minorEastAsia"/>
          <w:sz w:val="28"/>
          <w:szCs w:val="28"/>
          <w:vertAlign w:val="subscript"/>
        </w:rPr>
        <w:t>i+j</w:t>
      </w:r>
      <w:r>
        <w:rPr>
          <w:rFonts w:eastAsiaTheme="minorEastAsia"/>
          <w:sz w:val="22"/>
        </w:rPr>
        <w:t xml:space="preserve"> = </w:t>
      </w:r>
      <w:r w:rsidR="005004AC">
        <w:rPr>
          <w:rFonts w:eastAsiaTheme="minorEastAsia"/>
          <w:sz w:val="22"/>
        </w:rPr>
        <w:t>is an adjustment factor relating to calendar years</w:t>
      </w:r>
      <w:r w:rsidR="00C41E9B">
        <w:rPr>
          <w:rFonts w:eastAsiaTheme="minorEastAsia"/>
          <w:sz w:val="22"/>
        </w:rPr>
        <w:t xml:space="preserve">. An index of the cost of claims paid in </w:t>
      </w:r>
      <w:r w:rsidR="001425EC">
        <w:rPr>
          <w:rFonts w:eastAsiaTheme="minorEastAsia"/>
          <w:sz w:val="22"/>
        </w:rPr>
        <w:t>calendar</w:t>
      </w:r>
      <w:r w:rsidR="00C41E9B">
        <w:rPr>
          <w:rFonts w:eastAsiaTheme="minorEastAsia"/>
          <w:sz w:val="22"/>
        </w:rPr>
        <w:t xml:space="preserve"> year </w:t>
      </w:r>
      <w:r w:rsidR="001425EC">
        <w:rPr>
          <w:rFonts w:eastAsiaTheme="minorEastAsia"/>
          <w:sz w:val="22"/>
        </w:rPr>
        <w:t>i</w:t>
      </w:r>
      <w:r w:rsidR="00A605D4">
        <w:rPr>
          <w:rFonts w:eastAsiaTheme="minorEastAsia"/>
          <w:sz w:val="22"/>
        </w:rPr>
        <w:t>+</w:t>
      </w:r>
      <w:r w:rsidR="001425EC">
        <w:rPr>
          <w:rFonts w:eastAsiaTheme="minorEastAsia"/>
          <w:sz w:val="22"/>
        </w:rPr>
        <w:t>j</w:t>
      </w:r>
      <w:r w:rsidR="001B60CB">
        <w:rPr>
          <w:rFonts w:eastAsiaTheme="minorEastAsia"/>
          <w:sz w:val="22"/>
        </w:rPr>
        <w:t xml:space="preserve">. </w:t>
      </w:r>
    </w:p>
    <w:p w14:paraId="6CFF5B8A" w14:textId="64F6FD21" w:rsidR="005004AC" w:rsidRPr="00093895" w:rsidRDefault="005004AC" w:rsidP="00E56BED">
      <w:pPr>
        <w:pStyle w:val="ListParagraph"/>
        <w:numPr>
          <w:ilvl w:val="0"/>
          <w:numId w:val="28"/>
        </w:numPr>
        <w:spacing w:after="0"/>
        <w:rPr>
          <w:rFonts w:eastAsiaTheme="minorEastAsia"/>
          <w:sz w:val="22"/>
        </w:rPr>
      </w:pPr>
      <w:r>
        <w:rPr>
          <w:rFonts w:eastAsiaTheme="minorEastAsia"/>
          <w:sz w:val="22"/>
        </w:rPr>
        <w:t>eij = is a random statistical error with mean zero that represents the difference between actual and expected results.</w:t>
      </w:r>
    </w:p>
    <w:p w14:paraId="433BB80C" w14:textId="312C0E30" w:rsidR="006469DB" w:rsidRPr="006469DB" w:rsidRDefault="006469DB" w:rsidP="00D75C4F">
      <w:pPr>
        <w:spacing w:after="0"/>
        <w:rPr>
          <w:rFonts w:eastAsiaTheme="minorEastAsia"/>
          <w:b/>
          <w:bCs/>
          <w:sz w:val="22"/>
        </w:rPr>
      </w:pPr>
      <w:r w:rsidRPr="006469DB">
        <w:rPr>
          <w:rFonts w:eastAsiaTheme="minorEastAsia"/>
          <w:b/>
          <w:bCs/>
          <w:sz w:val="22"/>
        </w:rPr>
        <w:t>Why Insurance Companies Make Use Of Run-Off Triangles?</w:t>
      </w:r>
    </w:p>
    <w:p w14:paraId="558FDEF8" w14:textId="02C92036" w:rsidR="006469DB" w:rsidRDefault="00E65293" w:rsidP="00D75C4F">
      <w:pPr>
        <w:spacing w:after="0"/>
        <w:rPr>
          <w:rFonts w:eastAsiaTheme="minorEastAsia"/>
          <w:sz w:val="22"/>
        </w:rPr>
      </w:pPr>
      <w:r>
        <w:rPr>
          <w:rFonts w:eastAsiaTheme="minorEastAsia"/>
          <w:sz w:val="22"/>
        </w:rPr>
        <w:t>When insured event occurs, it may take some time before the full extent of the claim is known and paid. Run off triangles allow insurance companies to analyse these delays and hence estimate the reserves that need to be held to meet future claims.</w:t>
      </w:r>
    </w:p>
    <w:p w14:paraId="78E55E34" w14:textId="125BDFA4" w:rsidR="00F46815" w:rsidRDefault="00F46815" w:rsidP="00D75C4F">
      <w:pPr>
        <w:spacing w:after="0"/>
        <w:rPr>
          <w:rFonts w:eastAsiaTheme="minorEastAsia"/>
          <w:sz w:val="22"/>
        </w:rPr>
      </w:pPr>
      <w:r w:rsidRPr="00E114F1">
        <w:rPr>
          <w:b/>
          <w:bCs/>
          <w:sz w:val="22"/>
        </w:rPr>
        <w:t>Purpose of Run off Triangles →</w:t>
      </w:r>
      <w:r>
        <w:rPr>
          <w:sz w:val="22"/>
        </w:rPr>
        <w:t xml:space="preserve"> General insurer needs to be able to estimate the ultimate cost of claims – (a) to know the full cost of paying claims in order to set future premium rates and (b) set up reserves to cover their liabilities.</w:t>
      </w:r>
    </w:p>
    <w:p w14:paraId="32EC3C52" w14:textId="52D1D1F2" w:rsidR="005A3A10" w:rsidRDefault="005A3A10" w:rsidP="00D75C4F">
      <w:pPr>
        <w:spacing w:after="0"/>
        <w:rPr>
          <w:rFonts w:eastAsiaTheme="minorEastAsia"/>
          <w:b/>
          <w:bCs/>
          <w:sz w:val="22"/>
        </w:rPr>
      </w:pPr>
      <w:r>
        <w:rPr>
          <w:rFonts w:eastAsiaTheme="minorEastAsia"/>
          <w:b/>
          <w:bCs/>
          <w:sz w:val="22"/>
        </w:rPr>
        <w:t xml:space="preserve">Assumptions </w:t>
      </w:r>
      <w:r w:rsidR="002F0E47">
        <w:rPr>
          <w:rFonts w:eastAsiaTheme="minorEastAsia"/>
          <w:b/>
          <w:bCs/>
          <w:sz w:val="22"/>
        </w:rPr>
        <w:t xml:space="preserve">Of The </w:t>
      </w:r>
      <w:r>
        <w:rPr>
          <w:rFonts w:eastAsiaTheme="minorEastAsia"/>
          <w:b/>
          <w:bCs/>
          <w:sz w:val="22"/>
        </w:rPr>
        <w:t>Basic Chain Ladder Method</w:t>
      </w:r>
    </w:p>
    <w:p w14:paraId="22D14164" w14:textId="493287D7" w:rsidR="005A3A10" w:rsidRPr="005A3A10" w:rsidRDefault="005A3A10" w:rsidP="00E56BED">
      <w:pPr>
        <w:pStyle w:val="ListParagraph"/>
        <w:numPr>
          <w:ilvl w:val="0"/>
          <w:numId w:val="28"/>
        </w:numPr>
        <w:spacing w:after="0"/>
        <w:rPr>
          <w:rFonts w:eastAsiaTheme="minorEastAsia"/>
          <w:b/>
          <w:bCs/>
          <w:sz w:val="22"/>
        </w:rPr>
      </w:pPr>
      <w:r>
        <w:rPr>
          <w:rFonts w:eastAsiaTheme="minorEastAsia"/>
          <w:sz w:val="22"/>
        </w:rPr>
        <w:t>payments from each origin year will develop in the same way in monetary terms</w:t>
      </w:r>
    </w:p>
    <w:p w14:paraId="32921AD9" w14:textId="7ED7F4AD" w:rsidR="005A3A10" w:rsidRPr="005A3A10" w:rsidRDefault="005A3A10" w:rsidP="00E56BED">
      <w:pPr>
        <w:pStyle w:val="ListParagraph"/>
        <w:numPr>
          <w:ilvl w:val="0"/>
          <w:numId w:val="28"/>
        </w:numPr>
        <w:spacing w:after="0"/>
        <w:rPr>
          <w:rFonts w:eastAsiaTheme="minorEastAsia"/>
          <w:b/>
          <w:bCs/>
          <w:sz w:val="22"/>
        </w:rPr>
      </w:pPr>
      <w:r>
        <w:rPr>
          <w:rFonts w:eastAsiaTheme="minorEastAsia"/>
          <w:sz w:val="22"/>
        </w:rPr>
        <w:t>weighted average past inflation will be repeated in the future</w:t>
      </w:r>
    </w:p>
    <w:p w14:paraId="3DD283CA" w14:textId="40A645E0" w:rsidR="005A3A10" w:rsidRPr="005A3A10" w:rsidRDefault="005A3A10" w:rsidP="00E56BED">
      <w:pPr>
        <w:pStyle w:val="ListParagraph"/>
        <w:numPr>
          <w:ilvl w:val="0"/>
          <w:numId w:val="28"/>
        </w:numPr>
        <w:spacing w:after="0"/>
        <w:rPr>
          <w:rFonts w:eastAsiaTheme="minorEastAsia"/>
          <w:b/>
          <w:bCs/>
          <w:sz w:val="22"/>
        </w:rPr>
      </w:pPr>
      <w:r>
        <w:rPr>
          <w:rFonts w:eastAsiaTheme="minorEastAsia"/>
          <w:sz w:val="22"/>
        </w:rPr>
        <w:t>the first year is fully run off</w:t>
      </w:r>
    </w:p>
    <w:p w14:paraId="5E6B086B" w14:textId="0E516C85" w:rsidR="002F0E47" w:rsidRDefault="002F0E47" w:rsidP="00D75C4F">
      <w:pPr>
        <w:spacing w:after="0"/>
        <w:rPr>
          <w:rFonts w:eastAsiaTheme="minorEastAsia"/>
          <w:b/>
          <w:bCs/>
          <w:sz w:val="22"/>
        </w:rPr>
      </w:pPr>
      <w:r w:rsidRPr="003660C3">
        <w:rPr>
          <w:rFonts w:eastAsiaTheme="minorEastAsia"/>
          <w:b/>
          <w:bCs/>
          <w:sz w:val="22"/>
        </w:rPr>
        <w:t xml:space="preserve">Assumptions Of The </w:t>
      </w:r>
      <w:r>
        <w:rPr>
          <w:rFonts w:eastAsiaTheme="minorEastAsia"/>
          <w:b/>
          <w:bCs/>
          <w:sz w:val="22"/>
        </w:rPr>
        <w:t>Inflation-Adjusted Chain Ladder Method</w:t>
      </w:r>
    </w:p>
    <w:p w14:paraId="0D60E62C" w14:textId="66CCFD6D" w:rsidR="002F0E47" w:rsidRPr="00FA17ED" w:rsidRDefault="00FA17ED" w:rsidP="00E56BED">
      <w:pPr>
        <w:pStyle w:val="ListParagraph"/>
        <w:numPr>
          <w:ilvl w:val="0"/>
          <w:numId w:val="28"/>
        </w:numPr>
        <w:spacing w:after="0"/>
        <w:rPr>
          <w:rFonts w:eastAsiaTheme="minorEastAsia"/>
          <w:b/>
          <w:bCs/>
          <w:sz w:val="22"/>
        </w:rPr>
      </w:pPr>
      <w:r>
        <w:rPr>
          <w:rFonts w:eastAsiaTheme="minorEastAsia"/>
          <w:sz w:val="22"/>
        </w:rPr>
        <w:t>payments from each origin year will develop in the same way in real terms</w:t>
      </w:r>
    </w:p>
    <w:p w14:paraId="612330A3" w14:textId="6EA4060D" w:rsidR="00FA17ED" w:rsidRPr="00FA17ED" w:rsidRDefault="00FA17ED" w:rsidP="00E56BED">
      <w:pPr>
        <w:pStyle w:val="ListParagraph"/>
        <w:numPr>
          <w:ilvl w:val="0"/>
          <w:numId w:val="28"/>
        </w:numPr>
        <w:spacing w:after="0"/>
        <w:rPr>
          <w:rFonts w:eastAsiaTheme="minorEastAsia"/>
          <w:b/>
          <w:bCs/>
          <w:sz w:val="22"/>
        </w:rPr>
      </w:pPr>
      <w:r>
        <w:rPr>
          <w:rFonts w:eastAsiaTheme="minorEastAsia"/>
          <w:sz w:val="22"/>
        </w:rPr>
        <w:t>rates of past and future inflation are appropriate</w:t>
      </w:r>
    </w:p>
    <w:p w14:paraId="25890820" w14:textId="071A3E63" w:rsidR="00FA17ED" w:rsidRPr="00FA17ED" w:rsidRDefault="00FA17ED" w:rsidP="00E56BED">
      <w:pPr>
        <w:pStyle w:val="ListParagraph"/>
        <w:numPr>
          <w:ilvl w:val="0"/>
          <w:numId w:val="28"/>
        </w:numPr>
        <w:spacing w:after="0"/>
        <w:rPr>
          <w:rFonts w:eastAsiaTheme="minorEastAsia"/>
          <w:b/>
          <w:bCs/>
          <w:sz w:val="22"/>
        </w:rPr>
      </w:pPr>
      <w:r>
        <w:rPr>
          <w:rFonts w:eastAsiaTheme="minorEastAsia"/>
          <w:sz w:val="22"/>
        </w:rPr>
        <w:t>the first year is fully run-off</w:t>
      </w:r>
    </w:p>
    <w:p w14:paraId="1AF6BDF5" w14:textId="4B322966" w:rsidR="003660C3" w:rsidRPr="003660C3" w:rsidRDefault="003660C3" w:rsidP="00D75C4F">
      <w:pPr>
        <w:spacing w:after="0"/>
        <w:rPr>
          <w:rFonts w:eastAsiaTheme="minorEastAsia"/>
          <w:b/>
          <w:bCs/>
          <w:sz w:val="22"/>
        </w:rPr>
      </w:pPr>
      <w:r w:rsidRPr="003660C3">
        <w:rPr>
          <w:rFonts w:eastAsiaTheme="minorEastAsia"/>
          <w:b/>
          <w:bCs/>
          <w:sz w:val="22"/>
        </w:rPr>
        <w:t>Assumptions of the Bornhuetter-Ferguson Method</w:t>
      </w:r>
    </w:p>
    <w:p w14:paraId="3F88089B" w14:textId="3FBC6853" w:rsidR="003660C3" w:rsidRDefault="00DF7B21" w:rsidP="00E56BED">
      <w:pPr>
        <w:pStyle w:val="ListParagraph"/>
        <w:numPr>
          <w:ilvl w:val="0"/>
          <w:numId w:val="28"/>
        </w:numPr>
        <w:spacing w:after="0"/>
        <w:rPr>
          <w:rFonts w:eastAsiaTheme="minorEastAsia"/>
          <w:sz w:val="22"/>
        </w:rPr>
      </w:pPr>
      <w:r>
        <w:rPr>
          <w:rFonts w:eastAsiaTheme="minorEastAsia"/>
          <w:sz w:val="22"/>
        </w:rPr>
        <w:t xml:space="preserve">Payments from each </w:t>
      </w:r>
      <w:r w:rsidR="00367AA9">
        <w:rPr>
          <w:rFonts w:eastAsiaTheme="minorEastAsia"/>
          <w:sz w:val="22"/>
        </w:rPr>
        <w:t>accident</w:t>
      </w:r>
      <w:r>
        <w:rPr>
          <w:rFonts w:eastAsiaTheme="minorEastAsia"/>
          <w:sz w:val="22"/>
        </w:rPr>
        <w:t xml:space="preserve"> year</w:t>
      </w:r>
      <w:r w:rsidR="00367AA9">
        <w:rPr>
          <w:rFonts w:eastAsiaTheme="minorEastAsia"/>
          <w:sz w:val="22"/>
        </w:rPr>
        <w:t xml:space="preserve"> will develop in the same way</w:t>
      </w:r>
    </w:p>
    <w:p w14:paraId="39FB0840" w14:textId="71711797" w:rsidR="00367AA9" w:rsidRDefault="00367AA9" w:rsidP="00E56BED">
      <w:pPr>
        <w:pStyle w:val="ListParagraph"/>
        <w:numPr>
          <w:ilvl w:val="0"/>
          <w:numId w:val="28"/>
        </w:numPr>
        <w:spacing w:after="0"/>
        <w:rPr>
          <w:rFonts w:eastAsiaTheme="minorEastAsia"/>
          <w:sz w:val="22"/>
        </w:rPr>
      </w:pPr>
      <w:r>
        <w:rPr>
          <w:rFonts w:eastAsiaTheme="minorEastAsia"/>
          <w:sz w:val="22"/>
        </w:rPr>
        <w:t>Weighted average past inflation will be repeated in the future</w:t>
      </w:r>
    </w:p>
    <w:p w14:paraId="1AA300A2" w14:textId="7A300647" w:rsidR="00367AA9" w:rsidRDefault="00367AA9" w:rsidP="00E56BED">
      <w:pPr>
        <w:pStyle w:val="ListParagraph"/>
        <w:numPr>
          <w:ilvl w:val="0"/>
          <w:numId w:val="28"/>
        </w:numPr>
        <w:spacing w:after="0"/>
        <w:rPr>
          <w:rFonts w:eastAsiaTheme="minorEastAsia"/>
          <w:sz w:val="22"/>
        </w:rPr>
      </w:pPr>
      <w:r>
        <w:rPr>
          <w:rFonts w:eastAsiaTheme="minorEastAsia"/>
          <w:sz w:val="22"/>
        </w:rPr>
        <w:t>The 1</w:t>
      </w:r>
      <w:r w:rsidRPr="00367AA9">
        <w:rPr>
          <w:rFonts w:eastAsiaTheme="minorEastAsia"/>
          <w:sz w:val="22"/>
          <w:vertAlign w:val="superscript"/>
        </w:rPr>
        <w:t>st</w:t>
      </w:r>
      <w:r>
        <w:rPr>
          <w:rFonts w:eastAsiaTheme="minorEastAsia"/>
          <w:sz w:val="22"/>
        </w:rPr>
        <w:t xml:space="preserve"> policy year is fully run-off</w:t>
      </w:r>
    </w:p>
    <w:p w14:paraId="1F6DC662" w14:textId="5C4C7005" w:rsidR="00367AA9" w:rsidRDefault="00367AA9" w:rsidP="00E56BED">
      <w:pPr>
        <w:pStyle w:val="ListParagraph"/>
        <w:numPr>
          <w:ilvl w:val="0"/>
          <w:numId w:val="28"/>
        </w:numPr>
        <w:spacing w:after="0"/>
        <w:rPr>
          <w:rFonts w:eastAsiaTheme="minorEastAsia"/>
          <w:sz w:val="22"/>
        </w:rPr>
      </w:pPr>
      <w:r>
        <w:rPr>
          <w:rFonts w:eastAsiaTheme="minorEastAsia"/>
          <w:sz w:val="22"/>
        </w:rPr>
        <w:t>The estimated loss ratio is appropriate for other policy years.</w:t>
      </w:r>
    </w:p>
    <w:p w14:paraId="7B724648" w14:textId="7F996FE3" w:rsidR="0098096A" w:rsidRPr="0098096A" w:rsidRDefault="0098096A" w:rsidP="00D75C4F">
      <w:pPr>
        <w:spacing w:after="0"/>
        <w:rPr>
          <w:rFonts w:eastAsiaTheme="minorEastAsia"/>
          <w:b/>
          <w:bCs/>
          <w:sz w:val="22"/>
        </w:rPr>
      </w:pPr>
      <w:r w:rsidRPr="0098096A">
        <w:rPr>
          <w:rFonts w:eastAsiaTheme="minorEastAsia"/>
          <w:b/>
          <w:bCs/>
          <w:sz w:val="22"/>
        </w:rPr>
        <w:t>Assumptions of the Average Cost Per Claim Method</w:t>
      </w:r>
    </w:p>
    <w:p w14:paraId="619031F0" w14:textId="28186474" w:rsidR="00AE66F6" w:rsidRPr="00DB7991" w:rsidRDefault="00DB7991" w:rsidP="00E56BED">
      <w:pPr>
        <w:pStyle w:val="ListParagraph"/>
        <w:numPr>
          <w:ilvl w:val="0"/>
          <w:numId w:val="28"/>
        </w:numPr>
        <w:spacing w:after="0"/>
        <w:rPr>
          <w:rFonts w:eastAsiaTheme="minorEastAsia"/>
          <w:sz w:val="22"/>
          <w:lang w:val="en-IN"/>
        </w:rPr>
      </w:pPr>
      <w:r w:rsidRPr="00DB7991">
        <w:rPr>
          <w:rFonts w:eastAsiaTheme="minorEastAsia"/>
          <w:sz w:val="22"/>
          <w:lang w:val="en-IN"/>
        </w:rPr>
        <w:t>For each origin year, the number of claims in each development year is a constant</w:t>
      </w:r>
      <w:r>
        <w:rPr>
          <w:rFonts w:eastAsiaTheme="minorEastAsia"/>
          <w:sz w:val="22"/>
          <w:lang w:val="en-IN"/>
        </w:rPr>
        <w:t xml:space="preserve"> </w:t>
      </w:r>
      <w:r w:rsidRPr="00DB7991">
        <w:rPr>
          <w:rFonts w:eastAsiaTheme="minorEastAsia"/>
          <w:sz w:val="22"/>
          <w:lang w:val="en-IN"/>
        </w:rPr>
        <w:t>proportion of the total number of claims from that origin year.</w:t>
      </w:r>
    </w:p>
    <w:p w14:paraId="4DC53990" w14:textId="474552FC" w:rsidR="00DB7991" w:rsidRPr="00DB7991" w:rsidRDefault="00DB7991" w:rsidP="00E56BED">
      <w:pPr>
        <w:pStyle w:val="ListParagraph"/>
        <w:numPr>
          <w:ilvl w:val="0"/>
          <w:numId w:val="28"/>
        </w:numPr>
        <w:spacing w:after="0"/>
        <w:rPr>
          <w:rFonts w:eastAsiaTheme="minorEastAsia"/>
          <w:sz w:val="22"/>
        </w:rPr>
      </w:pPr>
      <w:r w:rsidRPr="00DB7991">
        <w:rPr>
          <w:rFonts w:eastAsiaTheme="minorEastAsia"/>
          <w:sz w:val="22"/>
        </w:rPr>
        <w:t>For each origin year, the average incurred cost per claim in monetary terms in each</w:t>
      </w:r>
      <w:r>
        <w:rPr>
          <w:rFonts w:eastAsiaTheme="minorEastAsia"/>
          <w:sz w:val="22"/>
        </w:rPr>
        <w:t xml:space="preserve"> </w:t>
      </w:r>
      <w:r w:rsidRPr="00DB7991">
        <w:rPr>
          <w:rFonts w:eastAsiaTheme="minorEastAsia"/>
          <w:sz w:val="22"/>
        </w:rPr>
        <w:t>development year, is a constant proportion of the total claims incurred in monetary terns for that origin year.</w:t>
      </w:r>
    </w:p>
    <w:p w14:paraId="4C39399F" w14:textId="546325C3" w:rsidR="00C21283" w:rsidRDefault="00AE66F6" w:rsidP="00E56BED">
      <w:pPr>
        <w:pStyle w:val="ListParagraph"/>
        <w:numPr>
          <w:ilvl w:val="0"/>
          <w:numId w:val="28"/>
        </w:numPr>
        <w:spacing w:after="0"/>
        <w:rPr>
          <w:rFonts w:eastAsiaTheme="minorEastAsia"/>
          <w:sz w:val="22"/>
        </w:rPr>
      </w:pPr>
      <w:r>
        <w:rPr>
          <w:rFonts w:eastAsiaTheme="minorEastAsia"/>
          <w:sz w:val="22"/>
        </w:rPr>
        <w:t>Inflation can be ignored.</w:t>
      </w:r>
    </w:p>
    <w:p w14:paraId="7AAC9057" w14:textId="77E70CEB" w:rsidR="00394D18" w:rsidRDefault="00394D18" w:rsidP="00E56BED">
      <w:pPr>
        <w:pStyle w:val="ListParagraph"/>
        <w:numPr>
          <w:ilvl w:val="0"/>
          <w:numId w:val="28"/>
        </w:numPr>
        <w:spacing w:after="0"/>
        <w:rPr>
          <w:rFonts w:eastAsiaTheme="minorEastAsia"/>
          <w:sz w:val="22"/>
        </w:rPr>
      </w:pPr>
      <w:r>
        <w:rPr>
          <w:rFonts w:eastAsiaTheme="minorEastAsia"/>
          <w:sz w:val="22"/>
        </w:rPr>
        <w:t>The first year is fully run off</w:t>
      </w:r>
    </w:p>
    <w:p w14:paraId="6FC154BA" w14:textId="77777777" w:rsidR="00C21283" w:rsidRDefault="00C21283" w:rsidP="00D75C4F">
      <w:pPr>
        <w:spacing w:after="0"/>
        <w:rPr>
          <w:rFonts w:eastAsiaTheme="minorEastAsia"/>
          <w:b/>
          <w:bCs/>
          <w:sz w:val="22"/>
        </w:rPr>
      </w:pPr>
      <w:r>
        <w:rPr>
          <w:rFonts w:eastAsiaTheme="minorEastAsia"/>
          <w:b/>
          <w:bCs/>
          <w:sz w:val="22"/>
        </w:rPr>
        <w:t>CT6 October 2011 – Largest development factor -vs- average development factor comment</w:t>
      </w:r>
    </w:p>
    <w:p w14:paraId="4EA6F19E" w14:textId="77777777" w:rsidR="00C21283" w:rsidRDefault="00C21283" w:rsidP="00E56BED">
      <w:pPr>
        <w:pStyle w:val="ListParagraph"/>
        <w:numPr>
          <w:ilvl w:val="0"/>
          <w:numId w:val="28"/>
        </w:numPr>
        <w:spacing w:after="0"/>
        <w:rPr>
          <w:rFonts w:eastAsiaTheme="minorEastAsia"/>
          <w:sz w:val="22"/>
        </w:rPr>
      </w:pPr>
      <w:r>
        <w:rPr>
          <w:rFonts w:eastAsiaTheme="minorEastAsia"/>
          <w:sz w:val="22"/>
        </w:rPr>
        <w:t>the student uses the largest development factor observed for each year.</w:t>
      </w:r>
    </w:p>
    <w:p w14:paraId="154E2F96" w14:textId="304D2792" w:rsidR="00AE66F6" w:rsidRDefault="00C21283" w:rsidP="00D75C4F">
      <w:pPr>
        <w:pStyle w:val="ListParagraph"/>
        <w:spacing w:after="0"/>
        <w:rPr>
          <w:rFonts w:eastAsiaTheme="minorEastAsia"/>
          <w:sz w:val="22"/>
        </w:rPr>
      </w:pPr>
      <w:r w:rsidRPr="00C21283">
        <w:rPr>
          <w:rFonts w:eastAsiaTheme="minorEastAsia"/>
          <w:noProof/>
          <w:sz w:val="22"/>
        </w:rPr>
        <w:drawing>
          <wp:inline distT="0" distB="0" distL="0" distR="0" wp14:anchorId="081F0103" wp14:editId="074D01DD">
            <wp:extent cx="4200525" cy="1078323"/>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07121" cy="1080016"/>
                    </a:xfrm>
                    <a:prstGeom prst="rect">
                      <a:avLst/>
                    </a:prstGeom>
                  </pic:spPr>
                </pic:pic>
              </a:graphicData>
            </a:graphic>
          </wp:inline>
        </w:drawing>
      </w:r>
      <w:r w:rsidR="00AE66F6" w:rsidRPr="00C21283">
        <w:rPr>
          <w:rFonts w:eastAsiaTheme="minorEastAsia"/>
          <w:sz w:val="22"/>
        </w:rPr>
        <w:t xml:space="preserve"> </w:t>
      </w:r>
    </w:p>
    <w:p w14:paraId="1AF3CCEE" w14:textId="034365DD" w:rsidR="00C21283" w:rsidRDefault="00C21283" w:rsidP="00E56BED">
      <w:pPr>
        <w:pStyle w:val="ListParagraph"/>
        <w:numPr>
          <w:ilvl w:val="0"/>
          <w:numId w:val="28"/>
        </w:numPr>
        <w:spacing w:after="0"/>
        <w:rPr>
          <w:rFonts w:eastAsiaTheme="minorEastAsia"/>
          <w:sz w:val="22"/>
        </w:rPr>
      </w:pPr>
      <w:r>
        <w:rPr>
          <w:rFonts w:eastAsiaTheme="minorEastAsia"/>
          <w:sz w:val="22"/>
        </w:rPr>
        <w:t>this means that the student is considering the worst case scenario for the cost of claims. This will end up in holding higher reserves than essential.</w:t>
      </w:r>
    </w:p>
    <w:p w14:paraId="4BA77460" w14:textId="1E2A2A5B" w:rsidR="00C21283" w:rsidRDefault="00C21283" w:rsidP="00E56BED">
      <w:pPr>
        <w:pStyle w:val="ListParagraph"/>
        <w:numPr>
          <w:ilvl w:val="0"/>
          <w:numId w:val="28"/>
        </w:numPr>
        <w:spacing w:after="0"/>
        <w:rPr>
          <w:rFonts w:eastAsiaTheme="minorEastAsia"/>
          <w:sz w:val="22"/>
        </w:rPr>
      </w:pPr>
      <w:r>
        <w:rPr>
          <w:rFonts w:eastAsiaTheme="minorEastAsia"/>
          <w:sz w:val="22"/>
        </w:rPr>
        <w:t>Under the average development factors approach, we hold £ 47.6 while under the maximum developmental factors approach, we hold £ 76.067. There is a substantial difference of £ 28.46.</w:t>
      </w:r>
    </w:p>
    <w:p w14:paraId="52A79BAE" w14:textId="2E1154C1" w:rsidR="00543E09" w:rsidRDefault="00543E09" w:rsidP="00E56BED">
      <w:pPr>
        <w:pStyle w:val="ListParagraph"/>
        <w:numPr>
          <w:ilvl w:val="0"/>
          <w:numId w:val="28"/>
        </w:numPr>
        <w:spacing w:after="0"/>
        <w:rPr>
          <w:rFonts w:eastAsiaTheme="minorEastAsia"/>
          <w:sz w:val="22"/>
        </w:rPr>
      </w:pPr>
      <w:r>
        <w:rPr>
          <w:rFonts w:eastAsiaTheme="minorEastAsia"/>
          <w:sz w:val="22"/>
        </w:rPr>
        <w:t>Perhaps we can divert some of the funds to other uses and hold lower reserves. However, the student’s way can provide some sort of an upper bound</w:t>
      </w:r>
      <w:r w:rsidR="004D5D8F">
        <w:rPr>
          <w:rFonts w:eastAsiaTheme="minorEastAsia"/>
          <w:sz w:val="22"/>
        </w:rPr>
        <w:t xml:space="preserve"> by considering the worst case scenario. </w:t>
      </w:r>
    </w:p>
    <w:p w14:paraId="69ED3F76" w14:textId="79808256" w:rsidR="00E56EA6" w:rsidRDefault="00E56EA6" w:rsidP="00E56BED">
      <w:pPr>
        <w:pStyle w:val="ListParagraph"/>
        <w:numPr>
          <w:ilvl w:val="0"/>
          <w:numId w:val="28"/>
        </w:numPr>
        <w:spacing w:after="0"/>
        <w:rPr>
          <w:rFonts w:eastAsiaTheme="minorEastAsia"/>
          <w:sz w:val="22"/>
        </w:rPr>
      </w:pPr>
      <w:r>
        <w:rPr>
          <w:rFonts w:eastAsiaTheme="minorEastAsia"/>
          <w:sz w:val="22"/>
        </w:rPr>
        <w:t xml:space="preserve">It seems more sensible to use a weighted average of the individual development factors unless there is some reason to suggest that the development factors are likely to increase from this average in the future. </w:t>
      </w:r>
    </w:p>
    <w:p w14:paraId="52151594" w14:textId="0CEFA6C8" w:rsidR="00985E3C" w:rsidRDefault="00985E3C" w:rsidP="00D75C4F">
      <w:pPr>
        <w:spacing w:after="0"/>
        <w:rPr>
          <w:rFonts w:eastAsiaTheme="minorEastAsia"/>
          <w:b/>
          <w:bCs/>
          <w:sz w:val="22"/>
        </w:rPr>
      </w:pPr>
      <w:r>
        <w:rPr>
          <w:rFonts w:eastAsiaTheme="minorEastAsia"/>
          <w:b/>
          <w:bCs/>
          <w:sz w:val="22"/>
        </w:rPr>
        <w:t>Reasons why basic chain ladder method may not be appropriate</w:t>
      </w:r>
    </w:p>
    <w:p w14:paraId="60DE01B3" w14:textId="1CC322C3" w:rsidR="00985E3C" w:rsidRPr="00985E3C" w:rsidRDefault="00985E3C" w:rsidP="00E56BED">
      <w:pPr>
        <w:pStyle w:val="ListParagraph"/>
        <w:numPr>
          <w:ilvl w:val="0"/>
          <w:numId w:val="28"/>
        </w:numPr>
        <w:spacing w:after="0"/>
        <w:rPr>
          <w:rFonts w:eastAsiaTheme="minorEastAsia"/>
          <w:b/>
          <w:bCs/>
          <w:sz w:val="22"/>
        </w:rPr>
      </w:pPr>
      <w:r>
        <w:rPr>
          <w:rFonts w:eastAsiaTheme="minorEastAsia"/>
          <w:sz w:val="22"/>
        </w:rPr>
        <w:t>The first year may not be fully run off</w:t>
      </w:r>
    </w:p>
    <w:p w14:paraId="051955C1" w14:textId="59FDFB67" w:rsidR="00985E3C" w:rsidRPr="00985E3C" w:rsidRDefault="00985E3C" w:rsidP="00E56BED">
      <w:pPr>
        <w:pStyle w:val="ListParagraph"/>
        <w:numPr>
          <w:ilvl w:val="0"/>
          <w:numId w:val="28"/>
        </w:numPr>
        <w:spacing w:after="0"/>
        <w:rPr>
          <w:rFonts w:eastAsiaTheme="minorEastAsia"/>
          <w:b/>
          <w:bCs/>
          <w:sz w:val="22"/>
        </w:rPr>
      </w:pPr>
      <w:r>
        <w:rPr>
          <w:rFonts w:eastAsiaTheme="minorEastAsia"/>
          <w:sz w:val="22"/>
        </w:rPr>
        <w:t>The development ratios may not be constant for each origin year.</w:t>
      </w:r>
    </w:p>
    <w:p w14:paraId="0F3BAA1C" w14:textId="5C5A2220" w:rsidR="00985E3C" w:rsidRPr="00C60278" w:rsidRDefault="00985E3C" w:rsidP="00E56BED">
      <w:pPr>
        <w:pStyle w:val="ListParagraph"/>
        <w:numPr>
          <w:ilvl w:val="0"/>
          <w:numId w:val="28"/>
        </w:numPr>
        <w:spacing w:after="0"/>
        <w:rPr>
          <w:rFonts w:eastAsiaTheme="minorEastAsia"/>
          <w:b/>
          <w:bCs/>
          <w:sz w:val="22"/>
        </w:rPr>
      </w:pPr>
      <w:r>
        <w:rPr>
          <w:rFonts w:eastAsiaTheme="minorEastAsia"/>
          <w:sz w:val="22"/>
        </w:rPr>
        <w:t xml:space="preserve">if the total payments are relatively small, there may not be enough policies for statistical model to apply, since the figures may be dominated by the random errors eij. </w:t>
      </w:r>
    </w:p>
    <w:p w14:paraId="08DC132D" w14:textId="4932C63F" w:rsidR="00C60278" w:rsidRPr="00573F29" w:rsidRDefault="00C60278" w:rsidP="00E56BED">
      <w:pPr>
        <w:pStyle w:val="ListParagraph"/>
        <w:numPr>
          <w:ilvl w:val="0"/>
          <w:numId w:val="28"/>
        </w:numPr>
        <w:spacing w:after="0"/>
        <w:rPr>
          <w:rFonts w:eastAsiaTheme="minorEastAsia"/>
          <w:sz w:val="22"/>
        </w:rPr>
      </w:pPr>
      <w:r w:rsidRPr="00573F29">
        <w:rPr>
          <w:rFonts w:eastAsiaTheme="minorEastAsia"/>
          <w:sz w:val="22"/>
        </w:rPr>
        <w:lastRenderedPageBreak/>
        <w:t>The basic chain ladder does not explicitly model inflation but assumes that a weighted average of past inflation will apply in the future. If inflation for calendar years 2012 to 2015 has varied significantly, a chain ladder calculation will not give reliable results. The figures in the table are too erratic to judge whether this is the case.</w:t>
      </w:r>
    </w:p>
    <w:p w14:paraId="0873A1B4" w14:textId="60E8E704" w:rsidR="00A01326" w:rsidRPr="00C61634" w:rsidRDefault="00540BAB" w:rsidP="00D75C4F">
      <w:pPr>
        <w:spacing w:after="0"/>
        <w:rPr>
          <w:rFonts w:eastAsiaTheme="minorEastAsia"/>
          <w:b/>
          <w:bCs/>
          <w:sz w:val="22"/>
        </w:rPr>
      </w:pPr>
      <w:r>
        <w:rPr>
          <w:rFonts w:eastAsiaTheme="minorEastAsia"/>
          <w:b/>
          <w:bCs/>
          <w:sz w:val="22"/>
        </w:rPr>
        <w:t>#</w:t>
      </w:r>
      <w:r w:rsidR="00C61634" w:rsidRPr="00C61634">
        <w:rPr>
          <w:rFonts w:eastAsiaTheme="minorEastAsia"/>
          <w:b/>
          <w:bCs/>
          <w:sz w:val="22"/>
        </w:rPr>
        <w:t>April 2021</w:t>
      </w:r>
      <w:r w:rsidR="006F4D18">
        <w:rPr>
          <w:rFonts w:eastAsiaTheme="minorEastAsia"/>
          <w:b/>
          <w:bCs/>
          <w:sz w:val="22"/>
        </w:rPr>
        <w:t xml:space="preserve"> - </w:t>
      </w:r>
    </w:p>
    <w:p w14:paraId="0A28197C" w14:textId="77777777" w:rsidR="00C61634" w:rsidRPr="00712950" w:rsidRDefault="00C61634" w:rsidP="00C61634">
      <w:pPr>
        <w:spacing w:after="0"/>
        <w:rPr>
          <w:rFonts w:eastAsiaTheme="minorEastAsia"/>
          <w:b/>
          <w:bCs/>
          <w:sz w:val="22"/>
          <w:szCs w:val="16"/>
        </w:rPr>
      </w:pPr>
      <w:r w:rsidRPr="00712950">
        <w:rPr>
          <w:rFonts w:eastAsiaTheme="minorEastAsia"/>
          <w:b/>
          <w:bCs/>
          <w:sz w:val="22"/>
          <w:szCs w:val="16"/>
        </w:rPr>
        <w:t>Similarities between Basic Chain Ladder and Inflation-Adjusted Chain Ladder Method</w:t>
      </w:r>
    </w:p>
    <w:p w14:paraId="3F665129" w14:textId="77777777" w:rsidR="00C61634" w:rsidRDefault="00C61634" w:rsidP="00C61634">
      <w:pPr>
        <w:pStyle w:val="ListParagraph"/>
        <w:numPr>
          <w:ilvl w:val="0"/>
          <w:numId w:val="28"/>
        </w:numPr>
        <w:spacing w:after="0"/>
        <w:rPr>
          <w:rFonts w:eastAsiaTheme="minorEastAsia"/>
          <w:sz w:val="22"/>
          <w:szCs w:val="16"/>
        </w:rPr>
      </w:pPr>
      <w:r w:rsidRPr="00712950">
        <w:rPr>
          <w:rFonts w:eastAsiaTheme="minorEastAsia"/>
          <w:sz w:val="22"/>
          <w:szCs w:val="16"/>
        </w:rPr>
        <w:t xml:space="preserve">Both methods are based on the same assumption that payments from each accident year will develop in the same way. </w:t>
      </w:r>
    </w:p>
    <w:p w14:paraId="534464B0" w14:textId="77777777" w:rsidR="00C61634" w:rsidRDefault="00C61634" w:rsidP="00C61634">
      <w:pPr>
        <w:pStyle w:val="ListParagraph"/>
        <w:numPr>
          <w:ilvl w:val="0"/>
          <w:numId w:val="28"/>
        </w:numPr>
        <w:spacing w:after="0"/>
        <w:rPr>
          <w:rFonts w:eastAsiaTheme="minorEastAsia"/>
          <w:sz w:val="22"/>
          <w:szCs w:val="16"/>
        </w:rPr>
      </w:pPr>
      <w:r w:rsidRPr="00712950">
        <w:rPr>
          <w:rFonts w:eastAsiaTheme="minorEastAsia"/>
          <w:sz w:val="22"/>
          <w:szCs w:val="16"/>
        </w:rPr>
        <w:t xml:space="preserve">Or in effect, the same development factors are used to project outstanding claims for each accident year </w:t>
      </w:r>
    </w:p>
    <w:p w14:paraId="01D7A921" w14:textId="77777777" w:rsidR="00C61634" w:rsidRDefault="00C61634" w:rsidP="00C61634">
      <w:pPr>
        <w:pStyle w:val="ListParagraph"/>
        <w:numPr>
          <w:ilvl w:val="0"/>
          <w:numId w:val="28"/>
        </w:numPr>
        <w:spacing w:after="0"/>
        <w:rPr>
          <w:rFonts w:eastAsiaTheme="minorEastAsia"/>
          <w:sz w:val="22"/>
          <w:szCs w:val="16"/>
        </w:rPr>
      </w:pPr>
      <w:r w:rsidRPr="00712950">
        <w:rPr>
          <w:rFonts w:eastAsiaTheme="minorEastAsia"/>
          <w:sz w:val="22"/>
          <w:szCs w:val="16"/>
        </w:rPr>
        <w:t xml:space="preserve">Changes in the rate at which claims emerge can only be incorporated by adjusting those development factors </w:t>
      </w:r>
    </w:p>
    <w:p w14:paraId="49800DC3" w14:textId="77777777" w:rsidR="00C61634" w:rsidRDefault="00C61634" w:rsidP="00C61634">
      <w:pPr>
        <w:pStyle w:val="ListParagraph"/>
        <w:numPr>
          <w:ilvl w:val="0"/>
          <w:numId w:val="28"/>
        </w:numPr>
        <w:spacing w:after="0"/>
        <w:rPr>
          <w:rFonts w:eastAsiaTheme="minorEastAsia"/>
          <w:sz w:val="22"/>
          <w:szCs w:val="16"/>
        </w:rPr>
      </w:pPr>
      <w:r w:rsidRPr="00712950">
        <w:rPr>
          <w:rFonts w:eastAsiaTheme="minorEastAsia"/>
          <w:sz w:val="22"/>
          <w:szCs w:val="16"/>
        </w:rPr>
        <w:t>Both methods assume that the first year is fully run off</w:t>
      </w:r>
    </w:p>
    <w:p w14:paraId="509CC337" w14:textId="77777777" w:rsidR="00C61634" w:rsidRDefault="00C61634" w:rsidP="00C61634">
      <w:pPr>
        <w:spacing w:after="0"/>
        <w:rPr>
          <w:rFonts w:eastAsiaTheme="minorEastAsia"/>
          <w:b/>
          <w:bCs/>
          <w:sz w:val="22"/>
          <w:szCs w:val="16"/>
        </w:rPr>
      </w:pPr>
      <w:r w:rsidRPr="00712950">
        <w:rPr>
          <w:rFonts w:eastAsiaTheme="minorEastAsia"/>
          <w:b/>
          <w:bCs/>
          <w:sz w:val="22"/>
          <w:szCs w:val="16"/>
        </w:rPr>
        <w:t>Difference between</w:t>
      </w:r>
      <w:r>
        <w:rPr>
          <w:rFonts w:eastAsiaTheme="minorEastAsia"/>
          <w:sz w:val="22"/>
          <w:szCs w:val="16"/>
        </w:rPr>
        <w:t xml:space="preserve"> </w:t>
      </w:r>
      <w:r w:rsidRPr="00712950">
        <w:rPr>
          <w:rFonts w:eastAsiaTheme="minorEastAsia"/>
          <w:b/>
          <w:bCs/>
          <w:sz w:val="22"/>
          <w:szCs w:val="16"/>
        </w:rPr>
        <w:t>Basic Chain Ladder and Inflation-Adjusted Chain Ladder Method</w:t>
      </w:r>
    </w:p>
    <w:p w14:paraId="28F9E980" w14:textId="77777777" w:rsidR="00C61634" w:rsidRDefault="00C61634" w:rsidP="00C61634">
      <w:pPr>
        <w:pStyle w:val="ListParagraph"/>
        <w:numPr>
          <w:ilvl w:val="0"/>
          <w:numId w:val="28"/>
        </w:numPr>
        <w:spacing w:after="0"/>
        <w:rPr>
          <w:rFonts w:eastAsiaTheme="minorEastAsia"/>
          <w:sz w:val="22"/>
          <w:szCs w:val="16"/>
        </w:rPr>
      </w:pPr>
      <w:r w:rsidRPr="00712950">
        <w:rPr>
          <w:rFonts w:eastAsiaTheme="minorEastAsia"/>
          <w:sz w:val="22"/>
          <w:szCs w:val="16"/>
        </w:rPr>
        <w:t xml:space="preserve">The basic chain ladder method assumes that weighted average past inflation will be repeated in the future </w:t>
      </w:r>
    </w:p>
    <w:p w14:paraId="167FA925" w14:textId="77777777" w:rsidR="00C61634" w:rsidRDefault="00C61634" w:rsidP="00C61634">
      <w:pPr>
        <w:pStyle w:val="ListParagraph"/>
        <w:numPr>
          <w:ilvl w:val="0"/>
          <w:numId w:val="28"/>
        </w:numPr>
        <w:spacing w:after="0"/>
        <w:rPr>
          <w:rFonts w:eastAsiaTheme="minorEastAsia"/>
          <w:sz w:val="22"/>
          <w:szCs w:val="16"/>
        </w:rPr>
      </w:pPr>
      <w:r w:rsidRPr="00712950">
        <w:rPr>
          <w:rFonts w:eastAsiaTheme="minorEastAsia"/>
          <w:sz w:val="22"/>
          <w:szCs w:val="16"/>
        </w:rPr>
        <w:t>The inflation-adjusted approach does not do this and instead modifies historic claims to be consistent (in real terms) with one another</w:t>
      </w:r>
    </w:p>
    <w:p w14:paraId="3A88BB85" w14:textId="77777777" w:rsidR="00C61634" w:rsidRDefault="00C61634" w:rsidP="00C61634">
      <w:pPr>
        <w:pStyle w:val="ListParagraph"/>
        <w:numPr>
          <w:ilvl w:val="0"/>
          <w:numId w:val="28"/>
        </w:numPr>
        <w:spacing w:after="0"/>
        <w:rPr>
          <w:rFonts w:eastAsiaTheme="minorEastAsia"/>
          <w:sz w:val="22"/>
          <w:szCs w:val="16"/>
        </w:rPr>
      </w:pPr>
      <w:r w:rsidRPr="00712950">
        <w:rPr>
          <w:rFonts w:eastAsiaTheme="minorEastAsia"/>
          <w:sz w:val="22"/>
          <w:szCs w:val="16"/>
        </w:rPr>
        <w:t xml:space="preserve">It does this with the use of historic inflation rates, which are a key input to the model </w:t>
      </w:r>
    </w:p>
    <w:p w14:paraId="2A8EB74F" w14:textId="77777777" w:rsidR="00C61634" w:rsidRDefault="00C61634" w:rsidP="00C61634">
      <w:pPr>
        <w:pStyle w:val="ListParagraph"/>
        <w:numPr>
          <w:ilvl w:val="0"/>
          <w:numId w:val="28"/>
        </w:numPr>
        <w:spacing w:after="0"/>
        <w:rPr>
          <w:rFonts w:eastAsiaTheme="minorEastAsia"/>
          <w:sz w:val="22"/>
          <w:szCs w:val="16"/>
        </w:rPr>
      </w:pPr>
      <w:r w:rsidRPr="00712950">
        <w:rPr>
          <w:rFonts w:eastAsiaTheme="minorEastAsia"/>
          <w:sz w:val="22"/>
          <w:szCs w:val="16"/>
        </w:rPr>
        <w:t xml:space="preserve">However, the method does not automatically allow for future inflation </w:t>
      </w:r>
    </w:p>
    <w:p w14:paraId="401B0AF2" w14:textId="77777777" w:rsidR="00C61634" w:rsidRDefault="00C61634" w:rsidP="00C61634">
      <w:pPr>
        <w:pStyle w:val="ListParagraph"/>
        <w:numPr>
          <w:ilvl w:val="0"/>
          <w:numId w:val="28"/>
        </w:numPr>
        <w:spacing w:after="0"/>
        <w:rPr>
          <w:rFonts w:eastAsiaTheme="minorEastAsia"/>
          <w:sz w:val="22"/>
          <w:szCs w:val="16"/>
        </w:rPr>
      </w:pPr>
      <w:r w:rsidRPr="00712950">
        <w:rPr>
          <w:rFonts w:eastAsiaTheme="minorEastAsia"/>
          <w:sz w:val="22"/>
          <w:szCs w:val="16"/>
        </w:rPr>
        <w:t>And this is normally given as an input for inflation-adjusted chain ladder</w:t>
      </w:r>
    </w:p>
    <w:p w14:paraId="687FB70F" w14:textId="77777777" w:rsidR="00C61634" w:rsidRPr="00712950" w:rsidRDefault="00C61634" w:rsidP="00C61634">
      <w:pPr>
        <w:spacing w:after="0"/>
        <w:rPr>
          <w:rFonts w:eastAsiaTheme="minorEastAsia"/>
          <w:b/>
          <w:bCs/>
          <w:sz w:val="22"/>
          <w:szCs w:val="16"/>
        </w:rPr>
      </w:pPr>
      <w:r w:rsidRPr="00712950">
        <w:rPr>
          <w:rFonts w:eastAsiaTheme="minorEastAsia"/>
          <w:b/>
          <w:bCs/>
          <w:sz w:val="22"/>
          <w:szCs w:val="16"/>
        </w:rPr>
        <w:t>More appropriate to use Inflation-adjusted chain ladder over Basic</w:t>
      </w:r>
    </w:p>
    <w:p w14:paraId="069EAFCA" w14:textId="77777777" w:rsidR="00C61634" w:rsidRDefault="00C61634" w:rsidP="00C61634">
      <w:pPr>
        <w:pStyle w:val="ListParagraph"/>
        <w:numPr>
          <w:ilvl w:val="0"/>
          <w:numId w:val="28"/>
        </w:numPr>
        <w:spacing w:after="0"/>
        <w:rPr>
          <w:rFonts w:eastAsiaTheme="minorEastAsia"/>
          <w:sz w:val="22"/>
          <w:szCs w:val="16"/>
        </w:rPr>
      </w:pPr>
      <w:r w:rsidRPr="00712950">
        <w:rPr>
          <w:rFonts w:eastAsiaTheme="minorEastAsia"/>
          <w:sz w:val="22"/>
          <w:szCs w:val="16"/>
        </w:rPr>
        <w:t xml:space="preserve">The advantages of inflation-adjusted chain ladder are its ability to make all history consistent in real terms </w:t>
      </w:r>
    </w:p>
    <w:p w14:paraId="10CA9D18" w14:textId="77777777" w:rsidR="00C61634" w:rsidRDefault="00C61634" w:rsidP="00C61634">
      <w:pPr>
        <w:pStyle w:val="ListParagraph"/>
        <w:numPr>
          <w:ilvl w:val="0"/>
          <w:numId w:val="28"/>
        </w:numPr>
        <w:spacing w:after="0"/>
        <w:rPr>
          <w:rFonts w:eastAsiaTheme="minorEastAsia"/>
          <w:sz w:val="22"/>
          <w:szCs w:val="16"/>
        </w:rPr>
      </w:pPr>
      <w:r w:rsidRPr="00712950">
        <w:rPr>
          <w:rFonts w:eastAsiaTheme="minorEastAsia"/>
          <w:sz w:val="22"/>
          <w:szCs w:val="16"/>
        </w:rPr>
        <w:t>This will be most useful when inflation has historically been large so that the adjustment will be bigger</w:t>
      </w:r>
    </w:p>
    <w:p w14:paraId="47F96AD9" w14:textId="77777777" w:rsidR="00C61634" w:rsidRDefault="00C61634" w:rsidP="00C61634">
      <w:pPr>
        <w:pStyle w:val="ListParagraph"/>
        <w:numPr>
          <w:ilvl w:val="0"/>
          <w:numId w:val="28"/>
        </w:numPr>
        <w:spacing w:after="0"/>
        <w:rPr>
          <w:rFonts w:eastAsiaTheme="minorEastAsia"/>
          <w:sz w:val="22"/>
          <w:szCs w:val="16"/>
        </w:rPr>
      </w:pPr>
      <w:r w:rsidRPr="00712950">
        <w:rPr>
          <w:rFonts w:eastAsiaTheme="minorEastAsia"/>
          <w:sz w:val="22"/>
          <w:szCs w:val="16"/>
        </w:rPr>
        <w:t>For example if inflation has historically been 0.5% for several years and is expected to stay at that rate for the foreseeable future, there may be very little reason to use inflation-adjusted chain ladder over basic chain ladder</w:t>
      </w:r>
    </w:p>
    <w:p w14:paraId="4684EB76" w14:textId="77777777" w:rsidR="00C61634" w:rsidRDefault="00C61634" w:rsidP="00C61634">
      <w:pPr>
        <w:spacing w:after="0"/>
        <w:rPr>
          <w:rFonts w:eastAsiaTheme="minorEastAsia"/>
          <w:b/>
          <w:bCs/>
          <w:sz w:val="22"/>
          <w:szCs w:val="16"/>
        </w:rPr>
      </w:pPr>
      <w:r w:rsidRPr="00712950">
        <w:rPr>
          <w:rFonts w:eastAsiaTheme="minorEastAsia"/>
          <w:b/>
          <w:bCs/>
          <w:sz w:val="22"/>
          <w:szCs w:val="16"/>
        </w:rPr>
        <w:t>Neither Method May Be Appropriate</w:t>
      </w:r>
    </w:p>
    <w:p w14:paraId="7449E588" w14:textId="77777777" w:rsidR="00C61634" w:rsidRDefault="00C61634" w:rsidP="00C61634">
      <w:pPr>
        <w:pStyle w:val="ListParagraph"/>
        <w:numPr>
          <w:ilvl w:val="0"/>
          <w:numId w:val="28"/>
        </w:numPr>
        <w:spacing w:after="0"/>
        <w:rPr>
          <w:rFonts w:eastAsiaTheme="minorEastAsia"/>
          <w:sz w:val="22"/>
          <w:szCs w:val="16"/>
        </w:rPr>
      </w:pPr>
      <w:r w:rsidRPr="00712950">
        <w:rPr>
          <w:rFonts w:eastAsiaTheme="minorEastAsia"/>
          <w:sz w:val="22"/>
          <w:szCs w:val="16"/>
        </w:rPr>
        <w:t xml:space="preserve">Both methods assume that all years behave and develop identically </w:t>
      </w:r>
    </w:p>
    <w:p w14:paraId="51F7802D" w14:textId="77777777" w:rsidR="00C61634" w:rsidRDefault="00C61634" w:rsidP="00C61634">
      <w:pPr>
        <w:pStyle w:val="ListParagraph"/>
        <w:numPr>
          <w:ilvl w:val="0"/>
          <w:numId w:val="28"/>
        </w:numPr>
        <w:spacing w:after="0"/>
        <w:rPr>
          <w:rFonts w:eastAsiaTheme="minorEastAsia"/>
          <w:sz w:val="22"/>
          <w:szCs w:val="16"/>
        </w:rPr>
      </w:pPr>
      <w:r w:rsidRPr="00712950">
        <w:rPr>
          <w:rFonts w:eastAsiaTheme="minorEastAsia"/>
          <w:sz w:val="22"/>
          <w:szCs w:val="16"/>
        </w:rPr>
        <w:t>So they should not be used in situations where this is less likely to be true</w:t>
      </w:r>
    </w:p>
    <w:p w14:paraId="350F0C0E" w14:textId="77777777" w:rsidR="000269C4" w:rsidRDefault="00C61634" w:rsidP="00C61634">
      <w:pPr>
        <w:pStyle w:val="ListParagraph"/>
        <w:numPr>
          <w:ilvl w:val="0"/>
          <w:numId w:val="28"/>
        </w:numPr>
        <w:spacing w:after="0"/>
        <w:rPr>
          <w:rFonts w:eastAsiaTheme="minorEastAsia"/>
          <w:sz w:val="22"/>
          <w:szCs w:val="16"/>
        </w:rPr>
      </w:pPr>
      <w:r w:rsidRPr="00712950">
        <w:rPr>
          <w:rFonts w:eastAsiaTheme="minorEastAsia"/>
          <w:sz w:val="22"/>
          <w:szCs w:val="16"/>
        </w:rPr>
        <w:t xml:space="preserve">For example if the business entity has changed from start-up to major market player… </w:t>
      </w:r>
    </w:p>
    <w:p w14:paraId="43FFBB55" w14:textId="40CA89A3" w:rsidR="00FF7195" w:rsidRPr="000269C4" w:rsidRDefault="00C61634" w:rsidP="00C61634">
      <w:pPr>
        <w:pStyle w:val="ListParagraph"/>
        <w:numPr>
          <w:ilvl w:val="0"/>
          <w:numId w:val="28"/>
        </w:numPr>
        <w:spacing w:after="0"/>
        <w:rPr>
          <w:rFonts w:eastAsiaTheme="minorEastAsia"/>
          <w:sz w:val="22"/>
          <w:szCs w:val="16"/>
        </w:rPr>
      </w:pPr>
      <w:r w:rsidRPr="000269C4">
        <w:rPr>
          <w:rFonts w:eastAsiaTheme="minorEastAsia"/>
          <w:sz w:val="22"/>
          <w:szCs w:val="16"/>
        </w:rPr>
        <w:t>Or one year experienced particularly severe claims due to a catastrophe</w:t>
      </w:r>
    </w:p>
    <w:p w14:paraId="2E7140BC" w14:textId="22C21DB6" w:rsidR="00BB1B91" w:rsidRDefault="00BB1B91" w:rsidP="00D75C4F">
      <w:pPr>
        <w:spacing w:after="0"/>
        <w:rPr>
          <w:sz w:val="22"/>
          <w:szCs w:val="16"/>
          <w:lang w:val="en-IN"/>
        </w:rPr>
      </w:pPr>
    </w:p>
    <w:p w14:paraId="7C6ACCBA" w14:textId="77777777" w:rsidR="00752761" w:rsidRDefault="00752761" w:rsidP="00D75C4F">
      <w:pPr>
        <w:spacing w:after="0"/>
        <w:rPr>
          <w:sz w:val="22"/>
          <w:szCs w:val="16"/>
          <w:lang w:val="en-IN"/>
        </w:rPr>
      </w:pPr>
    </w:p>
    <w:p w14:paraId="7AB0A6E7" w14:textId="77777777" w:rsidR="00752761" w:rsidRDefault="00752761" w:rsidP="00D75C4F">
      <w:pPr>
        <w:spacing w:after="0"/>
        <w:rPr>
          <w:sz w:val="22"/>
          <w:szCs w:val="16"/>
          <w:lang w:val="en-IN"/>
        </w:rPr>
      </w:pPr>
    </w:p>
    <w:p w14:paraId="487696F3" w14:textId="032A57A9" w:rsidR="00752761" w:rsidRDefault="00752761">
      <w:pPr>
        <w:rPr>
          <w:sz w:val="22"/>
          <w:szCs w:val="16"/>
          <w:lang w:val="en-IN"/>
        </w:rPr>
      </w:pPr>
      <w:r>
        <w:rPr>
          <w:sz w:val="22"/>
          <w:szCs w:val="16"/>
          <w:lang w:val="en-IN"/>
        </w:rPr>
        <w:br w:type="page"/>
      </w:r>
    </w:p>
    <w:p w14:paraId="4A75C6E4" w14:textId="763923DE" w:rsidR="00752761" w:rsidRPr="00752761" w:rsidRDefault="00752761" w:rsidP="008827BD">
      <w:pPr>
        <w:pStyle w:val="Heading1"/>
        <w:rPr>
          <w:lang w:val="en-US"/>
        </w:rPr>
      </w:pPr>
      <w:r w:rsidRPr="00752761">
        <w:rPr>
          <w:lang w:val="en-US"/>
        </w:rPr>
        <w:lastRenderedPageBreak/>
        <w:t>Basic Cheat Sheet</w:t>
      </w:r>
    </w:p>
    <w:p w14:paraId="235BFB83" w14:textId="77777777" w:rsidR="00752761" w:rsidRPr="00752761" w:rsidRDefault="00752761" w:rsidP="00752761">
      <w:pPr>
        <w:spacing w:after="0"/>
        <w:rPr>
          <w:b/>
          <w:bCs/>
          <w:sz w:val="22"/>
          <w:szCs w:val="16"/>
          <w:lang w:val="en-US"/>
        </w:rPr>
      </w:pPr>
      <w:r w:rsidRPr="00752761">
        <w:rPr>
          <w:b/>
          <w:bCs/>
          <w:sz w:val="22"/>
          <w:szCs w:val="16"/>
          <w:lang w:val="en-US"/>
        </w:rPr>
        <w:t>Variance</w:t>
      </w:r>
    </w:p>
    <w:p w14:paraId="1ACC8C89" w14:textId="77777777" w:rsidR="00752761" w:rsidRPr="00752761" w:rsidRDefault="00752761" w:rsidP="00752761">
      <w:pPr>
        <w:spacing w:after="0"/>
        <w:rPr>
          <w:sz w:val="22"/>
          <w:szCs w:val="16"/>
          <w:lang w:val="en-US"/>
        </w:rPr>
      </w:pPr>
      <w:r w:rsidRPr="00752761">
        <w:rPr>
          <w:sz w:val="22"/>
          <w:szCs w:val="16"/>
          <w:lang w:val="en-US"/>
        </w:rPr>
        <w:t>Population Variance (σ^2): σ^2 = Var(X) = E[(X - μ)^2]</w:t>
      </w:r>
    </w:p>
    <w:p w14:paraId="68AC88DD" w14:textId="77777777" w:rsidR="00752761" w:rsidRPr="00752761" w:rsidRDefault="00752761" w:rsidP="00752761">
      <w:pPr>
        <w:spacing w:after="0"/>
        <w:rPr>
          <w:sz w:val="22"/>
          <w:szCs w:val="16"/>
          <w:lang w:val="en-US"/>
        </w:rPr>
      </w:pPr>
      <w:r w:rsidRPr="00752761">
        <w:rPr>
          <w:sz w:val="22"/>
          <w:szCs w:val="16"/>
          <w:lang w:val="en-US"/>
        </w:rPr>
        <w:t>Sample Variance (s^2): s^2 = (1/(n-1)) * Σ(Xi - X̄)^2</w:t>
      </w:r>
    </w:p>
    <w:p w14:paraId="3E0B7ED8" w14:textId="77777777" w:rsidR="00752761" w:rsidRPr="00752761" w:rsidRDefault="00752761" w:rsidP="00752761">
      <w:pPr>
        <w:spacing w:after="0"/>
        <w:rPr>
          <w:b/>
          <w:bCs/>
          <w:sz w:val="22"/>
          <w:szCs w:val="16"/>
          <w:lang w:val="en-US"/>
        </w:rPr>
      </w:pPr>
      <w:r w:rsidRPr="00752761">
        <w:rPr>
          <w:b/>
          <w:bCs/>
          <w:sz w:val="22"/>
          <w:szCs w:val="16"/>
          <w:lang w:val="en-US"/>
        </w:rPr>
        <w:t>Covariance</w:t>
      </w:r>
    </w:p>
    <w:p w14:paraId="5A0E0846" w14:textId="77777777" w:rsidR="00752761" w:rsidRPr="00752761" w:rsidRDefault="00752761" w:rsidP="00752761">
      <w:pPr>
        <w:spacing w:after="0"/>
        <w:rPr>
          <w:sz w:val="22"/>
          <w:szCs w:val="16"/>
          <w:lang w:val="en-US"/>
        </w:rPr>
      </w:pPr>
      <w:r w:rsidRPr="00752761">
        <w:rPr>
          <w:sz w:val="22"/>
          <w:szCs w:val="16"/>
          <w:lang w:val="en-US"/>
        </w:rPr>
        <w:t>Population Covariance (Cov(X, Y)): Cov(X, Y) = E[(X - μX)(Y - μY)]</w:t>
      </w:r>
    </w:p>
    <w:p w14:paraId="72178F5B" w14:textId="77777777" w:rsidR="00752761" w:rsidRPr="00752761" w:rsidRDefault="00752761" w:rsidP="00752761">
      <w:pPr>
        <w:spacing w:after="0"/>
        <w:rPr>
          <w:sz w:val="22"/>
          <w:szCs w:val="16"/>
          <w:lang w:val="en-US"/>
        </w:rPr>
      </w:pPr>
      <w:r w:rsidRPr="00752761">
        <w:rPr>
          <w:sz w:val="22"/>
          <w:szCs w:val="16"/>
          <w:lang w:val="en-US"/>
        </w:rPr>
        <w:t>Sample Covariance (sXY): sXY = (1/(n-1)) * Σ(Xi - X̄)(Yi - Ȳ)</w:t>
      </w:r>
    </w:p>
    <w:p w14:paraId="0CE3961D" w14:textId="77777777" w:rsidR="00752761" w:rsidRPr="00752761" w:rsidRDefault="00752761" w:rsidP="00752761">
      <w:pPr>
        <w:spacing w:after="0"/>
        <w:rPr>
          <w:b/>
          <w:bCs/>
          <w:sz w:val="22"/>
          <w:szCs w:val="16"/>
          <w:lang w:val="en-US"/>
        </w:rPr>
      </w:pPr>
      <w:r w:rsidRPr="00752761">
        <w:rPr>
          <w:b/>
          <w:bCs/>
          <w:sz w:val="22"/>
          <w:szCs w:val="16"/>
          <w:lang w:val="en-US"/>
        </w:rPr>
        <w:t>Correlation</w:t>
      </w:r>
    </w:p>
    <w:p w14:paraId="12029A59" w14:textId="77777777" w:rsidR="00752761" w:rsidRPr="00752761" w:rsidRDefault="00752761" w:rsidP="00752761">
      <w:pPr>
        <w:spacing w:after="0"/>
        <w:rPr>
          <w:sz w:val="22"/>
          <w:szCs w:val="16"/>
          <w:lang w:val="en-US"/>
        </w:rPr>
      </w:pPr>
      <w:r w:rsidRPr="00752761">
        <w:rPr>
          <w:sz w:val="22"/>
          <w:szCs w:val="16"/>
          <w:lang w:val="en-US"/>
        </w:rPr>
        <w:t>Population Correlation Coefficient (ρ): ρXY = Cov(X, Y) / (σX σY)</w:t>
      </w:r>
    </w:p>
    <w:p w14:paraId="48EA4C65" w14:textId="77777777" w:rsidR="00752761" w:rsidRPr="00752761" w:rsidRDefault="00752761" w:rsidP="00752761">
      <w:pPr>
        <w:spacing w:after="0"/>
        <w:rPr>
          <w:sz w:val="22"/>
          <w:szCs w:val="16"/>
          <w:lang w:val="en-US"/>
        </w:rPr>
      </w:pPr>
      <w:r w:rsidRPr="00752761">
        <w:rPr>
          <w:sz w:val="22"/>
          <w:szCs w:val="16"/>
          <w:lang w:val="en-US"/>
        </w:rPr>
        <w:t>Sample Correlation Coefficient (r): rXY = sXY / (sX sY)</w:t>
      </w:r>
    </w:p>
    <w:p w14:paraId="5F8191DC" w14:textId="77777777" w:rsidR="00752761" w:rsidRPr="00752761" w:rsidRDefault="00752761" w:rsidP="00752761">
      <w:pPr>
        <w:spacing w:after="0"/>
        <w:rPr>
          <w:b/>
          <w:bCs/>
          <w:sz w:val="22"/>
          <w:szCs w:val="16"/>
          <w:lang w:val="en-US"/>
        </w:rPr>
      </w:pPr>
      <w:r w:rsidRPr="00752761">
        <w:rPr>
          <w:b/>
          <w:bCs/>
          <w:sz w:val="22"/>
          <w:szCs w:val="16"/>
          <w:lang w:val="en-US"/>
        </w:rPr>
        <w:t>Properties and Relationships</w:t>
      </w:r>
    </w:p>
    <w:p w14:paraId="08C59697" w14:textId="77777777" w:rsidR="00752761" w:rsidRPr="00752761" w:rsidRDefault="00752761" w:rsidP="00752761">
      <w:pPr>
        <w:spacing w:after="0"/>
        <w:rPr>
          <w:sz w:val="22"/>
          <w:szCs w:val="16"/>
          <w:lang w:val="en-US"/>
        </w:rPr>
      </w:pPr>
      <w:r w:rsidRPr="00752761">
        <w:rPr>
          <w:sz w:val="22"/>
          <w:szCs w:val="16"/>
          <w:lang w:val="en-US"/>
        </w:rPr>
        <w:t>Variance of the Sum of Two Random Variables: Var(X + Y) = Var(X) + Var(Y) + 2 * Cov(X, Y)</w:t>
      </w:r>
    </w:p>
    <w:p w14:paraId="656F9435" w14:textId="77777777" w:rsidR="00752761" w:rsidRPr="00752761" w:rsidRDefault="00752761" w:rsidP="00752761">
      <w:pPr>
        <w:spacing w:after="0"/>
        <w:rPr>
          <w:sz w:val="22"/>
          <w:szCs w:val="16"/>
          <w:lang w:val="en-US"/>
        </w:rPr>
      </w:pPr>
      <w:r w:rsidRPr="00752761">
        <w:rPr>
          <w:sz w:val="22"/>
          <w:szCs w:val="16"/>
          <w:lang w:val="en-US"/>
        </w:rPr>
        <w:t>Variance of the Difference of Two Random Variables: Var(X - Y) = Var(X) + Var(Y) - 2 * Cov(X, Y)</w:t>
      </w:r>
    </w:p>
    <w:p w14:paraId="7D3CC83C" w14:textId="77777777" w:rsidR="00752761" w:rsidRPr="00752761" w:rsidRDefault="00752761" w:rsidP="00752761">
      <w:pPr>
        <w:spacing w:after="0"/>
        <w:rPr>
          <w:sz w:val="22"/>
          <w:szCs w:val="16"/>
          <w:lang w:val="en-US"/>
        </w:rPr>
      </w:pPr>
      <w:r w:rsidRPr="00752761">
        <w:rPr>
          <w:sz w:val="22"/>
          <w:szCs w:val="16"/>
          <w:lang w:val="en-US"/>
        </w:rPr>
        <w:t>If X and Y are independent: Cov(X, Y) = 0 and Var(X + Y) = Var(X) + Var(Y)</w:t>
      </w:r>
    </w:p>
    <w:p w14:paraId="21308A68" w14:textId="77777777" w:rsidR="00752761" w:rsidRPr="00752761" w:rsidRDefault="00752761" w:rsidP="00752761">
      <w:pPr>
        <w:spacing w:after="0"/>
        <w:rPr>
          <w:sz w:val="22"/>
          <w:szCs w:val="16"/>
          <w:lang w:val="en-US"/>
        </w:rPr>
      </w:pPr>
      <w:r w:rsidRPr="00752761">
        <w:rPr>
          <w:sz w:val="22"/>
          <w:szCs w:val="16"/>
          <w:lang w:val="en-US"/>
        </w:rPr>
        <w:t>Scaling Property: Cov(aX, bY) = ab * Cov(X, Y)</w:t>
      </w:r>
    </w:p>
    <w:p w14:paraId="076478C6" w14:textId="77777777" w:rsidR="00752761" w:rsidRPr="00752761" w:rsidRDefault="00752761" w:rsidP="00752761">
      <w:pPr>
        <w:spacing w:after="0"/>
        <w:rPr>
          <w:sz w:val="22"/>
          <w:szCs w:val="16"/>
          <w:lang w:val="en-US"/>
        </w:rPr>
      </w:pPr>
      <w:r w:rsidRPr="00752761">
        <w:rPr>
          <w:sz w:val="22"/>
          <w:szCs w:val="16"/>
          <w:lang w:val="en-US"/>
        </w:rPr>
        <w:t>Specifically: Cov(X, aX) = a * Cov(X, X) = a * Var(X)</w:t>
      </w:r>
    </w:p>
    <w:p w14:paraId="4787F1C5" w14:textId="15BA06E6" w:rsidR="00752761" w:rsidRPr="00752761" w:rsidRDefault="00752761" w:rsidP="00752761">
      <w:pPr>
        <w:spacing w:after="0"/>
        <w:rPr>
          <w:sz w:val="22"/>
          <w:szCs w:val="16"/>
          <w:lang w:val="en-US"/>
        </w:rPr>
      </w:pPr>
      <w:r w:rsidRPr="00752761">
        <w:rPr>
          <w:sz w:val="22"/>
          <w:szCs w:val="16"/>
          <w:lang w:val="en-US"/>
        </w:rPr>
        <w:t xml:space="preserve"> Var(aX) = a^2 * Var(X)</w:t>
      </w:r>
    </w:p>
    <w:p w14:paraId="1A04BACA" w14:textId="77777777" w:rsidR="00752761" w:rsidRPr="00752761" w:rsidRDefault="00752761" w:rsidP="00752761">
      <w:pPr>
        <w:spacing w:after="0"/>
        <w:rPr>
          <w:sz w:val="22"/>
          <w:szCs w:val="16"/>
          <w:lang w:val="en-US"/>
        </w:rPr>
      </w:pPr>
      <w:r w:rsidRPr="00752761">
        <w:rPr>
          <w:sz w:val="22"/>
          <w:szCs w:val="16"/>
          <w:lang w:val="en-US"/>
        </w:rPr>
        <w:t>Correlation Bounds: -1 ≤ ρXY ≤ 1</w:t>
      </w:r>
    </w:p>
    <w:p w14:paraId="102E1738" w14:textId="77777777" w:rsidR="00752761" w:rsidRPr="00752761" w:rsidRDefault="00752761" w:rsidP="00752761">
      <w:pPr>
        <w:spacing w:after="0"/>
        <w:rPr>
          <w:sz w:val="22"/>
          <w:szCs w:val="16"/>
          <w:lang w:val="en-US"/>
        </w:rPr>
      </w:pPr>
      <w:r w:rsidRPr="00752761">
        <w:rPr>
          <w:sz w:val="22"/>
          <w:szCs w:val="16"/>
          <w:lang w:val="en-US"/>
        </w:rPr>
        <w:t>Perfect Correlation: ρXY = 1 or ρXY = -1</w:t>
      </w:r>
    </w:p>
    <w:p w14:paraId="7A30B404" w14:textId="77777777" w:rsidR="00752761" w:rsidRPr="00752761" w:rsidRDefault="00752761" w:rsidP="00752761">
      <w:pPr>
        <w:spacing w:after="0"/>
        <w:rPr>
          <w:sz w:val="22"/>
          <w:szCs w:val="16"/>
          <w:lang w:val="en-US"/>
        </w:rPr>
      </w:pPr>
      <w:r w:rsidRPr="00752761">
        <w:rPr>
          <w:sz w:val="22"/>
          <w:szCs w:val="16"/>
          <w:lang w:val="en-US"/>
        </w:rPr>
        <w:t>Zero Correlation: ρXY = 0 (indicates no linear relationship, but not necessarily independence)</w:t>
      </w:r>
    </w:p>
    <w:p w14:paraId="21CBEBCA" w14:textId="77777777" w:rsidR="00752761" w:rsidRPr="00752761" w:rsidRDefault="00752761" w:rsidP="00752761">
      <w:pPr>
        <w:spacing w:after="0"/>
        <w:rPr>
          <w:sz w:val="22"/>
          <w:szCs w:val="16"/>
          <w:lang w:val="en-US"/>
        </w:rPr>
      </w:pPr>
      <w:r w:rsidRPr="00752761">
        <w:rPr>
          <w:sz w:val="22"/>
          <w:szCs w:val="16"/>
          <w:lang w:val="en-US"/>
        </w:rPr>
        <w:t>Standard Deviation (σ): σ = sqrt(Var(X))</w:t>
      </w:r>
    </w:p>
    <w:p w14:paraId="44F8074F" w14:textId="77777777" w:rsidR="00752761" w:rsidRDefault="00752761" w:rsidP="00752761">
      <w:pPr>
        <w:spacing w:after="0"/>
        <w:rPr>
          <w:sz w:val="22"/>
          <w:szCs w:val="16"/>
          <w:lang w:val="en-US"/>
        </w:rPr>
      </w:pPr>
      <w:r w:rsidRPr="00752761">
        <w:rPr>
          <w:sz w:val="22"/>
          <w:szCs w:val="16"/>
          <w:lang w:val="en-US"/>
        </w:rPr>
        <w:t>Sample Standard Deviation (s): s = sqrt(s^2)</w:t>
      </w:r>
    </w:p>
    <w:p w14:paraId="0231E4F5" w14:textId="603F981F" w:rsidR="002729AF" w:rsidRPr="002729AF" w:rsidRDefault="002729AF" w:rsidP="002729AF">
      <w:pPr>
        <w:spacing w:after="0"/>
        <w:rPr>
          <w:sz w:val="22"/>
          <w:szCs w:val="16"/>
          <w:lang w:val="en-US"/>
        </w:rPr>
      </w:pPr>
      <w:r w:rsidRPr="002729AF">
        <w:rPr>
          <w:sz w:val="22"/>
          <w:szCs w:val="16"/>
          <w:lang w:val="en-US"/>
        </w:rPr>
        <w:t xml:space="preserve">The </w:t>
      </w:r>
      <w:r w:rsidRPr="002729AF">
        <w:rPr>
          <w:b/>
          <w:bCs/>
          <w:sz w:val="22"/>
          <w:szCs w:val="16"/>
          <w:lang w:val="en-US"/>
        </w:rPr>
        <w:t xml:space="preserve">generalized formula for the variance of accumulated inflation over </w:t>
      </w:r>
      <w:r w:rsidRPr="002729AF">
        <w:rPr>
          <w:b/>
          <w:bCs/>
          <w:i/>
          <w:iCs/>
          <w:sz w:val="22"/>
          <w:szCs w:val="16"/>
          <w:lang w:val="en-US"/>
        </w:rPr>
        <w:t>n</w:t>
      </w:r>
      <w:r w:rsidRPr="002729AF">
        <w:rPr>
          <w:b/>
          <w:bCs/>
          <w:sz w:val="22"/>
          <w:szCs w:val="16"/>
          <w:lang w:val="en-US"/>
        </w:rPr>
        <w:t xml:space="preserve"> years</w:t>
      </w:r>
      <w:r w:rsidRPr="002729AF">
        <w:rPr>
          <w:sz w:val="22"/>
          <w:szCs w:val="16"/>
          <w:lang w:val="en-US"/>
        </w:rPr>
        <w:t xml:space="preserve"> is:</w:t>
      </w:r>
    </w:p>
    <w:p w14:paraId="5ACAC03D" w14:textId="41EC2629" w:rsidR="002729AF" w:rsidRPr="002729AF" w:rsidRDefault="002729AF" w:rsidP="002729AF">
      <w:pPr>
        <w:spacing w:after="0"/>
        <w:rPr>
          <w:sz w:val="22"/>
          <w:szCs w:val="16"/>
          <w:lang w:val="en-US"/>
        </w:rPr>
      </w:pPr>
      <w:r w:rsidRPr="002729AF">
        <w:rPr>
          <w:sz w:val="22"/>
          <w:szCs w:val="16"/>
          <w:lang w:val="en-US"/>
        </w:rPr>
        <w:drawing>
          <wp:inline distT="0" distB="0" distL="0" distR="0" wp14:anchorId="1B80C6F7" wp14:editId="725E9A1C">
            <wp:extent cx="5042535" cy="1544782"/>
            <wp:effectExtent l="0" t="0" r="0" b="0"/>
            <wp:docPr id="21840467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04670" name="Picture 1" descr="A black background with white text&#10;&#10;Description automatically generated"/>
                    <pic:cNvPicPr/>
                  </pic:nvPicPr>
                  <pic:blipFill>
                    <a:blip r:embed="rId153"/>
                    <a:stretch>
                      <a:fillRect/>
                    </a:stretch>
                  </pic:blipFill>
                  <pic:spPr>
                    <a:xfrm>
                      <a:off x="0" y="0"/>
                      <a:ext cx="5061104" cy="1550471"/>
                    </a:xfrm>
                    <a:prstGeom prst="rect">
                      <a:avLst/>
                    </a:prstGeom>
                  </pic:spPr>
                </pic:pic>
              </a:graphicData>
            </a:graphic>
          </wp:inline>
        </w:drawing>
      </w:r>
    </w:p>
    <w:p w14:paraId="3012FABD" w14:textId="77777777" w:rsidR="002729AF" w:rsidRDefault="002729AF" w:rsidP="00752761">
      <w:pPr>
        <w:spacing w:after="0"/>
        <w:rPr>
          <w:sz w:val="22"/>
          <w:szCs w:val="16"/>
          <w:lang w:val="en-US"/>
        </w:rPr>
      </w:pPr>
    </w:p>
    <w:p w14:paraId="7A91BDB7" w14:textId="77777777" w:rsidR="00752761" w:rsidRDefault="00752761" w:rsidP="00752761">
      <w:pPr>
        <w:spacing w:after="0"/>
        <w:rPr>
          <w:sz w:val="22"/>
          <w:szCs w:val="16"/>
          <w:lang w:val="en-US"/>
        </w:rPr>
      </w:pPr>
    </w:p>
    <w:p w14:paraId="7DFE2061" w14:textId="66CE08D9" w:rsidR="00752761" w:rsidRPr="00752761" w:rsidRDefault="00752761" w:rsidP="00752761">
      <w:pPr>
        <w:spacing w:after="0"/>
        <w:rPr>
          <w:b/>
          <w:bCs/>
          <w:sz w:val="22"/>
          <w:szCs w:val="16"/>
          <w:lang w:val="en-US"/>
        </w:rPr>
      </w:pPr>
      <w:r w:rsidRPr="00752761">
        <w:rPr>
          <w:b/>
          <w:bCs/>
          <w:sz w:val="22"/>
          <w:szCs w:val="16"/>
          <w:lang w:val="en-US"/>
        </w:rPr>
        <w:t>Normal and Lognormal Distributions</w:t>
      </w:r>
      <w:r>
        <w:rPr>
          <w:b/>
          <w:bCs/>
          <w:sz w:val="22"/>
          <w:szCs w:val="16"/>
          <w:lang w:val="en-US"/>
        </w:rPr>
        <w:t>.</w:t>
      </w:r>
    </w:p>
    <w:p w14:paraId="192D289F" w14:textId="77777777" w:rsidR="00752761" w:rsidRPr="00752761" w:rsidRDefault="00752761" w:rsidP="00752761">
      <w:pPr>
        <w:spacing w:after="0"/>
        <w:rPr>
          <w:b/>
          <w:bCs/>
          <w:sz w:val="22"/>
          <w:szCs w:val="16"/>
          <w:lang w:val="en-US"/>
        </w:rPr>
      </w:pPr>
      <w:r w:rsidRPr="00752761">
        <w:rPr>
          <w:b/>
          <w:bCs/>
          <w:sz w:val="22"/>
          <w:szCs w:val="16"/>
          <w:lang w:val="en-US"/>
        </w:rPr>
        <w:t>Normal Distribution</w:t>
      </w:r>
    </w:p>
    <w:p w14:paraId="747C1E38" w14:textId="77777777" w:rsidR="00752761" w:rsidRPr="00752761" w:rsidRDefault="00752761" w:rsidP="00752761">
      <w:pPr>
        <w:spacing w:after="0"/>
        <w:rPr>
          <w:sz w:val="22"/>
          <w:szCs w:val="16"/>
          <w:lang w:val="en-US"/>
        </w:rPr>
      </w:pPr>
      <w:r w:rsidRPr="00752761">
        <w:rPr>
          <w:sz w:val="22"/>
          <w:szCs w:val="16"/>
          <w:lang w:val="en-US"/>
        </w:rPr>
        <w:t>Probability Density Function (PDF):</w:t>
      </w:r>
      <w:r w:rsidRPr="00752761">
        <w:rPr>
          <w:sz w:val="22"/>
          <w:szCs w:val="16"/>
          <w:lang w:val="en-US"/>
        </w:rPr>
        <w:br/>
        <w:t>f(x) = (1 / sqrt(2πσ^2)) * exp(-(x - μ)^2 / (2σ^2))</w:t>
      </w:r>
      <w:r w:rsidRPr="00752761">
        <w:rPr>
          <w:sz w:val="22"/>
          <w:szCs w:val="16"/>
          <w:lang w:val="en-US"/>
        </w:rPr>
        <w:br/>
        <w:t>where μ is the mean and σ^2 is the variance.</w:t>
      </w:r>
    </w:p>
    <w:p w14:paraId="58A04EF7" w14:textId="77777777" w:rsidR="00752761" w:rsidRPr="00752761" w:rsidRDefault="00752761" w:rsidP="00752761">
      <w:pPr>
        <w:spacing w:after="0"/>
        <w:rPr>
          <w:sz w:val="22"/>
          <w:szCs w:val="16"/>
          <w:lang w:val="en-US"/>
        </w:rPr>
      </w:pPr>
      <w:r w:rsidRPr="00752761">
        <w:rPr>
          <w:sz w:val="22"/>
          <w:szCs w:val="16"/>
          <w:lang w:val="en-US"/>
        </w:rPr>
        <w:t>Properties:</w:t>
      </w:r>
      <w:r w:rsidRPr="00752761">
        <w:rPr>
          <w:sz w:val="22"/>
          <w:szCs w:val="16"/>
          <w:lang w:val="en-US"/>
        </w:rPr>
        <w:br/>
        <w:t>- Symmetrical around the mean μ.</w:t>
      </w:r>
      <w:r w:rsidRPr="00752761">
        <w:rPr>
          <w:sz w:val="22"/>
          <w:szCs w:val="16"/>
          <w:lang w:val="en-US"/>
        </w:rPr>
        <w:br/>
        <w:t>- Mean (μ), median, and mode are all equal.</w:t>
      </w:r>
      <w:r w:rsidRPr="00752761">
        <w:rPr>
          <w:sz w:val="22"/>
          <w:szCs w:val="16"/>
          <w:lang w:val="en-US"/>
        </w:rPr>
        <w:br/>
        <w:t>- About 68% of the data falls within 1 standard deviation (σ) of the mean.</w:t>
      </w:r>
      <w:r w:rsidRPr="00752761">
        <w:rPr>
          <w:sz w:val="22"/>
          <w:szCs w:val="16"/>
          <w:lang w:val="en-US"/>
        </w:rPr>
        <w:br/>
        <w:t>- About 95% falls within 2 standard deviations.</w:t>
      </w:r>
      <w:r w:rsidRPr="00752761">
        <w:rPr>
          <w:sz w:val="22"/>
          <w:szCs w:val="16"/>
          <w:lang w:val="en-US"/>
        </w:rPr>
        <w:br/>
        <w:t>- About 99.7% falls within 3 standard deviations.</w:t>
      </w:r>
    </w:p>
    <w:p w14:paraId="1902470E" w14:textId="77777777" w:rsidR="00752761" w:rsidRPr="00752761" w:rsidRDefault="00752761" w:rsidP="00752761">
      <w:pPr>
        <w:spacing w:after="0"/>
        <w:rPr>
          <w:sz w:val="22"/>
          <w:szCs w:val="16"/>
          <w:lang w:val="en-US"/>
        </w:rPr>
      </w:pPr>
      <w:r w:rsidRPr="00752761">
        <w:rPr>
          <w:sz w:val="22"/>
          <w:szCs w:val="16"/>
          <w:lang w:val="en-US"/>
        </w:rPr>
        <w:t>Standard Normal Distribution:</w:t>
      </w:r>
      <w:r w:rsidRPr="00752761">
        <w:rPr>
          <w:sz w:val="22"/>
          <w:szCs w:val="16"/>
          <w:lang w:val="en-US"/>
        </w:rPr>
        <w:br/>
        <w:t>- Mean μ = 0</w:t>
      </w:r>
      <w:r w:rsidRPr="00752761">
        <w:rPr>
          <w:sz w:val="22"/>
          <w:szCs w:val="16"/>
          <w:lang w:val="en-US"/>
        </w:rPr>
        <w:br/>
        <w:t>- Variance σ^2 = 1</w:t>
      </w:r>
      <w:r w:rsidRPr="00752761">
        <w:rPr>
          <w:sz w:val="22"/>
          <w:szCs w:val="16"/>
          <w:lang w:val="en-US"/>
        </w:rPr>
        <w:br/>
        <w:t>- Z-score transformation:</w:t>
      </w:r>
      <w:r w:rsidRPr="00752761">
        <w:rPr>
          <w:sz w:val="22"/>
          <w:szCs w:val="16"/>
          <w:lang w:val="en-US"/>
        </w:rPr>
        <w:br/>
        <w:t>Z = (X - μ) / σ</w:t>
      </w:r>
    </w:p>
    <w:p w14:paraId="076C9817" w14:textId="77777777" w:rsidR="00752761" w:rsidRPr="00752761" w:rsidRDefault="00752761" w:rsidP="00752761">
      <w:pPr>
        <w:spacing w:after="0"/>
        <w:rPr>
          <w:b/>
          <w:bCs/>
          <w:sz w:val="22"/>
          <w:szCs w:val="16"/>
          <w:lang w:val="en-US"/>
        </w:rPr>
      </w:pPr>
      <w:r w:rsidRPr="00752761">
        <w:rPr>
          <w:b/>
          <w:bCs/>
          <w:sz w:val="22"/>
          <w:szCs w:val="16"/>
          <w:lang w:val="en-US"/>
        </w:rPr>
        <w:t>Lognormal Distribution</w:t>
      </w:r>
    </w:p>
    <w:p w14:paraId="6C136014" w14:textId="77777777" w:rsidR="00752761" w:rsidRPr="00752761" w:rsidRDefault="00752761" w:rsidP="00752761">
      <w:pPr>
        <w:spacing w:after="0"/>
        <w:rPr>
          <w:sz w:val="22"/>
          <w:szCs w:val="16"/>
          <w:lang w:val="en-US"/>
        </w:rPr>
      </w:pPr>
      <w:r w:rsidRPr="00752761">
        <w:rPr>
          <w:sz w:val="22"/>
          <w:szCs w:val="16"/>
          <w:lang w:val="en-US"/>
        </w:rPr>
        <w:lastRenderedPageBreak/>
        <w:t>Probability Density Function (PDF):</w:t>
      </w:r>
      <w:r w:rsidRPr="00752761">
        <w:rPr>
          <w:sz w:val="22"/>
          <w:szCs w:val="16"/>
          <w:lang w:val="en-US"/>
        </w:rPr>
        <w:br/>
        <w:t>f(x) = (1 / (xσsqrt(2π))) * exp(-(ln(x) - μ)^2 / (2σ^2))</w:t>
      </w:r>
      <w:r w:rsidRPr="00752761">
        <w:rPr>
          <w:sz w:val="22"/>
          <w:szCs w:val="16"/>
          <w:lang w:val="en-US"/>
        </w:rPr>
        <w:br/>
        <w:t>where μ and σ are the mean and standard deviation of the variable's natural logarithm.</w:t>
      </w:r>
    </w:p>
    <w:p w14:paraId="3E59C22C" w14:textId="77777777" w:rsidR="00752761" w:rsidRPr="00752761" w:rsidRDefault="00752761" w:rsidP="00752761">
      <w:pPr>
        <w:spacing w:after="0"/>
        <w:rPr>
          <w:sz w:val="22"/>
          <w:szCs w:val="16"/>
          <w:lang w:val="en-US"/>
        </w:rPr>
      </w:pPr>
      <w:r w:rsidRPr="00752761">
        <w:rPr>
          <w:sz w:val="22"/>
          <w:szCs w:val="16"/>
          <w:lang w:val="en-US"/>
        </w:rPr>
        <w:t>Properties:</w:t>
      </w:r>
      <w:r w:rsidRPr="00752761">
        <w:rPr>
          <w:sz w:val="22"/>
          <w:szCs w:val="16"/>
          <w:lang w:val="en-US"/>
        </w:rPr>
        <w:br/>
        <w:t>- Positively skewed (tail on the right side).</w:t>
      </w:r>
      <w:r w:rsidRPr="00752761">
        <w:rPr>
          <w:sz w:val="22"/>
          <w:szCs w:val="16"/>
          <w:lang w:val="en-US"/>
        </w:rPr>
        <w:br/>
        <w:t>- Mean, median, and mode are not equal.</w:t>
      </w:r>
      <w:r w:rsidRPr="00752761">
        <w:rPr>
          <w:sz w:val="22"/>
          <w:szCs w:val="16"/>
          <w:lang w:val="en-US"/>
        </w:rPr>
        <w:br/>
        <w:t>- If Y = ln(X), where X is lognormally distributed, then Y is normally distributed.</w:t>
      </w:r>
    </w:p>
    <w:p w14:paraId="147AE2D6" w14:textId="77777777" w:rsidR="00752761" w:rsidRPr="00752761" w:rsidRDefault="00752761" w:rsidP="00752761">
      <w:pPr>
        <w:spacing w:after="0"/>
        <w:rPr>
          <w:sz w:val="22"/>
          <w:szCs w:val="16"/>
          <w:lang w:val="en-US"/>
        </w:rPr>
      </w:pPr>
      <w:r w:rsidRPr="00752761">
        <w:rPr>
          <w:sz w:val="22"/>
          <w:szCs w:val="16"/>
          <w:lang w:val="en-US"/>
        </w:rPr>
        <w:t>Relationships:</w:t>
      </w:r>
      <w:r w:rsidRPr="00752761">
        <w:rPr>
          <w:sz w:val="22"/>
          <w:szCs w:val="16"/>
          <w:lang w:val="en-US"/>
        </w:rPr>
        <w:br/>
        <w:t>- If Y is normally distributed with mean μ and variance σ^2, then X = e^Y is lognormally distributed.</w:t>
      </w:r>
      <w:r w:rsidRPr="00752761">
        <w:rPr>
          <w:sz w:val="22"/>
          <w:szCs w:val="16"/>
          <w:lang w:val="en-US"/>
        </w:rPr>
        <w:br/>
        <w:t>- Mean of lognormal X:</w:t>
      </w:r>
      <w:r w:rsidRPr="00752761">
        <w:rPr>
          <w:sz w:val="22"/>
          <w:szCs w:val="16"/>
          <w:lang w:val="en-US"/>
        </w:rPr>
        <w:br/>
        <w:t>E[X] = e^(μ + σ^2 / 2)</w:t>
      </w:r>
      <w:r w:rsidRPr="00752761">
        <w:rPr>
          <w:sz w:val="22"/>
          <w:szCs w:val="16"/>
          <w:lang w:val="en-US"/>
        </w:rPr>
        <w:br/>
        <w:t>- Variance of lognormal X:</w:t>
      </w:r>
      <w:r w:rsidRPr="00752761">
        <w:rPr>
          <w:sz w:val="22"/>
          <w:szCs w:val="16"/>
          <w:lang w:val="en-US"/>
        </w:rPr>
        <w:br/>
        <w:t>Var(X) = (e^σ^2 - 1)e^(2μ + σ^2)</w:t>
      </w:r>
    </w:p>
    <w:p w14:paraId="495CDED8" w14:textId="77777777" w:rsidR="00752761" w:rsidRPr="00752761" w:rsidRDefault="00752761" w:rsidP="00752761">
      <w:pPr>
        <w:spacing w:after="0"/>
        <w:rPr>
          <w:b/>
          <w:bCs/>
          <w:sz w:val="22"/>
          <w:szCs w:val="16"/>
          <w:lang w:val="en-US"/>
        </w:rPr>
      </w:pPr>
      <w:r w:rsidRPr="00752761">
        <w:rPr>
          <w:b/>
          <w:bCs/>
          <w:sz w:val="22"/>
          <w:szCs w:val="16"/>
          <w:lang w:val="en-US"/>
        </w:rPr>
        <w:t>Relationships Between Normal and Lognormal Distributions</w:t>
      </w:r>
    </w:p>
    <w:p w14:paraId="0ADDD9AA" w14:textId="77777777" w:rsidR="00752761" w:rsidRPr="00752761" w:rsidRDefault="00752761" w:rsidP="00752761">
      <w:pPr>
        <w:spacing w:after="0"/>
        <w:rPr>
          <w:sz w:val="22"/>
          <w:szCs w:val="16"/>
          <w:lang w:val="en-US"/>
        </w:rPr>
      </w:pPr>
      <w:r w:rsidRPr="00752761">
        <w:rPr>
          <w:sz w:val="22"/>
          <w:szCs w:val="16"/>
          <w:lang w:val="en-US"/>
        </w:rPr>
        <w:t>- If X is lognormally distributed, then ln(X) is normally distributed.</w:t>
      </w:r>
      <w:r w:rsidRPr="00752761">
        <w:rPr>
          <w:sz w:val="22"/>
          <w:szCs w:val="16"/>
          <w:lang w:val="en-US"/>
        </w:rPr>
        <w:br/>
        <w:t>- If Y is normally distributed, then e^Y is lognormally distributed.</w:t>
      </w:r>
    </w:p>
    <w:p w14:paraId="7BF41663" w14:textId="77777777" w:rsidR="00752761" w:rsidRPr="00752761" w:rsidRDefault="00752761" w:rsidP="00752761">
      <w:pPr>
        <w:spacing w:after="0"/>
        <w:rPr>
          <w:b/>
          <w:bCs/>
          <w:sz w:val="22"/>
          <w:szCs w:val="16"/>
          <w:lang w:val="en-US"/>
        </w:rPr>
      </w:pPr>
      <w:r w:rsidRPr="00752761">
        <w:rPr>
          <w:b/>
          <w:bCs/>
          <w:sz w:val="22"/>
          <w:szCs w:val="16"/>
          <w:lang w:val="en-US"/>
        </w:rPr>
        <w:t>Operations on Distributions</w:t>
      </w:r>
    </w:p>
    <w:p w14:paraId="5E0BC6AE" w14:textId="77777777" w:rsidR="00752761" w:rsidRPr="00752761" w:rsidRDefault="00752761" w:rsidP="00752761">
      <w:pPr>
        <w:spacing w:after="0"/>
        <w:rPr>
          <w:sz w:val="22"/>
          <w:szCs w:val="16"/>
          <w:lang w:val="en-US"/>
        </w:rPr>
      </w:pPr>
      <w:r w:rsidRPr="00752761">
        <w:rPr>
          <w:sz w:val="22"/>
          <w:szCs w:val="16"/>
          <w:lang w:val="en-US"/>
        </w:rPr>
        <w:t>Addition of Normally Distributed Variables:</w:t>
      </w:r>
      <w:r w:rsidRPr="00752761">
        <w:rPr>
          <w:sz w:val="22"/>
          <w:szCs w:val="16"/>
          <w:lang w:val="en-US"/>
        </w:rPr>
        <w:br/>
        <w:t>- If X ~ N(μ_X, σ_X^2) and Y ~ N(μ_Y, σ_Y^2), then Z = X + Y is normally distributed:</w:t>
      </w:r>
      <w:r w:rsidRPr="00752761">
        <w:rPr>
          <w:sz w:val="22"/>
          <w:szCs w:val="16"/>
          <w:lang w:val="en-US"/>
        </w:rPr>
        <w:br/>
        <w:t>Z ~ N(μ_X + μ_Y, σ_X^2 + σ_Y^2)</w:t>
      </w:r>
    </w:p>
    <w:p w14:paraId="04D1DEA7" w14:textId="77777777" w:rsidR="00752761" w:rsidRPr="00752761" w:rsidRDefault="00752761" w:rsidP="00752761">
      <w:pPr>
        <w:spacing w:after="0"/>
        <w:rPr>
          <w:sz w:val="22"/>
          <w:szCs w:val="16"/>
          <w:lang w:val="en-US"/>
        </w:rPr>
      </w:pPr>
      <w:r w:rsidRPr="00752761">
        <w:rPr>
          <w:sz w:val="22"/>
          <w:szCs w:val="16"/>
          <w:lang w:val="en-US"/>
        </w:rPr>
        <w:t>Scaling of Normally Distributed Variables:</w:t>
      </w:r>
      <w:r w:rsidRPr="00752761">
        <w:rPr>
          <w:sz w:val="22"/>
          <w:szCs w:val="16"/>
          <w:lang w:val="en-US"/>
        </w:rPr>
        <w:br/>
        <w:t>- If X ~ N(μ, σ^2) and a is a constant, then Y = aX is normally distributed:</w:t>
      </w:r>
      <w:r w:rsidRPr="00752761">
        <w:rPr>
          <w:sz w:val="22"/>
          <w:szCs w:val="16"/>
          <w:lang w:val="en-US"/>
        </w:rPr>
        <w:br/>
        <w:t>Y ~ N(aμ, a^2σ^2)</w:t>
      </w:r>
    </w:p>
    <w:p w14:paraId="02574D31" w14:textId="77777777" w:rsidR="00752761" w:rsidRPr="00752761" w:rsidRDefault="00752761" w:rsidP="00752761">
      <w:pPr>
        <w:spacing w:after="0"/>
        <w:rPr>
          <w:sz w:val="22"/>
          <w:szCs w:val="16"/>
          <w:lang w:val="en-US"/>
        </w:rPr>
      </w:pPr>
      <w:r w:rsidRPr="00752761">
        <w:rPr>
          <w:sz w:val="22"/>
          <w:szCs w:val="16"/>
          <w:lang w:val="en-US"/>
        </w:rPr>
        <w:t>Multiplication of Lognormally Distributed Variables:</w:t>
      </w:r>
      <w:r w:rsidRPr="00752761">
        <w:rPr>
          <w:sz w:val="22"/>
          <w:szCs w:val="16"/>
          <w:lang w:val="en-US"/>
        </w:rPr>
        <w:br/>
        <w:t>- If X and Y are independent lognormal variables, Z = XY is lognormally distributed.</w:t>
      </w:r>
    </w:p>
    <w:p w14:paraId="6A38FDD5" w14:textId="77777777" w:rsidR="00752761" w:rsidRDefault="00752761" w:rsidP="00752761">
      <w:pPr>
        <w:spacing w:after="0"/>
        <w:rPr>
          <w:sz w:val="22"/>
          <w:szCs w:val="16"/>
          <w:lang w:val="en-US"/>
        </w:rPr>
      </w:pPr>
      <w:r w:rsidRPr="00752761">
        <w:rPr>
          <w:sz w:val="22"/>
          <w:szCs w:val="16"/>
          <w:lang w:val="en-US"/>
        </w:rPr>
        <w:t>Scaling of Lognormally Distributed Variables:</w:t>
      </w:r>
      <w:r w:rsidRPr="00752761">
        <w:rPr>
          <w:sz w:val="22"/>
          <w:szCs w:val="16"/>
          <w:lang w:val="en-US"/>
        </w:rPr>
        <w:br/>
        <w:t>- If X ~ LogNormal(μ, σ^2) and a is a positive constant, then Y = aX is lognormally distributed:</w:t>
      </w:r>
      <w:r w:rsidRPr="00752761">
        <w:rPr>
          <w:sz w:val="22"/>
          <w:szCs w:val="16"/>
          <w:lang w:val="en-US"/>
        </w:rPr>
        <w:br/>
        <w:t>Y ~ LogNormal(ln(a) + μ, σ^2)</w:t>
      </w:r>
    </w:p>
    <w:p w14:paraId="02B2211E" w14:textId="77777777" w:rsidR="00752761" w:rsidRDefault="00752761" w:rsidP="00752761">
      <w:pPr>
        <w:spacing w:after="0"/>
        <w:rPr>
          <w:sz w:val="22"/>
          <w:szCs w:val="16"/>
          <w:lang w:val="en-US"/>
        </w:rPr>
      </w:pPr>
    </w:p>
    <w:p w14:paraId="78AC928E" w14:textId="092203F2" w:rsidR="008827BD" w:rsidRPr="008827BD" w:rsidRDefault="008827BD" w:rsidP="008827BD">
      <w:pPr>
        <w:spacing w:after="0"/>
        <w:rPr>
          <w:b/>
          <w:bCs/>
          <w:sz w:val="22"/>
          <w:szCs w:val="16"/>
          <w:lang w:val="en-US"/>
        </w:rPr>
      </w:pPr>
      <w:r w:rsidRPr="008827BD">
        <w:rPr>
          <w:b/>
          <w:bCs/>
          <w:sz w:val="22"/>
          <w:szCs w:val="16"/>
          <w:lang w:val="en-US"/>
        </w:rPr>
        <w:t>Poisson, Exponential, and Gamma Distributions</w:t>
      </w:r>
    </w:p>
    <w:p w14:paraId="0F7F3E4F" w14:textId="77777777" w:rsidR="008827BD" w:rsidRPr="008827BD" w:rsidRDefault="008827BD" w:rsidP="008827BD">
      <w:pPr>
        <w:spacing w:after="0"/>
        <w:rPr>
          <w:b/>
          <w:bCs/>
          <w:sz w:val="22"/>
          <w:szCs w:val="16"/>
          <w:lang w:val="en-US"/>
        </w:rPr>
      </w:pPr>
      <w:r w:rsidRPr="008827BD">
        <w:rPr>
          <w:b/>
          <w:bCs/>
          <w:sz w:val="22"/>
          <w:szCs w:val="16"/>
          <w:lang w:val="en-US"/>
        </w:rPr>
        <w:t>Poisson Distribution</w:t>
      </w:r>
    </w:p>
    <w:p w14:paraId="1F8625C2" w14:textId="77777777" w:rsidR="008827BD" w:rsidRPr="008827BD" w:rsidRDefault="008827BD" w:rsidP="008827BD">
      <w:pPr>
        <w:spacing w:after="0"/>
        <w:rPr>
          <w:sz w:val="22"/>
          <w:szCs w:val="16"/>
          <w:lang w:val="en-US"/>
        </w:rPr>
      </w:pPr>
      <w:r w:rsidRPr="008827BD">
        <w:rPr>
          <w:sz w:val="22"/>
          <w:szCs w:val="16"/>
          <w:lang w:val="en-US"/>
        </w:rPr>
        <w:t>Probability Mass Function (PMF):</w:t>
      </w:r>
      <w:r w:rsidRPr="008827BD">
        <w:rPr>
          <w:sz w:val="22"/>
          <w:szCs w:val="16"/>
          <w:lang w:val="en-US"/>
        </w:rPr>
        <w:br/>
        <w:t>P(X = k) = (λ^k e^(-λ)) / k!</w:t>
      </w:r>
      <w:r w:rsidRPr="008827BD">
        <w:rPr>
          <w:sz w:val="22"/>
          <w:szCs w:val="16"/>
          <w:lang w:val="en-US"/>
        </w:rPr>
        <w:br/>
        <w:t>where λ is the average rate (mean) of occurrence.</w:t>
      </w:r>
    </w:p>
    <w:p w14:paraId="78633AC5" w14:textId="77777777" w:rsidR="008827BD" w:rsidRPr="008827BD" w:rsidRDefault="008827BD" w:rsidP="008827BD">
      <w:pPr>
        <w:spacing w:after="0"/>
        <w:rPr>
          <w:sz w:val="22"/>
          <w:szCs w:val="16"/>
          <w:lang w:val="en-US"/>
        </w:rPr>
      </w:pPr>
      <w:r w:rsidRPr="008827BD">
        <w:rPr>
          <w:sz w:val="22"/>
          <w:szCs w:val="16"/>
          <w:lang w:val="en-US"/>
        </w:rPr>
        <w:t>Properties:</w:t>
      </w:r>
      <w:r w:rsidRPr="008827BD">
        <w:rPr>
          <w:sz w:val="22"/>
          <w:szCs w:val="16"/>
          <w:lang w:val="en-US"/>
        </w:rPr>
        <w:br/>
        <w:t>- Mean (μ) = λ</w:t>
      </w:r>
      <w:r w:rsidRPr="008827BD">
        <w:rPr>
          <w:sz w:val="22"/>
          <w:szCs w:val="16"/>
          <w:lang w:val="en-US"/>
        </w:rPr>
        <w:br/>
        <w:t>- Variance (σ^2) = λ</w:t>
      </w:r>
      <w:r w:rsidRPr="008827BD">
        <w:rPr>
          <w:sz w:val="22"/>
          <w:szCs w:val="16"/>
          <w:lang w:val="en-US"/>
        </w:rPr>
        <w:br/>
        <w:t>- The sum of two independent Poisson random variables with parameters λ1 and λ2 is also a Poisson random variable with parameter λ1 + λ2.</w:t>
      </w:r>
    </w:p>
    <w:p w14:paraId="11D299B8" w14:textId="77777777" w:rsidR="008827BD" w:rsidRPr="008827BD" w:rsidRDefault="008827BD" w:rsidP="008827BD">
      <w:pPr>
        <w:spacing w:after="0"/>
        <w:rPr>
          <w:b/>
          <w:bCs/>
          <w:sz w:val="22"/>
          <w:szCs w:val="16"/>
          <w:lang w:val="en-US"/>
        </w:rPr>
      </w:pPr>
      <w:r w:rsidRPr="008827BD">
        <w:rPr>
          <w:b/>
          <w:bCs/>
          <w:sz w:val="22"/>
          <w:szCs w:val="16"/>
          <w:lang w:val="en-US"/>
        </w:rPr>
        <w:t>Exponential Distribution</w:t>
      </w:r>
    </w:p>
    <w:p w14:paraId="575FEEF3" w14:textId="77777777" w:rsidR="008827BD" w:rsidRPr="008827BD" w:rsidRDefault="008827BD" w:rsidP="008827BD">
      <w:pPr>
        <w:spacing w:after="0"/>
        <w:rPr>
          <w:sz w:val="22"/>
          <w:szCs w:val="16"/>
          <w:lang w:val="en-US"/>
        </w:rPr>
      </w:pPr>
      <w:r w:rsidRPr="008827BD">
        <w:rPr>
          <w:sz w:val="22"/>
          <w:szCs w:val="16"/>
          <w:lang w:val="en-US"/>
        </w:rPr>
        <w:t>Probability Density Function (PDF):</w:t>
      </w:r>
      <w:r w:rsidRPr="008827BD">
        <w:rPr>
          <w:sz w:val="22"/>
          <w:szCs w:val="16"/>
          <w:lang w:val="en-US"/>
        </w:rPr>
        <w:br/>
        <w:t>f(x) = λ e^(-λ x), x ≥ 0</w:t>
      </w:r>
      <w:r w:rsidRPr="008827BD">
        <w:rPr>
          <w:sz w:val="22"/>
          <w:szCs w:val="16"/>
          <w:lang w:val="en-US"/>
        </w:rPr>
        <w:br/>
        <w:t>where λ is the rate parameter.</w:t>
      </w:r>
    </w:p>
    <w:p w14:paraId="165EC895" w14:textId="77777777" w:rsidR="008827BD" w:rsidRPr="008827BD" w:rsidRDefault="008827BD" w:rsidP="008827BD">
      <w:pPr>
        <w:spacing w:after="0"/>
        <w:rPr>
          <w:sz w:val="22"/>
          <w:szCs w:val="16"/>
          <w:lang w:val="en-US"/>
        </w:rPr>
      </w:pPr>
      <w:r w:rsidRPr="008827BD">
        <w:rPr>
          <w:sz w:val="22"/>
          <w:szCs w:val="16"/>
          <w:lang w:val="en-US"/>
        </w:rPr>
        <w:t>Properties:</w:t>
      </w:r>
      <w:r w:rsidRPr="008827BD">
        <w:rPr>
          <w:sz w:val="22"/>
          <w:szCs w:val="16"/>
          <w:lang w:val="en-US"/>
        </w:rPr>
        <w:br/>
        <w:t>- Mean (μ) = 1 / λ</w:t>
      </w:r>
      <w:r w:rsidRPr="008827BD">
        <w:rPr>
          <w:sz w:val="22"/>
          <w:szCs w:val="16"/>
          <w:lang w:val="en-US"/>
        </w:rPr>
        <w:br/>
        <w:t>- Variance (σ^2) = 1 / λ^2</w:t>
      </w:r>
      <w:r w:rsidRPr="008827BD">
        <w:rPr>
          <w:sz w:val="22"/>
          <w:szCs w:val="16"/>
          <w:lang w:val="en-US"/>
        </w:rPr>
        <w:br/>
        <w:t>- Memoryless property: P(X &gt; s + t | X &gt; t) = P(X &gt; s)</w:t>
      </w:r>
      <w:r w:rsidRPr="008827BD">
        <w:rPr>
          <w:sz w:val="22"/>
          <w:szCs w:val="16"/>
          <w:lang w:val="en-US"/>
        </w:rPr>
        <w:br/>
        <w:t>- The sum of n independent Exponential(λ) random variables follows a Gamma distribution with shape parameter n and rate parameter λ.</w:t>
      </w:r>
    </w:p>
    <w:p w14:paraId="4D41A99C" w14:textId="77777777" w:rsidR="008827BD" w:rsidRPr="008827BD" w:rsidRDefault="008827BD" w:rsidP="008827BD">
      <w:pPr>
        <w:spacing w:after="0"/>
        <w:rPr>
          <w:b/>
          <w:bCs/>
          <w:sz w:val="22"/>
          <w:szCs w:val="16"/>
          <w:lang w:val="en-US"/>
        </w:rPr>
      </w:pPr>
      <w:r w:rsidRPr="008827BD">
        <w:rPr>
          <w:b/>
          <w:bCs/>
          <w:sz w:val="22"/>
          <w:szCs w:val="16"/>
          <w:lang w:val="en-US"/>
        </w:rPr>
        <w:t>Gamma Distribution</w:t>
      </w:r>
    </w:p>
    <w:p w14:paraId="6B14A953" w14:textId="77777777" w:rsidR="008827BD" w:rsidRPr="008827BD" w:rsidRDefault="008827BD" w:rsidP="008827BD">
      <w:pPr>
        <w:spacing w:after="0"/>
        <w:rPr>
          <w:sz w:val="22"/>
          <w:szCs w:val="16"/>
          <w:lang w:val="en-US"/>
        </w:rPr>
      </w:pPr>
      <w:r w:rsidRPr="008827BD">
        <w:rPr>
          <w:sz w:val="22"/>
          <w:szCs w:val="16"/>
          <w:lang w:val="en-US"/>
        </w:rPr>
        <w:t>Probability Density Function (PDF):</w:t>
      </w:r>
      <w:r w:rsidRPr="008827BD">
        <w:rPr>
          <w:sz w:val="22"/>
          <w:szCs w:val="16"/>
          <w:lang w:val="en-US"/>
        </w:rPr>
        <w:br/>
        <w:t>f(x; α, β) = (β^α x^(α - 1) e^(-β x)) / Γ(α), x &gt; 0</w:t>
      </w:r>
      <w:r w:rsidRPr="008827BD">
        <w:rPr>
          <w:sz w:val="22"/>
          <w:szCs w:val="16"/>
          <w:lang w:val="en-US"/>
        </w:rPr>
        <w:br/>
        <w:t>where α is the shape parameter and β is the rate parameter.</w:t>
      </w:r>
    </w:p>
    <w:p w14:paraId="12B0C553" w14:textId="77777777" w:rsidR="008827BD" w:rsidRPr="008827BD" w:rsidRDefault="008827BD" w:rsidP="008827BD">
      <w:pPr>
        <w:spacing w:after="0"/>
        <w:rPr>
          <w:sz w:val="22"/>
          <w:szCs w:val="16"/>
          <w:lang w:val="en-US"/>
        </w:rPr>
      </w:pPr>
      <w:r w:rsidRPr="008827BD">
        <w:rPr>
          <w:sz w:val="22"/>
          <w:szCs w:val="16"/>
          <w:lang w:val="en-US"/>
        </w:rPr>
        <w:lastRenderedPageBreak/>
        <w:t>Properties:</w:t>
      </w:r>
      <w:r w:rsidRPr="008827BD">
        <w:rPr>
          <w:sz w:val="22"/>
          <w:szCs w:val="16"/>
          <w:lang w:val="en-US"/>
        </w:rPr>
        <w:br/>
        <w:t>- Mean (μ) = α / β</w:t>
      </w:r>
      <w:r w:rsidRPr="008827BD">
        <w:rPr>
          <w:sz w:val="22"/>
          <w:szCs w:val="16"/>
          <w:lang w:val="en-US"/>
        </w:rPr>
        <w:br/>
        <w:t>- Variance (σ^2) = α / β^2</w:t>
      </w:r>
      <w:r w:rsidRPr="008827BD">
        <w:rPr>
          <w:sz w:val="22"/>
          <w:szCs w:val="16"/>
          <w:lang w:val="en-US"/>
        </w:rPr>
        <w:br/>
        <w:t>- If X ~ Gamma(α1, β) and Y ~ Gamma(α2, β), then X + Y ~ Gamma(α1 + α2, β).</w:t>
      </w:r>
    </w:p>
    <w:p w14:paraId="228EB17C" w14:textId="77777777" w:rsidR="008827BD" w:rsidRPr="008827BD" w:rsidRDefault="008827BD" w:rsidP="008827BD">
      <w:pPr>
        <w:spacing w:after="0"/>
        <w:rPr>
          <w:b/>
          <w:bCs/>
          <w:sz w:val="22"/>
          <w:szCs w:val="16"/>
          <w:lang w:val="en-US"/>
        </w:rPr>
      </w:pPr>
      <w:r w:rsidRPr="008827BD">
        <w:rPr>
          <w:b/>
          <w:bCs/>
          <w:sz w:val="22"/>
          <w:szCs w:val="16"/>
          <w:lang w:val="en-US"/>
        </w:rPr>
        <w:t>Relationships Between Distributions</w:t>
      </w:r>
    </w:p>
    <w:p w14:paraId="573B9B97" w14:textId="77777777" w:rsidR="008827BD" w:rsidRPr="008827BD" w:rsidRDefault="008827BD" w:rsidP="008827BD">
      <w:pPr>
        <w:spacing w:after="0"/>
        <w:rPr>
          <w:sz w:val="22"/>
          <w:szCs w:val="16"/>
          <w:lang w:val="en-US"/>
        </w:rPr>
      </w:pPr>
      <w:r w:rsidRPr="008827BD">
        <w:rPr>
          <w:sz w:val="22"/>
          <w:szCs w:val="16"/>
          <w:lang w:val="en-US"/>
        </w:rPr>
        <w:t>- Poisson and Exponential:</w:t>
      </w:r>
      <w:r w:rsidRPr="008827BD">
        <w:rPr>
          <w:sz w:val="22"/>
          <w:szCs w:val="16"/>
          <w:lang w:val="en-US"/>
        </w:rPr>
        <w:br/>
        <w:t xml:space="preserve">  - The time between events in a Poisson process follows an Exponential distribution.</w:t>
      </w:r>
      <w:r w:rsidRPr="008827BD">
        <w:rPr>
          <w:sz w:val="22"/>
          <w:szCs w:val="16"/>
          <w:lang w:val="en-US"/>
        </w:rPr>
        <w:br/>
        <w:t xml:space="preserve">  - If X ~ Poisson(λ t), then the time T until the first event is Exponential(λ).</w:t>
      </w:r>
    </w:p>
    <w:p w14:paraId="24CCDCE1" w14:textId="77777777" w:rsidR="008827BD" w:rsidRPr="008827BD" w:rsidRDefault="008827BD" w:rsidP="008827BD">
      <w:pPr>
        <w:spacing w:after="0"/>
        <w:rPr>
          <w:sz w:val="22"/>
          <w:szCs w:val="16"/>
          <w:lang w:val="en-US"/>
        </w:rPr>
      </w:pPr>
      <w:r w:rsidRPr="008827BD">
        <w:rPr>
          <w:sz w:val="22"/>
          <w:szCs w:val="16"/>
          <w:lang w:val="en-US"/>
        </w:rPr>
        <w:t>- Exponential and Gamma:</w:t>
      </w:r>
      <w:r w:rsidRPr="008827BD">
        <w:rPr>
          <w:sz w:val="22"/>
          <w:szCs w:val="16"/>
          <w:lang w:val="en-US"/>
        </w:rPr>
        <w:br/>
        <w:t xml:space="preserve">  - The Exponential distribution is a special case of the Gamma distribution with α = 1.</w:t>
      </w:r>
    </w:p>
    <w:p w14:paraId="6242623A" w14:textId="77777777" w:rsidR="008827BD" w:rsidRPr="008827BD" w:rsidRDefault="008827BD" w:rsidP="008827BD">
      <w:pPr>
        <w:spacing w:after="0"/>
        <w:rPr>
          <w:b/>
          <w:bCs/>
          <w:sz w:val="22"/>
          <w:szCs w:val="16"/>
          <w:lang w:val="en-US"/>
        </w:rPr>
      </w:pPr>
      <w:r w:rsidRPr="008827BD">
        <w:rPr>
          <w:b/>
          <w:bCs/>
          <w:sz w:val="22"/>
          <w:szCs w:val="16"/>
          <w:lang w:val="en-US"/>
        </w:rPr>
        <w:t>Operations on Distributions</w:t>
      </w:r>
    </w:p>
    <w:p w14:paraId="27BF37A5" w14:textId="77777777" w:rsidR="008827BD" w:rsidRPr="008827BD" w:rsidRDefault="008827BD" w:rsidP="008827BD">
      <w:pPr>
        <w:spacing w:after="0"/>
        <w:rPr>
          <w:sz w:val="22"/>
          <w:szCs w:val="16"/>
          <w:lang w:val="en-US"/>
        </w:rPr>
      </w:pPr>
      <w:r w:rsidRPr="008827BD">
        <w:rPr>
          <w:sz w:val="22"/>
          <w:szCs w:val="16"/>
          <w:lang w:val="en-US"/>
        </w:rPr>
        <w:t>Addition of Poisson Distributed Variables:</w:t>
      </w:r>
      <w:r w:rsidRPr="008827BD">
        <w:rPr>
          <w:sz w:val="22"/>
          <w:szCs w:val="16"/>
          <w:lang w:val="en-US"/>
        </w:rPr>
        <w:br/>
        <w:t>- If X ~ Poisson(λ1) and Y ~ Poisson(λ2), then Z = X + Y ~ Poisson(λ1 + λ2).</w:t>
      </w:r>
    </w:p>
    <w:p w14:paraId="6DC66FFC" w14:textId="77777777" w:rsidR="008827BD" w:rsidRPr="008827BD" w:rsidRDefault="008827BD" w:rsidP="008827BD">
      <w:pPr>
        <w:spacing w:after="0"/>
        <w:rPr>
          <w:sz w:val="22"/>
          <w:szCs w:val="16"/>
          <w:lang w:val="en-US"/>
        </w:rPr>
      </w:pPr>
      <w:r w:rsidRPr="008827BD">
        <w:rPr>
          <w:sz w:val="22"/>
          <w:szCs w:val="16"/>
          <w:lang w:val="en-US"/>
        </w:rPr>
        <w:t>Scaling of Exponential Distributed Variables:</w:t>
      </w:r>
      <w:r w:rsidRPr="008827BD">
        <w:rPr>
          <w:sz w:val="22"/>
          <w:szCs w:val="16"/>
          <w:lang w:val="en-US"/>
        </w:rPr>
        <w:br/>
        <w:t>- If X ~ Exponential(λ) and a is a positive constant, then Y = aX is still Exponential with parameter λ / a.</w:t>
      </w:r>
    </w:p>
    <w:p w14:paraId="70C2F57A" w14:textId="77777777" w:rsidR="008827BD" w:rsidRPr="008827BD" w:rsidRDefault="008827BD" w:rsidP="008827BD">
      <w:pPr>
        <w:spacing w:after="0"/>
        <w:rPr>
          <w:sz w:val="22"/>
          <w:szCs w:val="16"/>
          <w:lang w:val="en-US"/>
        </w:rPr>
      </w:pPr>
      <w:r w:rsidRPr="008827BD">
        <w:rPr>
          <w:sz w:val="22"/>
          <w:szCs w:val="16"/>
          <w:lang w:val="en-US"/>
        </w:rPr>
        <w:t>Addition of Gamma Distributed Variables:</w:t>
      </w:r>
      <w:r w:rsidRPr="008827BD">
        <w:rPr>
          <w:sz w:val="22"/>
          <w:szCs w:val="16"/>
          <w:lang w:val="en-US"/>
        </w:rPr>
        <w:br/>
        <w:t>- If X ~ Gamma(α1, β) and Y ~ Gamma(α2, β), then Z = X + Y ~ Gamma(α1 + α2, β).</w:t>
      </w:r>
    </w:p>
    <w:p w14:paraId="02504EEC" w14:textId="77777777" w:rsidR="008827BD" w:rsidRPr="008827BD" w:rsidRDefault="008827BD" w:rsidP="008827BD">
      <w:pPr>
        <w:spacing w:after="0"/>
        <w:rPr>
          <w:sz w:val="22"/>
          <w:szCs w:val="16"/>
          <w:lang w:val="en-US"/>
        </w:rPr>
      </w:pPr>
      <w:r w:rsidRPr="008827BD">
        <w:rPr>
          <w:sz w:val="22"/>
          <w:szCs w:val="16"/>
          <w:lang w:val="en-US"/>
        </w:rPr>
        <w:t>Scaling of Gamma Distributed Variables:</w:t>
      </w:r>
      <w:r w:rsidRPr="008827BD">
        <w:rPr>
          <w:sz w:val="22"/>
          <w:szCs w:val="16"/>
          <w:lang w:val="en-US"/>
        </w:rPr>
        <w:br/>
        <w:t>- If X ~ Gamma(α, β) and a is a positive constant, then Y = aX is Gamma(α, β / a).</w:t>
      </w:r>
    </w:p>
    <w:p w14:paraId="3BD734DF" w14:textId="77777777" w:rsidR="00752761" w:rsidRPr="00752761" w:rsidRDefault="00752761" w:rsidP="00752761">
      <w:pPr>
        <w:spacing w:after="0"/>
        <w:rPr>
          <w:sz w:val="22"/>
          <w:szCs w:val="16"/>
          <w:lang w:val="en-US"/>
        </w:rPr>
      </w:pPr>
    </w:p>
    <w:p w14:paraId="51FF9EDF" w14:textId="62787D38" w:rsidR="00752761" w:rsidRPr="00752761" w:rsidRDefault="0095246D" w:rsidP="00752761">
      <w:pPr>
        <w:spacing w:after="0"/>
        <w:rPr>
          <w:b/>
          <w:bCs/>
          <w:sz w:val="22"/>
          <w:szCs w:val="16"/>
          <w:lang w:val="en-US"/>
        </w:rPr>
      </w:pPr>
      <w:r w:rsidRPr="0095246D">
        <w:rPr>
          <w:b/>
          <w:bCs/>
          <w:sz w:val="22"/>
          <w:szCs w:val="16"/>
          <w:lang w:val="en-US"/>
        </w:rPr>
        <w:t>Poison Process</w:t>
      </w:r>
    </w:p>
    <w:p w14:paraId="6DA25BE8" w14:textId="77777777" w:rsidR="0095246D" w:rsidRPr="0095246D" w:rsidRDefault="0095246D" w:rsidP="0095246D">
      <w:pPr>
        <w:spacing w:after="0"/>
        <w:rPr>
          <w:b/>
          <w:bCs/>
          <w:sz w:val="22"/>
          <w:szCs w:val="16"/>
          <w:lang w:val="en-US"/>
        </w:rPr>
      </w:pPr>
      <w:r w:rsidRPr="0095246D">
        <w:rPr>
          <w:b/>
          <w:bCs/>
          <w:sz w:val="22"/>
          <w:szCs w:val="16"/>
          <w:lang w:val="en-US"/>
        </w:rPr>
        <w:t>Definition</w:t>
      </w:r>
    </w:p>
    <w:p w14:paraId="08ACC46D" w14:textId="77777777" w:rsidR="0095246D" w:rsidRPr="0095246D" w:rsidRDefault="0095246D" w:rsidP="0095246D">
      <w:pPr>
        <w:spacing w:after="0"/>
        <w:rPr>
          <w:sz w:val="22"/>
          <w:szCs w:val="16"/>
          <w:lang w:val="en-US"/>
        </w:rPr>
      </w:pPr>
      <w:r w:rsidRPr="0095246D">
        <w:rPr>
          <w:sz w:val="22"/>
          <w:szCs w:val="16"/>
          <w:lang w:val="en-US"/>
        </w:rPr>
        <w:t>A Poisson process is a stochastic process that models a sequence of events occurring randomly over time or space.</w:t>
      </w:r>
      <w:r w:rsidRPr="0095246D">
        <w:rPr>
          <w:sz w:val="22"/>
          <w:szCs w:val="16"/>
          <w:lang w:val="en-US"/>
        </w:rPr>
        <w:br/>
        <w:t>- Events occur independently.</w:t>
      </w:r>
      <w:r w:rsidRPr="0095246D">
        <w:rPr>
          <w:sz w:val="22"/>
          <w:szCs w:val="16"/>
          <w:lang w:val="en-US"/>
        </w:rPr>
        <w:br/>
        <w:t>- The average rate (number of events per unit time) is constant.</w:t>
      </w:r>
      <w:r w:rsidRPr="0095246D">
        <w:rPr>
          <w:sz w:val="22"/>
          <w:szCs w:val="16"/>
          <w:lang w:val="en-US"/>
        </w:rPr>
        <w:br/>
        <w:t>- Two events cannot occur at the same time.</w:t>
      </w:r>
    </w:p>
    <w:p w14:paraId="66F847DC" w14:textId="77777777" w:rsidR="0095246D" w:rsidRPr="0095246D" w:rsidRDefault="0095246D" w:rsidP="0095246D">
      <w:pPr>
        <w:spacing w:after="0"/>
        <w:rPr>
          <w:b/>
          <w:bCs/>
          <w:sz w:val="22"/>
          <w:szCs w:val="16"/>
          <w:lang w:val="en-US"/>
        </w:rPr>
      </w:pPr>
      <w:r w:rsidRPr="0095246D">
        <w:rPr>
          <w:b/>
          <w:bCs/>
          <w:sz w:val="22"/>
          <w:szCs w:val="16"/>
          <w:lang w:val="en-US"/>
        </w:rPr>
        <w:t>Poisson Process Properties</w:t>
      </w:r>
    </w:p>
    <w:p w14:paraId="5DE9C0F3" w14:textId="77777777" w:rsidR="0095246D" w:rsidRPr="0095246D" w:rsidRDefault="0095246D" w:rsidP="0095246D">
      <w:pPr>
        <w:spacing w:after="0"/>
        <w:rPr>
          <w:sz w:val="22"/>
          <w:szCs w:val="16"/>
          <w:lang w:val="en-US"/>
        </w:rPr>
      </w:pPr>
      <w:r w:rsidRPr="0095246D">
        <w:rPr>
          <w:sz w:val="22"/>
          <w:szCs w:val="16"/>
          <w:lang w:val="en-US"/>
        </w:rPr>
        <w:t>Rate Parameter (λ):</w:t>
      </w:r>
      <w:r w:rsidRPr="0095246D">
        <w:rPr>
          <w:sz w:val="22"/>
          <w:szCs w:val="16"/>
          <w:lang w:val="en-US"/>
        </w:rPr>
        <w:br/>
        <w:t>λ = average number of events per unit time</w:t>
      </w:r>
    </w:p>
    <w:p w14:paraId="6B9C180C" w14:textId="77777777" w:rsidR="0095246D" w:rsidRPr="0095246D" w:rsidRDefault="0095246D" w:rsidP="0095246D">
      <w:pPr>
        <w:spacing w:after="0"/>
        <w:rPr>
          <w:sz w:val="22"/>
          <w:szCs w:val="16"/>
          <w:lang w:val="en-US"/>
        </w:rPr>
      </w:pPr>
      <w:r w:rsidRPr="0095246D">
        <w:rPr>
          <w:sz w:val="22"/>
          <w:szCs w:val="16"/>
          <w:lang w:val="en-US"/>
        </w:rPr>
        <w:t>Inter-arrival Time:</w:t>
      </w:r>
      <w:r w:rsidRPr="0095246D">
        <w:rPr>
          <w:sz w:val="22"/>
          <w:szCs w:val="16"/>
          <w:lang w:val="en-US"/>
        </w:rPr>
        <w:br/>
        <w:t>The time between consecutive events in a Poisson process follows an Exponential distribution with parameter λ:</w:t>
      </w:r>
      <w:r w:rsidRPr="0095246D">
        <w:rPr>
          <w:sz w:val="22"/>
          <w:szCs w:val="16"/>
          <w:lang w:val="en-US"/>
        </w:rPr>
        <w:br/>
        <w:t>P(T &gt; t) = e^{-λt}</w:t>
      </w:r>
    </w:p>
    <w:p w14:paraId="5E53622B" w14:textId="77777777" w:rsidR="0095246D" w:rsidRDefault="0095246D" w:rsidP="0095246D">
      <w:pPr>
        <w:spacing w:after="0"/>
        <w:rPr>
          <w:sz w:val="22"/>
          <w:szCs w:val="16"/>
          <w:lang w:val="en-US"/>
        </w:rPr>
      </w:pPr>
      <w:r w:rsidRPr="0095246D">
        <w:rPr>
          <w:sz w:val="22"/>
          <w:szCs w:val="16"/>
          <w:lang w:val="en-US"/>
        </w:rPr>
        <w:t>Number of Events in Time Interval:</w:t>
      </w:r>
      <w:r w:rsidRPr="0095246D">
        <w:rPr>
          <w:sz w:val="22"/>
          <w:szCs w:val="16"/>
          <w:lang w:val="en-US"/>
        </w:rPr>
        <w:br/>
        <w:t>The number of events in a time interval of length t follows a Poisson distribution with mean λt:</w:t>
      </w:r>
      <w:r w:rsidRPr="0095246D">
        <w:rPr>
          <w:sz w:val="22"/>
          <w:szCs w:val="16"/>
          <w:lang w:val="en-US"/>
        </w:rPr>
        <w:br/>
        <w:t>P(N(t) = k) = (λt)^k e^{-λt} / k!</w:t>
      </w:r>
    </w:p>
    <w:p w14:paraId="2EBF1294" w14:textId="77777777" w:rsidR="0095246D" w:rsidRPr="0095246D" w:rsidRDefault="0095246D" w:rsidP="0095246D">
      <w:pPr>
        <w:spacing w:after="0"/>
        <w:rPr>
          <w:b/>
          <w:bCs/>
          <w:sz w:val="22"/>
          <w:szCs w:val="16"/>
          <w:lang w:val="en-US"/>
        </w:rPr>
      </w:pPr>
      <w:r w:rsidRPr="0095246D">
        <w:rPr>
          <w:b/>
          <w:bCs/>
          <w:sz w:val="22"/>
          <w:szCs w:val="16"/>
          <w:lang w:val="en-US"/>
        </w:rPr>
        <w:t>Probability of First Claim</w:t>
      </w:r>
    </w:p>
    <w:p w14:paraId="733890A1" w14:textId="77777777" w:rsidR="0095246D" w:rsidRPr="0095246D" w:rsidRDefault="0095246D" w:rsidP="0095246D">
      <w:pPr>
        <w:spacing w:after="0"/>
        <w:rPr>
          <w:sz w:val="22"/>
          <w:szCs w:val="16"/>
          <w:lang w:val="en-US"/>
        </w:rPr>
      </w:pPr>
      <w:r w:rsidRPr="0095246D">
        <w:rPr>
          <w:sz w:val="22"/>
          <w:szCs w:val="16"/>
          <w:lang w:val="en-US"/>
        </w:rPr>
        <w:t>Probability that the first claim occurs within time t:</w:t>
      </w:r>
      <w:r w:rsidRPr="0095246D">
        <w:rPr>
          <w:sz w:val="22"/>
          <w:szCs w:val="16"/>
          <w:lang w:val="en-US"/>
        </w:rPr>
        <w:br/>
        <w:t>P(T ≤ t) = 1 - e^{-λt}</w:t>
      </w:r>
      <w:r w:rsidRPr="0095246D">
        <w:rPr>
          <w:sz w:val="22"/>
          <w:szCs w:val="16"/>
          <w:lang w:val="en-US"/>
        </w:rPr>
        <w:br/>
        <w:t>where T is the time until the first claim.</w:t>
      </w:r>
    </w:p>
    <w:p w14:paraId="5C115AA9" w14:textId="77777777" w:rsidR="0095246D" w:rsidRPr="0095246D" w:rsidRDefault="0095246D" w:rsidP="0095246D">
      <w:pPr>
        <w:spacing w:after="0"/>
        <w:rPr>
          <w:sz w:val="22"/>
          <w:szCs w:val="16"/>
          <w:lang w:val="en-US"/>
        </w:rPr>
      </w:pPr>
      <w:r w:rsidRPr="0095246D">
        <w:rPr>
          <w:sz w:val="22"/>
          <w:szCs w:val="16"/>
          <w:lang w:val="en-US"/>
        </w:rPr>
        <w:t>Probability that the first claim occurs after time t:</w:t>
      </w:r>
      <w:r w:rsidRPr="0095246D">
        <w:rPr>
          <w:sz w:val="22"/>
          <w:szCs w:val="16"/>
          <w:lang w:val="en-US"/>
        </w:rPr>
        <w:br/>
        <w:t>P(T &gt; t) = e^{-λt}</w:t>
      </w:r>
    </w:p>
    <w:p w14:paraId="20CFEE12" w14:textId="77777777" w:rsidR="0095246D" w:rsidRPr="0095246D" w:rsidRDefault="0095246D" w:rsidP="0095246D">
      <w:pPr>
        <w:spacing w:after="0"/>
        <w:rPr>
          <w:b/>
          <w:bCs/>
          <w:sz w:val="22"/>
          <w:szCs w:val="16"/>
          <w:lang w:val="en-US"/>
        </w:rPr>
      </w:pPr>
      <w:r w:rsidRPr="0095246D">
        <w:rPr>
          <w:b/>
          <w:bCs/>
          <w:sz w:val="22"/>
          <w:szCs w:val="16"/>
          <w:lang w:val="en-US"/>
        </w:rPr>
        <w:t>Time Between Claims</w:t>
      </w:r>
    </w:p>
    <w:p w14:paraId="63ECF8DC" w14:textId="77777777" w:rsidR="0095246D" w:rsidRPr="0095246D" w:rsidRDefault="0095246D" w:rsidP="0095246D">
      <w:pPr>
        <w:spacing w:after="0"/>
        <w:rPr>
          <w:sz w:val="22"/>
          <w:szCs w:val="16"/>
          <w:lang w:val="en-US"/>
        </w:rPr>
      </w:pPr>
      <w:r w:rsidRPr="0095246D">
        <w:rPr>
          <w:sz w:val="22"/>
          <w:szCs w:val="16"/>
          <w:lang w:val="en-US"/>
        </w:rPr>
        <w:t>Distribution of the inter-arrival time T (time between consecutive events):</w:t>
      </w:r>
      <w:r w:rsidRPr="0095246D">
        <w:rPr>
          <w:sz w:val="22"/>
          <w:szCs w:val="16"/>
          <w:lang w:val="en-US"/>
        </w:rPr>
        <w:br/>
        <w:t>T ~ Exponential(λ)</w:t>
      </w:r>
    </w:p>
    <w:p w14:paraId="15140556" w14:textId="77777777" w:rsidR="0095246D" w:rsidRPr="0095246D" w:rsidRDefault="0095246D" w:rsidP="0095246D">
      <w:pPr>
        <w:spacing w:after="0"/>
        <w:rPr>
          <w:b/>
          <w:bCs/>
          <w:sz w:val="22"/>
          <w:szCs w:val="16"/>
          <w:lang w:val="en-US"/>
        </w:rPr>
      </w:pPr>
      <w:r w:rsidRPr="0095246D">
        <w:rPr>
          <w:b/>
          <w:bCs/>
          <w:sz w:val="22"/>
          <w:szCs w:val="16"/>
          <w:lang w:val="en-US"/>
        </w:rPr>
        <w:t>Number of Claims in a Time Interval</w:t>
      </w:r>
    </w:p>
    <w:p w14:paraId="3C1D7FEC" w14:textId="77777777" w:rsidR="0095246D" w:rsidRPr="0095246D" w:rsidRDefault="0095246D" w:rsidP="0095246D">
      <w:pPr>
        <w:spacing w:after="0"/>
        <w:rPr>
          <w:sz w:val="22"/>
          <w:szCs w:val="16"/>
          <w:lang w:val="en-US"/>
        </w:rPr>
      </w:pPr>
      <w:r w:rsidRPr="0095246D">
        <w:rPr>
          <w:sz w:val="22"/>
          <w:szCs w:val="16"/>
          <w:lang w:val="en-US"/>
        </w:rPr>
        <w:t>Probability of k claims in a time interval of length t:</w:t>
      </w:r>
      <w:r w:rsidRPr="0095246D">
        <w:rPr>
          <w:sz w:val="22"/>
          <w:szCs w:val="16"/>
          <w:lang w:val="en-US"/>
        </w:rPr>
        <w:br/>
        <w:t>P(N(t) = k) = (λt)^k e^{-λt} / k!</w:t>
      </w:r>
      <w:r w:rsidRPr="0095246D">
        <w:rPr>
          <w:sz w:val="22"/>
          <w:szCs w:val="16"/>
          <w:lang w:val="en-US"/>
        </w:rPr>
        <w:br/>
        <w:t>where N(t) is the number of claims in time t.</w:t>
      </w:r>
    </w:p>
    <w:p w14:paraId="52C145BE" w14:textId="77777777" w:rsidR="0095246D" w:rsidRPr="0095246D" w:rsidRDefault="0095246D" w:rsidP="0095246D">
      <w:pPr>
        <w:spacing w:after="0"/>
        <w:rPr>
          <w:b/>
          <w:bCs/>
          <w:sz w:val="22"/>
          <w:szCs w:val="16"/>
          <w:lang w:val="en-US"/>
        </w:rPr>
      </w:pPr>
      <w:r w:rsidRPr="0095246D">
        <w:rPr>
          <w:b/>
          <w:bCs/>
          <w:sz w:val="22"/>
          <w:szCs w:val="16"/>
          <w:lang w:val="en-US"/>
        </w:rPr>
        <w:t>Expected Values and Variances</w:t>
      </w:r>
    </w:p>
    <w:p w14:paraId="5B9D6F07" w14:textId="77777777" w:rsidR="0095246D" w:rsidRPr="0095246D" w:rsidRDefault="0095246D" w:rsidP="0095246D">
      <w:pPr>
        <w:spacing w:after="0"/>
        <w:rPr>
          <w:sz w:val="22"/>
          <w:szCs w:val="16"/>
          <w:lang w:val="en-US"/>
        </w:rPr>
      </w:pPr>
      <w:r w:rsidRPr="0095246D">
        <w:rPr>
          <w:sz w:val="22"/>
          <w:szCs w:val="16"/>
          <w:lang w:val="en-US"/>
        </w:rPr>
        <w:t>Expected number of claims in a time interval of length t:</w:t>
      </w:r>
      <w:r w:rsidRPr="0095246D">
        <w:rPr>
          <w:sz w:val="22"/>
          <w:szCs w:val="16"/>
          <w:lang w:val="en-US"/>
        </w:rPr>
        <w:br/>
        <w:t>E[N(t)] = λt</w:t>
      </w:r>
    </w:p>
    <w:p w14:paraId="41B933B0" w14:textId="77777777" w:rsidR="0095246D" w:rsidRPr="0095246D" w:rsidRDefault="0095246D" w:rsidP="0095246D">
      <w:pPr>
        <w:spacing w:after="0"/>
        <w:rPr>
          <w:sz w:val="22"/>
          <w:szCs w:val="16"/>
          <w:lang w:val="en-US"/>
        </w:rPr>
      </w:pPr>
      <w:r w:rsidRPr="0095246D">
        <w:rPr>
          <w:sz w:val="22"/>
          <w:szCs w:val="16"/>
          <w:lang w:val="en-US"/>
        </w:rPr>
        <w:t>Variance of the number of claims in a time interval of length t:</w:t>
      </w:r>
      <w:r w:rsidRPr="0095246D">
        <w:rPr>
          <w:sz w:val="22"/>
          <w:szCs w:val="16"/>
          <w:lang w:val="en-US"/>
        </w:rPr>
        <w:br/>
        <w:t>Var(N(t)) = λt</w:t>
      </w:r>
    </w:p>
    <w:p w14:paraId="7900C019" w14:textId="77777777" w:rsidR="0095246D" w:rsidRPr="0095246D" w:rsidRDefault="0095246D" w:rsidP="0095246D">
      <w:pPr>
        <w:spacing w:after="0"/>
        <w:rPr>
          <w:b/>
          <w:bCs/>
          <w:sz w:val="22"/>
          <w:szCs w:val="16"/>
          <w:lang w:val="en-US"/>
        </w:rPr>
      </w:pPr>
      <w:r w:rsidRPr="0095246D">
        <w:rPr>
          <w:b/>
          <w:bCs/>
          <w:sz w:val="22"/>
          <w:szCs w:val="16"/>
          <w:lang w:val="en-US"/>
        </w:rPr>
        <w:lastRenderedPageBreak/>
        <w:t>Combined Poisson Processes</w:t>
      </w:r>
    </w:p>
    <w:p w14:paraId="3FD3F9A8" w14:textId="421D720E" w:rsidR="0095246D" w:rsidRPr="0095246D" w:rsidRDefault="0095246D" w:rsidP="0095246D">
      <w:pPr>
        <w:spacing w:after="0"/>
        <w:rPr>
          <w:sz w:val="22"/>
          <w:szCs w:val="16"/>
          <w:lang w:val="en-US"/>
        </w:rPr>
      </w:pPr>
      <w:r w:rsidRPr="0095246D">
        <w:rPr>
          <w:sz w:val="22"/>
          <w:szCs w:val="16"/>
          <w:lang w:val="en-US"/>
        </w:rPr>
        <w:t>If N1(t) and N2(t) are independent Poisson processes with rates λ1 and λ2:</w:t>
      </w:r>
      <w:r w:rsidRPr="0095246D">
        <w:rPr>
          <w:sz w:val="22"/>
          <w:szCs w:val="16"/>
          <w:lang w:val="en-US"/>
        </w:rPr>
        <w:br/>
        <w:t>N(t) = N1(t) + N2(t) ~ Poisson(λ1 + λ2)</w:t>
      </w:r>
    </w:p>
    <w:p w14:paraId="3FE9F558" w14:textId="77777777" w:rsidR="0095246D" w:rsidRPr="0095246D" w:rsidRDefault="0095246D" w:rsidP="0095246D">
      <w:pPr>
        <w:spacing w:after="0"/>
        <w:rPr>
          <w:b/>
          <w:bCs/>
          <w:sz w:val="22"/>
          <w:szCs w:val="16"/>
          <w:lang w:val="en-US"/>
        </w:rPr>
      </w:pPr>
      <w:r w:rsidRPr="0095246D">
        <w:rPr>
          <w:b/>
          <w:bCs/>
          <w:sz w:val="22"/>
          <w:szCs w:val="16"/>
          <w:lang w:val="en-US"/>
        </w:rPr>
        <w:t>Key Formulas</w:t>
      </w:r>
    </w:p>
    <w:p w14:paraId="0D761620" w14:textId="77777777" w:rsidR="0095246D" w:rsidRPr="0095246D" w:rsidRDefault="0095246D" w:rsidP="0095246D">
      <w:pPr>
        <w:spacing w:after="0"/>
        <w:rPr>
          <w:sz w:val="22"/>
          <w:szCs w:val="16"/>
          <w:lang w:val="en-US"/>
        </w:rPr>
      </w:pPr>
      <w:r w:rsidRPr="0095246D">
        <w:rPr>
          <w:sz w:val="22"/>
          <w:szCs w:val="16"/>
          <w:lang w:val="en-US"/>
        </w:rPr>
        <w:t>Probability Mass Function (PMF) of Poisson Distribution:</w:t>
      </w:r>
      <w:r w:rsidRPr="0095246D">
        <w:rPr>
          <w:sz w:val="22"/>
          <w:szCs w:val="16"/>
          <w:lang w:val="en-US"/>
        </w:rPr>
        <w:br/>
        <w:t>P(N(t) = k) = (λt)^k e^{-λt} / k!</w:t>
      </w:r>
      <w:r w:rsidRPr="0095246D">
        <w:rPr>
          <w:sz w:val="22"/>
          <w:szCs w:val="16"/>
          <w:lang w:val="en-US"/>
        </w:rPr>
        <w:br/>
        <w:t>where k is the number of events, λ is the rate, and t is the time interval.</w:t>
      </w:r>
    </w:p>
    <w:p w14:paraId="21022653" w14:textId="77777777" w:rsidR="0095246D" w:rsidRDefault="0095246D" w:rsidP="0095246D">
      <w:pPr>
        <w:spacing w:after="0"/>
        <w:rPr>
          <w:sz w:val="22"/>
          <w:szCs w:val="16"/>
          <w:lang w:val="en-US"/>
        </w:rPr>
      </w:pPr>
      <w:r w:rsidRPr="0095246D">
        <w:rPr>
          <w:sz w:val="22"/>
          <w:szCs w:val="16"/>
          <w:lang w:val="en-US"/>
        </w:rPr>
        <w:t>Cumulative Distribution Function (CDF) of Exponential Distribution:</w:t>
      </w:r>
      <w:r w:rsidRPr="0095246D">
        <w:rPr>
          <w:sz w:val="22"/>
          <w:szCs w:val="16"/>
          <w:lang w:val="en-US"/>
        </w:rPr>
        <w:br/>
        <w:t>F(t) = 1 - e^{-λt}</w:t>
      </w:r>
    </w:p>
    <w:p w14:paraId="063B8559" w14:textId="76B45D7A" w:rsidR="0095246D" w:rsidRPr="0095246D" w:rsidRDefault="0095246D" w:rsidP="0095246D">
      <w:pPr>
        <w:spacing w:after="0"/>
        <w:rPr>
          <w:sz w:val="22"/>
          <w:szCs w:val="16"/>
          <w:lang w:val="en-US"/>
        </w:rPr>
      </w:pPr>
      <w:r>
        <w:rPr>
          <w:sz w:val="22"/>
          <w:szCs w:val="16"/>
          <w:lang w:val="en-US"/>
        </w:rPr>
        <w:t>This is also same for the probability of first claim.</w:t>
      </w:r>
      <w:r w:rsidRPr="0095246D">
        <w:rPr>
          <w:sz w:val="22"/>
          <w:szCs w:val="16"/>
          <w:lang w:val="en-US"/>
        </w:rPr>
        <w:br/>
        <w:t>where t is the inter-arrival time.</w:t>
      </w:r>
    </w:p>
    <w:p w14:paraId="347751E4" w14:textId="77777777" w:rsidR="0095246D" w:rsidRPr="0095246D" w:rsidRDefault="0095246D" w:rsidP="0095246D">
      <w:pPr>
        <w:spacing w:after="0"/>
        <w:rPr>
          <w:b/>
          <w:bCs/>
          <w:sz w:val="22"/>
          <w:szCs w:val="16"/>
          <w:lang w:val="en-US"/>
        </w:rPr>
      </w:pPr>
      <w:r w:rsidRPr="0095246D">
        <w:rPr>
          <w:b/>
          <w:bCs/>
          <w:sz w:val="22"/>
          <w:szCs w:val="16"/>
          <w:lang w:val="en-US"/>
        </w:rPr>
        <w:t>Properties of Poisson Process</w:t>
      </w:r>
    </w:p>
    <w:p w14:paraId="608D7842" w14:textId="77777777" w:rsidR="0095246D" w:rsidRPr="0095246D" w:rsidRDefault="0095246D" w:rsidP="0095246D">
      <w:pPr>
        <w:spacing w:after="0"/>
        <w:rPr>
          <w:sz w:val="22"/>
          <w:szCs w:val="16"/>
          <w:lang w:val="en-US"/>
        </w:rPr>
      </w:pPr>
      <w:r w:rsidRPr="0095246D">
        <w:rPr>
          <w:sz w:val="22"/>
          <w:szCs w:val="16"/>
          <w:lang w:val="en-US"/>
        </w:rPr>
        <w:t>Additivity:</w:t>
      </w:r>
      <w:r w:rsidRPr="0095246D">
        <w:rPr>
          <w:sz w:val="22"/>
          <w:szCs w:val="16"/>
          <w:lang w:val="en-US"/>
        </w:rPr>
        <w:br/>
        <w:t>The sum of two independent Poisson processes with rates λ1 and λ2 is a Poisson process with rate λ1 + λ2.</w:t>
      </w:r>
    </w:p>
    <w:p w14:paraId="2E4B736A" w14:textId="77777777" w:rsidR="0095246D" w:rsidRPr="0095246D" w:rsidRDefault="0095246D" w:rsidP="0095246D">
      <w:pPr>
        <w:spacing w:after="0"/>
        <w:rPr>
          <w:sz w:val="22"/>
          <w:szCs w:val="16"/>
          <w:lang w:val="en-US"/>
        </w:rPr>
      </w:pPr>
      <w:r w:rsidRPr="0095246D">
        <w:rPr>
          <w:sz w:val="22"/>
          <w:szCs w:val="16"/>
          <w:lang w:val="en-US"/>
        </w:rPr>
        <w:t>Stationarity:</w:t>
      </w:r>
      <w:r w:rsidRPr="0095246D">
        <w:rPr>
          <w:sz w:val="22"/>
          <w:szCs w:val="16"/>
          <w:lang w:val="en-US"/>
        </w:rPr>
        <w:br/>
        <w:t>The process has stationary increments, meaning the number of events in any time interval depends only on the length of the interval, not on its position.</w:t>
      </w:r>
    </w:p>
    <w:p w14:paraId="1F977184" w14:textId="77777777" w:rsidR="0095246D" w:rsidRPr="0095246D" w:rsidRDefault="0095246D" w:rsidP="0095246D">
      <w:pPr>
        <w:spacing w:after="0"/>
        <w:rPr>
          <w:sz w:val="22"/>
          <w:szCs w:val="16"/>
          <w:lang w:val="en-US"/>
        </w:rPr>
      </w:pPr>
      <w:r w:rsidRPr="0095246D">
        <w:rPr>
          <w:sz w:val="22"/>
          <w:szCs w:val="16"/>
          <w:lang w:val="en-US"/>
        </w:rPr>
        <w:t>Memorylessness:</w:t>
      </w:r>
      <w:r w:rsidRPr="0095246D">
        <w:rPr>
          <w:sz w:val="22"/>
          <w:szCs w:val="16"/>
          <w:lang w:val="en-US"/>
        </w:rPr>
        <w:br/>
        <w:t>The Poisson process has no memory. The probability of an event occurring in the future is independent of the past.</w:t>
      </w:r>
    </w:p>
    <w:p w14:paraId="0FEA9DC9" w14:textId="77777777" w:rsidR="0095246D" w:rsidRPr="0095246D" w:rsidRDefault="0095246D" w:rsidP="0095246D">
      <w:pPr>
        <w:spacing w:after="0"/>
        <w:rPr>
          <w:b/>
          <w:bCs/>
          <w:sz w:val="22"/>
          <w:szCs w:val="16"/>
          <w:lang w:val="en-US"/>
        </w:rPr>
      </w:pPr>
      <w:r w:rsidRPr="0095246D">
        <w:rPr>
          <w:b/>
          <w:bCs/>
          <w:sz w:val="22"/>
          <w:szCs w:val="16"/>
          <w:lang w:val="en-US"/>
        </w:rPr>
        <w:t>Related Concepts</w:t>
      </w:r>
    </w:p>
    <w:p w14:paraId="36B3F0C7" w14:textId="77777777" w:rsidR="0095246D" w:rsidRPr="0095246D" w:rsidRDefault="0095246D" w:rsidP="0095246D">
      <w:pPr>
        <w:spacing w:after="0"/>
        <w:rPr>
          <w:sz w:val="22"/>
          <w:szCs w:val="16"/>
          <w:lang w:val="en-US"/>
        </w:rPr>
      </w:pPr>
      <w:r w:rsidRPr="0095246D">
        <w:rPr>
          <w:sz w:val="22"/>
          <w:szCs w:val="16"/>
          <w:lang w:val="en-US"/>
        </w:rPr>
        <w:t>Homogeneous Poisson Process:</w:t>
      </w:r>
      <w:r w:rsidRPr="0095246D">
        <w:rPr>
          <w:sz w:val="22"/>
          <w:szCs w:val="16"/>
          <w:lang w:val="en-US"/>
        </w:rPr>
        <w:br/>
        <w:t>The rate λ is constant over time.</w:t>
      </w:r>
    </w:p>
    <w:p w14:paraId="3028C415" w14:textId="77777777" w:rsidR="0095246D" w:rsidRPr="0095246D" w:rsidRDefault="0095246D" w:rsidP="0095246D">
      <w:pPr>
        <w:spacing w:after="0"/>
        <w:rPr>
          <w:sz w:val="22"/>
          <w:szCs w:val="16"/>
          <w:lang w:val="en-US"/>
        </w:rPr>
      </w:pPr>
      <w:r w:rsidRPr="0095246D">
        <w:rPr>
          <w:sz w:val="22"/>
          <w:szCs w:val="16"/>
          <w:lang w:val="en-US"/>
        </w:rPr>
        <w:t>Non-Homogeneous Poisson Process:</w:t>
      </w:r>
      <w:r w:rsidRPr="0095246D">
        <w:rPr>
          <w:sz w:val="22"/>
          <w:szCs w:val="16"/>
          <w:lang w:val="en-US"/>
        </w:rPr>
        <w:br/>
        <w:t>The rate λ(t) varies with time.</w:t>
      </w:r>
    </w:p>
    <w:p w14:paraId="26F71F8A" w14:textId="77777777" w:rsidR="0095246D" w:rsidRPr="0095246D" w:rsidRDefault="0095246D" w:rsidP="0095246D">
      <w:pPr>
        <w:spacing w:after="0"/>
        <w:rPr>
          <w:sz w:val="22"/>
          <w:szCs w:val="16"/>
          <w:lang w:val="en-US"/>
        </w:rPr>
      </w:pPr>
      <w:r w:rsidRPr="0095246D">
        <w:rPr>
          <w:sz w:val="22"/>
          <w:szCs w:val="16"/>
          <w:lang w:val="en-US"/>
        </w:rPr>
        <w:t>Inter-arrival Times:</w:t>
      </w:r>
      <w:r w:rsidRPr="0095246D">
        <w:rPr>
          <w:sz w:val="22"/>
          <w:szCs w:val="16"/>
          <w:lang w:val="en-US"/>
        </w:rPr>
        <w:br/>
        <w:t>The time between consecutive events in a Poisson process follows an Exponential distribution:</w:t>
      </w:r>
      <w:r w:rsidRPr="0095246D">
        <w:rPr>
          <w:sz w:val="22"/>
          <w:szCs w:val="16"/>
          <w:lang w:val="en-US"/>
        </w:rPr>
        <w:br/>
        <w:t>P(T &gt; t) = e^{-λt}</w:t>
      </w:r>
    </w:p>
    <w:p w14:paraId="7181B6AA" w14:textId="77777777" w:rsidR="0095246D" w:rsidRPr="0095246D" w:rsidRDefault="0095246D" w:rsidP="0095246D">
      <w:pPr>
        <w:spacing w:after="0"/>
        <w:rPr>
          <w:sz w:val="22"/>
          <w:szCs w:val="16"/>
          <w:lang w:val="en-US"/>
        </w:rPr>
      </w:pPr>
      <w:r w:rsidRPr="0095246D">
        <w:rPr>
          <w:b/>
          <w:bCs/>
          <w:sz w:val="22"/>
          <w:szCs w:val="16"/>
          <w:lang w:val="en-US"/>
        </w:rPr>
        <w:t>Splitting:</w:t>
      </w:r>
      <w:r w:rsidRPr="0095246D">
        <w:rPr>
          <w:sz w:val="22"/>
          <w:szCs w:val="16"/>
          <w:lang w:val="en-US"/>
        </w:rPr>
        <w:br/>
        <w:t>If each event of a Poisson process is classified as type I with probability p and type II with probability 1 - p, then the number of type I events forms a Poisson process with rate λp, and the number of type II events forms a Poisson process with rate λ(1 - p).</w:t>
      </w:r>
    </w:p>
    <w:p w14:paraId="1849872E" w14:textId="77777777" w:rsidR="0095246D" w:rsidRPr="0095246D" w:rsidRDefault="0095246D" w:rsidP="0095246D">
      <w:pPr>
        <w:spacing w:after="0"/>
        <w:rPr>
          <w:sz w:val="22"/>
          <w:szCs w:val="16"/>
          <w:lang w:val="en-US"/>
        </w:rPr>
      </w:pPr>
      <w:r w:rsidRPr="0095246D">
        <w:rPr>
          <w:sz w:val="22"/>
          <w:szCs w:val="16"/>
          <w:lang w:val="en-US"/>
        </w:rPr>
        <w:t>Superposition:</w:t>
      </w:r>
      <w:r w:rsidRPr="0095246D">
        <w:rPr>
          <w:sz w:val="22"/>
          <w:szCs w:val="16"/>
          <w:lang w:val="en-US"/>
        </w:rPr>
        <w:br/>
        <w:t>If you have multiple Poisson processes with different rates, their superposition (sum) is also a Poisson process with a rate equal to the sum of the individual rates.</w:t>
      </w:r>
    </w:p>
    <w:p w14:paraId="0A719CEE" w14:textId="77777777" w:rsidR="00752761" w:rsidRPr="00BB1B91" w:rsidRDefault="00752761" w:rsidP="00D75C4F">
      <w:pPr>
        <w:spacing w:after="0"/>
        <w:rPr>
          <w:sz w:val="22"/>
          <w:szCs w:val="16"/>
          <w:lang w:val="en-IN"/>
        </w:rPr>
      </w:pPr>
    </w:p>
    <w:sectPr w:rsidR="00752761" w:rsidRPr="00BB1B91" w:rsidSect="00563589">
      <w:type w:val="continuous"/>
      <w:pgSz w:w="11906" w:h="16838" w:code="9"/>
      <w:pgMar w:top="720" w:right="720" w:bottom="720" w:left="720" w:header="709" w:footer="709"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Bold">
    <w:altName w:val="Arial"/>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B4776"/>
    <w:multiLevelType w:val="hybridMultilevel"/>
    <w:tmpl w:val="4B7E879C"/>
    <w:lvl w:ilvl="0" w:tplc="D0F83908">
      <w:start w:val="1"/>
      <w:numFmt w:val="lowerRoman"/>
      <w:lvlText w:val="%1."/>
      <w:lvlJc w:val="left"/>
      <w:pPr>
        <w:ind w:left="644" w:hanging="720"/>
      </w:pPr>
      <w:rPr>
        <w:rFonts w:hint="default"/>
      </w:rPr>
    </w:lvl>
    <w:lvl w:ilvl="1" w:tplc="40090019" w:tentative="1">
      <w:start w:val="1"/>
      <w:numFmt w:val="lowerLetter"/>
      <w:lvlText w:val="%2."/>
      <w:lvlJc w:val="left"/>
      <w:pPr>
        <w:ind w:left="1004" w:hanging="360"/>
      </w:pPr>
    </w:lvl>
    <w:lvl w:ilvl="2" w:tplc="4009001B" w:tentative="1">
      <w:start w:val="1"/>
      <w:numFmt w:val="lowerRoman"/>
      <w:lvlText w:val="%3."/>
      <w:lvlJc w:val="right"/>
      <w:pPr>
        <w:ind w:left="1724" w:hanging="180"/>
      </w:pPr>
    </w:lvl>
    <w:lvl w:ilvl="3" w:tplc="4009000F" w:tentative="1">
      <w:start w:val="1"/>
      <w:numFmt w:val="decimal"/>
      <w:lvlText w:val="%4."/>
      <w:lvlJc w:val="left"/>
      <w:pPr>
        <w:ind w:left="2444" w:hanging="360"/>
      </w:pPr>
    </w:lvl>
    <w:lvl w:ilvl="4" w:tplc="40090019" w:tentative="1">
      <w:start w:val="1"/>
      <w:numFmt w:val="lowerLetter"/>
      <w:lvlText w:val="%5."/>
      <w:lvlJc w:val="left"/>
      <w:pPr>
        <w:ind w:left="3164" w:hanging="360"/>
      </w:pPr>
    </w:lvl>
    <w:lvl w:ilvl="5" w:tplc="4009001B" w:tentative="1">
      <w:start w:val="1"/>
      <w:numFmt w:val="lowerRoman"/>
      <w:lvlText w:val="%6."/>
      <w:lvlJc w:val="right"/>
      <w:pPr>
        <w:ind w:left="3884" w:hanging="180"/>
      </w:pPr>
    </w:lvl>
    <w:lvl w:ilvl="6" w:tplc="4009000F" w:tentative="1">
      <w:start w:val="1"/>
      <w:numFmt w:val="decimal"/>
      <w:lvlText w:val="%7."/>
      <w:lvlJc w:val="left"/>
      <w:pPr>
        <w:ind w:left="4604" w:hanging="360"/>
      </w:pPr>
    </w:lvl>
    <w:lvl w:ilvl="7" w:tplc="40090019" w:tentative="1">
      <w:start w:val="1"/>
      <w:numFmt w:val="lowerLetter"/>
      <w:lvlText w:val="%8."/>
      <w:lvlJc w:val="left"/>
      <w:pPr>
        <w:ind w:left="5324" w:hanging="360"/>
      </w:pPr>
    </w:lvl>
    <w:lvl w:ilvl="8" w:tplc="4009001B" w:tentative="1">
      <w:start w:val="1"/>
      <w:numFmt w:val="lowerRoman"/>
      <w:lvlText w:val="%9."/>
      <w:lvlJc w:val="right"/>
      <w:pPr>
        <w:ind w:left="6044" w:hanging="180"/>
      </w:pPr>
    </w:lvl>
  </w:abstractNum>
  <w:abstractNum w:abstractNumId="1" w15:restartNumberingAfterBreak="0">
    <w:nsid w:val="07DF3513"/>
    <w:multiLevelType w:val="hybridMultilevel"/>
    <w:tmpl w:val="B16AB37C"/>
    <w:lvl w:ilvl="0" w:tplc="C3A6627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190A1E"/>
    <w:multiLevelType w:val="hybridMultilevel"/>
    <w:tmpl w:val="6B1ED5D4"/>
    <w:lvl w:ilvl="0" w:tplc="0EE49242">
      <w:numFmt w:val="bullet"/>
      <w:lvlText w:val="-"/>
      <w:lvlJc w:val="left"/>
      <w:pPr>
        <w:ind w:left="720" w:hanging="360"/>
      </w:pPr>
      <w:rPr>
        <w:rFonts w:ascii="Times New Roman" w:eastAsiaTheme="minorHAnsi"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0973A4"/>
    <w:multiLevelType w:val="hybridMultilevel"/>
    <w:tmpl w:val="B36EF8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1609BD"/>
    <w:multiLevelType w:val="hybridMultilevel"/>
    <w:tmpl w:val="181C48CC"/>
    <w:lvl w:ilvl="0" w:tplc="2080544A">
      <w:start w:val="1"/>
      <w:numFmt w:val="decimal"/>
      <w:lvlText w:val="%1."/>
      <w:lvlJc w:val="left"/>
      <w:pPr>
        <w:ind w:left="720" w:hanging="360"/>
      </w:pPr>
      <w:rPr>
        <w:rFonts w:hint="default"/>
        <w:sz w:val="24"/>
        <w:szCs w:val="1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38F0DC1"/>
    <w:multiLevelType w:val="hybridMultilevel"/>
    <w:tmpl w:val="FF400276"/>
    <w:lvl w:ilvl="0" w:tplc="92BA952A">
      <w:start w:val="1"/>
      <w:numFmt w:val="lowerRoman"/>
      <w:lvlText w:val="%1."/>
      <w:lvlJc w:val="left"/>
      <w:pPr>
        <w:ind w:left="72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D10F3B"/>
    <w:multiLevelType w:val="hybridMultilevel"/>
    <w:tmpl w:val="DF9601F2"/>
    <w:lvl w:ilvl="0" w:tplc="17FEA9A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8D42E05"/>
    <w:multiLevelType w:val="multilevel"/>
    <w:tmpl w:val="80A6C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4F5632"/>
    <w:multiLevelType w:val="hybridMultilevel"/>
    <w:tmpl w:val="A0BE3DB0"/>
    <w:lvl w:ilvl="0" w:tplc="4009000F">
      <w:start w:val="1"/>
      <w:numFmt w:val="decimal"/>
      <w:lvlText w:val="%1."/>
      <w:lvlJc w:val="left"/>
      <w:pPr>
        <w:ind w:left="720" w:hanging="360"/>
      </w:pPr>
      <w:rPr>
        <w:rFonts w:hint="default"/>
        <w:u w:val="none"/>
      </w:rPr>
    </w:lvl>
    <w:lvl w:ilvl="1" w:tplc="40090019">
      <w:start w:val="1"/>
      <w:numFmt w:val="lowerLetter"/>
      <w:lvlText w:val="%2."/>
      <w:lvlJc w:val="left"/>
      <w:pPr>
        <w:ind w:left="1069"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0FA483B"/>
    <w:multiLevelType w:val="hybridMultilevel"/>
    <w:tmpl w:val="E74A82D8"/>
    <w:lvl w:ilvl="0" w:tplc="EB98C9F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1253F2B"/>
    <w:multiLevelType w:val="multilevel"/>
    <w:tmpl w:val="06F07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DFC52FC"/>
    <w:multiLevelType w:val="multilevel"/>
    <w:tmpl w:val="94144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765829"/>
    <w:multiLevelType w:val="hybridMultilevel"/>
    <w:tmpl w:val="2DF436DE"/>
    <w:lvl w:ilvl="0" w:tplc="72F81988">
      <w:start w:val="18"/>
      <w:numFmt w:val="bullet"/>
      <w:lvlText w:val=""/>
      <w:lvlJc w:val="left"/>
      <w:pPr>
        <w:ind w:left="360" w:hanging="360"/>
      </w:pPr>
      <w:rPr>
        <w:rFonts w:ascii="Wingdings" w:eastAsiaTheme="minorHAnsi" w:hAnsi="Wingdings" w:cstheme="minorBidi"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317A4C49"/>
    <w:multiLevelType w:val="hybridMultilevel"/>
    <w:tmpl w:val="AF26B9FC"/>
    <w:lvl w:ilvl="0" w:tplc="D294188A">
      <w:numFmt w:val="bullet"/>
      <w:lvlText w:val="-"/>
      <w:lvlJc w:val="left"/>
      <w:pPr>
        <w:ind w:left="360" w:hanging="360"/>
      </w:pPr>
      <w:rPr>
        <w:rFonts w:ascii="Times New Roman" w:eastAsiaTheme="minorHAnsi"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32D139C0"/>
    <w:multiLevelType w:val="hybridMultilevel"/>
    <w:tmpl w:val="01009E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BD06C4C"/>
    <w:multiLevelType w:val="hybridMultilevel"/>
    <w:tmpl w:val="BF12C9A6"/>
    <w:lvl w:ilvl="0" w:tplc="66449B70">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C623ACA"/>
    <w:multiLevelType w:val="hybridMultilevel"/>
    <w:tmpl w:val="C54ED34E"/>
    <w:lvl w:ilvl="0" w:tplc="4009000F">
      <w:start w:val="1"/>
      <w:numFmt w:val="decimal"/>
      <w:lvlText w:val="%1."/>
      <w:lvlJc w:val="left"/>
      <w:pPr>
        <w:ind w:left="720" w:hanging="360"/>
      </w:pPr>
      <w:rPr>
        <w:rFonts w:hint="default"/>
        <w:u w:val="none"/>
      </w:rPr>
    </w:lvl>
    <w:lvl w:ilvl="1" w:tplc="760E66AC">
      <w:start w:val="1"/>
      <w:numFmt w:val="low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E191228"/>
    <w:multiLevelType w:val="hybridMultilevel"/>
    <w:tmpl w:val="CB5646F4"/>
    <w:lvl w:ilvl="0" w:tplc="E228CF64">
      <w:start w:val="1"/>
      <w:numFmt w:val="lowerRoman"/>
      <w:lvlText w:val="%1."/>
      <w:lvlJc w:val="left"/>
      <w:pPr>
        <w:ind w:left="72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D837077"/>
    <w:multiLevelType w:val="hybridMultilevel"/>
    <w:tmpl w:val="B68A847A"/>
    <w:lvl w:ilvl="0" w:tplc="3BA6D2D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EB53CBE"/>
    <w:multiLevelType w:val="hybridMultilevel"/>
    <w:tmpl w:val="BEBE0C9A"/>
    <w:lvl w:ilvl="0" w:tplc="3BAEF39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853319F"/>
    <w:multiLevelType w:val="hybridMultilevel"/>
    <w:tmpl w:val="044AC7C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591B2A4E"/>
    <w:multiLevelType w:val="hybridMultilevel"/>
    <w:tmpl w:val="B9908174"/>
    <w:lvl w:ilvl="0" w:tplc="6B285204">
      <w:numFmt w:val="bullet"/>
      <w:lvlText w:val="-"/>
      <w:lvlJc w:val="left"/>
      <w:pPr>
        <w:ind w:left="720" w:hanging="360"/>
      </w:pPr>
      <w:rPr>
        <w:rFonts w:ascii="Times New Roman" w:eastAsiaTheme="minorHAnsi" w:hAnsi="Times New Roman" w:cs="Times New Roman" w:hint="default"/>
        <w:b/>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9247C89"/>
    <w:multiLevelType w:val="hybridMultilevel"/>
    <w:tmpl w:val="87845F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D652668"/>
    <w:multiLevelType w:val="hybridMultilevel"/>
    <w:tmpl w:val="7A884C3A"/>
    <w:lvl w:ilvl="0" w:tplc="4009000F">
      <w:start w:val="1"/>
      <w:numFmt w:val="decimal"/>
      <w:lvlText w:val="%1."/>
      <w:lvlJc w:val="left"/>
      <w:pPr>
        <w:ind w:left="360" w:hanging="360"/>
      </w:pPr>
      <w:rPr>
        <w:rFonts w:hint="default"/>
      </w:rPr>
    </w:lvl>
    <w:lvl w:ilvl="1" w:tplc="40090019">
      <w:start w:val="1"/>
      <w:numFmt w:val="lowerLetter"/>
      <w:lvlText w:val="%2."/>
      <w:lvlJc w:val="left"/>
      <w:pPr>
        <w:ind w:left="644"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5E3C6541"/>
    <w:multiLevelType w:val="hybridMultilevel"/>
    <w:tmpl w:val="4F328F2E"/>
    <w:lvl w:ilvl="0" w:tplc="153C02D6">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FB20ABF"/>
    <w:multiLevelType w:val="hybridMultilevel"/>
    <w:tmpl w:val="A1B08B12"/>
    <w:lvl w:ilvl="0" w:tplc="0EE49242">
      <w:numFmt w:val="bullet"/>
      <w:lvlText w:val="-"/>
      <w:lvlJc w:val="left"/>
      <w:pPr>
        <w:ind w:left="502" w:hanging="360"/>
      </w:pPr>
      <w:rPr>
        <w:rFonts w:ascii="Times New Roman" w:eastAsiaTheme="minorHAnsi" w:hAnsi="Times New Roman" w:cs="Times New Roman" w:hint="default"/>
      </w:rPr>
    </w:lvl>
    <w:lvl w:ilvl="1" w:tplc="40090019">
      <w:start w:val="1"/>
      <w:numFmt w:val="lowerLetter"/>
      <w:lvlText w:val="%2."/>
      <w:lvlJc w:val="left"/>
      <w:pPr>
        <w:ind w:left="1211"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6" w15:restartNumberingAfterBreak="0">
    <w:nsid w:val="6565298F"/>
    <w:multiLevelType w:val="hybridMultilevel"/>
    <w:tmpl w:val="788C232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98B4A38"/>
    <w:multiLevelType w:val="hybridMultilevel"/>
    <w:tmpl w:val="23AE1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A73F3F"/>
    <w:multiLevelType w:val="hybridMultilevel"/>
    <w:tmpl w:val="F842B264"/>
    <w:lvl w:ilvl="0" w:tplc="81F4CCD0">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6D5766B6"/>
    <w:multiLevelType w:val="hybridMultilevel"/>
    <w:tmpl w:val="691CB81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E0348B2"/>
    <w:multiLevelType w:val="hybridMultilevel"/>
    <w:tmpl w:val="95DEEF94"/>
    <w:lvl w:ilvl="0" w:tplc="96F0FE98">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FC643C1"/>
    <w:multiLevelType w:val="hybridMultilevel"/>
    <w:tmpl w:val="C7221B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44079DC"/>
    <w:multiLevelType w:val="multilevel"/>
    <w:tmpl w:val="8CCAB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4E014A2"/>
    <w:multiLevelType w:val="hybridMultilevel"/>
    <w:tmpl w:val="34DAFFE6"/>
    <w:lvl w:ilvl="0" w:tplc="11E002AE">
      <w:numFmt w:val="bullet"/>
      <w:lvlText w:val=""/>
      <w:lvlJc w:val="left"/>
      <w:pPr>
        <w:ind w:left="360" w:hanging="360"/>
      </w:pPr>
      <w:rPr>
        <w:rFonts w:ascii="Wingdings" w:eastAsiaTheme="minorHAnsi" w:hAnsi="Wingdings" w:cstheme="minorBidi"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7561608C"/>
    <w:multiLevelType w:val="hybridMultilevel"/>
    <w:tmpl w:val="EFA67C04"/>
    <w:lvl w:ilvl="0" w:tplc="3D847DD8">
      <w:start w:val="1"/>
      <w:numFmt w:val="lowerRoman"/>
      <w:lvlText w:val="(%1)"/>
      <w:lvlJc w:val="left"/>
      <w:pPr>
        <w:ind w:left="1080" w:hanging="72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8034C46"/>
    <w:multiLevelType w:val="hybridMultilevel"/>
    <w:tmpl w:val="EE804EA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6" w15:restartNumberingAfterBreak="0">
    <w:nsid w:val="7D976929"/>
    <w:multiLevelType w:val="multilevel"/>
    <w:tmpl w:val="2B583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68552360">
    <w:abstractNumId w:val="33"/>
  </w:num>
  <w:num w:numId="2" w16cid:durableId="975063547">
    <w:abstractNumId w:val="31"/>
  </w:num>
  <w:num w:numId="3" w16cid:durableId="2146121466">
    <w:abstractNumId w:val="20"/>
  </w:num>
  <w:num w:numId="4" w16cid:durableId="1543636951">
    <w:abstractNumId w:val="0"/>
  </w:num>
  <w:num w:numId="5" w16cid:durableId="1504513762">
    <w:abstractNumId w:val="17"/>
  </w:num>
  <w:num w:numId="6" w16cid:durableId="573129335">
    <w:abstractNumId w:val="5"/>
  </w:num>
  <w:num w:numId="7" w16cid:durableId="882600024">
    <w:abstractNumId w:val="14"/>
  </w:num>
  <w:num w:numId="8" w16cid:durableId="814952776">
    <w:abstractNumId w:val="22"/>
  </w:num>
  <w:num w:numId="9" w16cid:durableId="165100228">
    <w:abstractNumId w:val="35"/>
  </w:num>
  <w:num w:numId="10" w16cid:durableId="370688216">
    <w:abstractNumId w:val="23"/>
  </w:num>
  <w:num w:numId="11" w16cid:durableId="2139373691">
    <w:abstractNumId w:val="2"/>
  </w:num>
  <w:num w:numId="12" w16cid:durableId="2144736033">
    <w:abstractNumId w:val="1"/>
  </w:num>
  <w:num w:numId="13" w16cid:durableId="1890991235">
    <w:abstractNumId w:val="12"/>
  </w:num>
  <w:num w:numId="14" w16cid:durableId="1967927678">
    <w:abstractNumId w:val="19"/>
  </w:num>
  <w:num w:numId="15" w16cid:durableId="1663700192">
    <w:abstractNumId w:val="4"/>
  </w:num>
  <w:num w:numId="16" w16cid:durableId="542207192">
    <w:abstractNumId w:val="30"/>
  </w:num>
  <w:num w:numId="17" w16cid:durableId="1256017008">
    <w:abstractNumId w:val="15"/>
  </w:num>
  <w:num w:numId="18" w16cid:durableId="1578906929">
    <w:abstractNumId w:val="16"/>
  </w:num>
  <w:num w:numId="19" w16cid:durableId="307901570">
    <w:abstractNumId w:val="8"/>
  </w:num>
  <w:num w:numId="20" w16cid:durableId="212081951">
    <w:abstractNumId w:val="29"/>
  </w:num>
  <w:num w:numId="21" w16cid:durableId="658850694">
    <w:abstractNumId w:val="26"/>
  </w:num>
  <w:num w:numId="22" w16cid:durableId="357590237">
    <w:abstractNumId w:val="21"/>
  </w:num>
  <w:num w:numId="23" w16cid:durableId="192544973">
    <w:abstractNumId w:val="13"/>
  </w:num>
  <w:num w:numId="24" w16cid:durableId="2025086841">
    <w:abstractNumId w:val="28"/>
  </w:num>
  <w:num w:numId="25" w16cid:durableId="680622794">
    <w:abstractNumId w:val="3"/>
  </w:num>
  <w:num w:numId="26" w16cid:durableId="1968973746">
    <w:abstractNumId w:val="9"/>
  </w:num>
  <w:num w:numId="27" w16cid:durableId="521364915">
    <w:abstractNumId w:val="34"/>
  </w:num>
  <w:num w:numId="28" w16cid:durableId="546375760">
    <w:abstractNumId w:val="25"/>
  </w:num>
  <w:num w:numId="29" w16cid:durableId="1110591856">
    <w:abstractNumId w:val="24"/>
  </w:num>
  <w:num w:numId="30" w16cid:durableId="1349453954">
    <w:abstractNumId w:val="6"/>
  </w:num>
  <w:num w:numId="31" w16cid:durableId="1360542680">
    <w:abstractNumId w:val="18"/>
  </w:num>
  <w:num w:numId="32" w16cid:durableId="830675372">
    <w:abstractNumId w:val="32"/>
  </w:num>
  <w:num w:numId="33" w16cid:durableId="1540509128">
    <w:abstractNumId w:val="10"/>
  </w:num>
  <w:num w:numId="34" w16cid:durableId="1137795540">
    <w:abstractNumId w:val="11"/>
  </w:num>
  <w:num w:numId="35" w16cid:durableId="888035063">
    <w:abstractNumId w:val="27"/>
  </w:num>
  <w:num w:numId="36" w16cid:durableId="654795683">
    <w:abstractNumId w:val="36"/>
  </w:num>
  <w:num w:numId="37" w16cid:durableId="827749646">
    <w:abstractNumId w:val="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76709"/>
    <w:rsid w:val="0000127E"/>
    <w:rsid w:val="00001E44"/>
    <w:rsid w:val="00002187"/>
    <w:rsid w:val="00004118"/>
    <w:rsid w:val="00004936"/>
    <w:rsid w:val="00005D55"/>
    <w:rsid w:val="00007E9E"/>
    <w:rsid w:val="00013BC6"/>
    <w:rsid w:val="00013C6E"/>
    <w:rsid w:val="000157BF"/>
    <w:rsid w:val="00016D34"/>
    <w:rsid w:val="00020A42"/>
    <w:rsid w:val="000269C4"/>
    <w:rsid w:val="00026A68"/>
    <w:rsid w:val="00027004"/>
    <w:rsid w:val="00027480"/>
    <w:rsid w:val="000327A9"/>
    <w:rsid w:val="000334AA"/>
    <w:rsid w:val="00034B1A"/>
    <w:rsid w:val="00034B5F"/>
    <w:rsid w:val="00034D0C"/>
    <w:rsid w:val="000378FC"/>
    <w:rsid w:val="00040D3F"/>
    <w:rsid w:val="0004267E"/>
    <w:rsid w:val="00042FA1"/>
    <w:rsid w:val="0005024C"/>
    <w:rsid w:val="00050A6D"/>
    <w:rsid w:val="00051207"/>
    <w:rsid w:val="000522ED"/>
    <w:rsid w:val="00053D63"/>
    <w:rsid w:val="00053FD8"/>
    <w:rsid w:val="00057A8C"/>
    <w:rsid w:val="0006676F"/>
    <w:rsid w:val="000667DD"/>
    <w:rsid w:val="00066CF6"/>
    <w:rsid w:val="000701EC"/>
    <w:rsid w:val="0007071F"/>
    <w:rsid w:val="00072147"/>
    <w:rsid w:val="00073B4F"/>
    <w:rsid w:val="000766E0"/>
    <w:rsid w:val="00077BAE"/>
    <w:rsid w:val="00080109"/>
    <w:rsid w:val="00080316"/>
    <w:rsid w:val="000837C5"/>
    <w:rsid w:val="00083E0D"/>
    <w:rsid w:val="00083EFD"/>
    <w:rsid w:val="00086AB7"/>
    <w:rsid w:val="00087D66"/>
    <w:rsid w:val="00087EE1"/>
    <w:rsid w:val="00092255"/>
    <w:rsid w:val="00093895"/>
    <w:rsid w:val="00096D08"/>
    <w:rsid w:val="0009732C"/>
    <w:rsid w:val="000A057D"/>
    <w:rsid w:val="000A103A"/>
    <w:rsid w:val="000A114F"/>
    <w:rsid w:val="000A5671"/>
    <w:rsid w:val="000A6160"/>
    <w:rsid w:val="000A69B7"/>
    <w:rsid w:val="000B0156"/>
    <w:rsid w:val="000B0A94"/>
    <w:rsid w:val="000B18B3"/>
    <w:rsid w:val="000B1B97"/>
    <w:rsid w:val="000B2D5A"/>
    <w:rsid w:val="000B347A"/>
    <w:rsid w:val="000B5A1C"/>
    <w:rsid w:val="000B5BA3"/>
    <w:rsid w:val="000C0239"/>
    <w:rsid w:val="000C080D"/>
    <w:rsid w:val="000C4EF3"/>
    <w:rsid w:val="000C5415"/>
    <w:rsid w:val="000D18A2"/>
    <w:rsid w:val="000D26CE"/>
    <w:rsid w:val="000D6906"/>
    <w:rsid w:val="000E167C"/>
    <w:rsid w:val="000E4E34"/>
    <w:rsid w:val="000E5676"/>
    <w:rsid w:val="000F1B04"/>
    <w:rsid w:val="000F1C53"/>
    <w:rsid w:val="000F2E5C"/>
    <w:rsid w:val="000F7611"/>
    <w:rsid w:val="00100CB4"/>
    <w:rsid w:val="001016A4"/>
    <w:rsid w:val="00103384"/>
    <w:rsid w:val="00104DC1"/>
    <w:rsid w:val="001061A3"/>
    <w:rsid w:val="00106569"/>
    <w:rsid w:val="00106A39"/>
    <w:rsid w:val="00111451"/>
    <w:rsid w:val="00112020"/>
    <w:rsid w:val="00112A38"/>
    <w:rsid w:val="00112B80"/>
    <w:rsid w:val="00113332"/>
    <w:rsid w:val="0011484E"/>
    <w:rsid w:val="00115656"/>
    <w:rsid w:val="00115986"/>
    <w:rsid w:val="00116234"/>
    <w:rsid w:val="001171A3"/>
    <w:rsid w:val="00117E99"/>
    <w:rsid w:val="001211CB"/>
    <w:rsid w:val="00123D55"/>
    <w:rsid w:val="001245E6"/>
    <w:rsid w:val="00126BDE"/>
    <w:rsid w:val="00127085"/>
    <w:rsid w:val="00127BAA"/>
    <w:rsid w:val="00133E53"/>
    <w:rsid w:val="00136B7B"/>
    <w:rsid w:val="00137DD8"/>
    <w:rsid w:val="00137EB7"/>
    <w:rsid w:val="001425EC"/>
    <w:rsid w:val="00142C4B"/>
    <w:rsid w:val="001441FB"/>
    <w:rsid w:val="00146BC6"/>
    <w:rsid w:val="001472E5"/>
    <w:rsid w:val="00152724"/>
    <w:rsid w:val="0015476E"/>
    <w:rsid w:val="00155672"/>
    <w:rsid w:val="00157749"/>
    <w:rsid w:val="0016466C"/>
    <w:rsid w:val="00164A10"/>
    <w:rsid w:val="00165B89"/>
    <w:rsid w:val="00166417"/>
    <w:rsid w:val="00170D58"/>
    <w:rsid w:val="00172640"/>
    <w:rsid w:val="00172EAC"/>
    <w:rsid w:val="00172F43"/>
    <w:rsid w:val="00173BA2"/>
    <w:rsid w:val="0017643E"/>
    <w:rsid w:val="00177172"/>
    <w:rsid w:val="00177225"/>
    <w:rsid w:val="001815AD"/>
    <w:rsid w:val="00181AD7"/>
    <w:rsid w:val="00184015"/>
    <w:rsid w:val="001862C8"/>
    <w:rsid w:val="0018679F"/>
    <w:rsid w:val="001901D6"/>
    <w:rsid w:val="0019021E"/>
    <w:rsid w:val="00191037"/>
    <w:rsid w:val="00191904"/>
    <w:rsid w:val="0019285F"/>
    <w:rsid w:val="00193D68"/>
    <w:rsid w:val="001A1792"/>
    <w:rsid w:val="001A22BD"/>
    <w:rsid w:val="001A2564"/>
    <w:rsid w:val="001A37F7"/>
    <w:rsid w:val="001A41C9"/>
    <w:rsid w:val="001A4324"/>
    <w:rsid w:val="001A5749"/>
    <w:rsid w:val="001B0664"/>
    <w:rsid w:val="001B1027"/>
    <w:rsid w:val="001B1B1A"/>
    <w:rsid w:val="001B38B0"/>
    <w:rsid w:val="001B3A4B"/>
    <w:rsid w:val="001B45ED"/>
    <w:rsid w:val="001B470B"/>
    <w:rsid w:val="001B5919"/>
    <w:rsid w:val="001B60CB"/>
    <w:rsid w:val="001B6636"/>
    <w:rsid w:val="001B79BA"/>
    <w:rsid w:val="001C21C7"/>
    <w:rsid w:val="001C231A"/>
    <w:rsid w:val="001C2D51"/>
    <w:rsid w:val="001C31B3"/>
    <w:rsid w:val="001C38E9"/>
    <w:rsid w:val="001C45A4"/>
    <w:rsid w:val="001C4806"/>
    <w:rsid w:val="001C6189"/>
    <w:rsid w:val="001C6B73"/>
    <w:rsid w:val="001C6BB7"/>
    <w:rsid w:val="001C7501"/>
    <w:rsid w:val="001D0D83"/>
    <w:rsid w:val="001D2508"/>
    <w:rsid w:val="001D28BC"/>
    <w:rsid w:val="001D2DDA"/>
    <w:rsid w:val="001D3888"/>
    <w:rsid w:val="001D3A0C"/>
    <w:rsid w:val="001D3B3C"/>
    <w:rsid w:val="001D48A8"/>
    <w:rsid w:val="001D56B6"/>
    <w:rsid w:val="001D5EF0"/>
    <w:rsid w:val="001D5F48"/>
    <w:rsid w:val="001D6365"/>
    <w:rsid w:val="001D6535"/>
    <w:rsid w:val="001D6D2B"/>
    <w:rsid w:val="001E04C8"/>
    <w:rsid w:val="001E16B5"/>
    <w:rsid w:val="001E2B2B"/>
    <w:rsid w:val="001E2D19"/>
    <w:rsid w:val="001E2D58"/>
    <w:rsid w:val="001E3FEE"/>
    <w:rsid w:val="001E48AF"/>
    <w:rsid w:val="001E4E51"/>
    <w:rsid w:val="001E5118"/>
    <w:rsid w:val="001E5642"/>
    <w:rsid w:val="001F191F"/>
    <w:rsid w:val="001F32B7"/>
    <w:rsid w:val="001F37C8"/>
    <w:rsid w:val="001F55C8"/>
    <w:rsid w:val="001F7088"/>
    <w:rsid w:val="0020059D"/>
    <w:rsid w:val="00201E84"/>
    <w:rsid w:val="002025D9"/>
    <w:rsid w:val="00203853"/>
    <w:rsid w:val="00204FF2"/>
    <w:rsid w:val="00205756"/>
    <w:rsid w:val="00206630"/>
    <w:rsid w:val="00207D7D"/>
    <w:rsid w:val="00210B77"/>
    <w:rsid w:val="00211192"/>
    <w:rsid w:val="00211DC1"/>
    <w:rsid w:val="00212CC6"/>
    <w:rsid w:val="00215095"/>
    <w:rsid w:val="00223682"/>
    <w:rsid w:val="00223EB7"/>
    <w:rsid w:val="00225134"/>
    <w:rsid w:val="0022591B"/>
    <w:rsid w:val="00226879"/>
    <w:rsid w:val="00227150"/>
    <w:rsid w:val="00227807"/>
    <w:rsid w:val="00231F14"/>
    <w:rsid w:val="00235020"/>
    <w:rsid w:val="00237841"/>
    <w:rsid w:val="00237D94"/>
    <w:rsid w:val="00240FE4"/>
    <w:rsid w:val="00241724"/>
    <w:rsid w:val="002428EA"/>
    <w:rsid w:val="0024417C"/>
    <w:rsid w:val="00251A6D"/>
    <w:rsid w:val="00252F22"/>
    <w:rsid w:val="002546F8"/>
    <w:rsid w:val="002604B4"/>
    <w:rsid w:val="00261ED2"/>
    <w:rsid w:val="002645C7"/>
    <w:rsid w:val="0026593B"/>
    <w:rsid w:val="00266F95"/>
    <w:rsid w:val="002729AF"/>
    <w:rsid w:val="00273F94"/>
    <w:rsid w:val="002753EB"/>
    <w:rsid w:val="00276626"/>
    <w:rsid w:val="002819A6"/>
    <w:rsid w:val="00281E2B"/>
    <w:rsid w:val="002826CD"/>
    <w:rsid w:val="00283251"/>
    <w:rsid w:val="0028556E"/>
    <w:rsid w:val="002870C1"/>
    <w:rsid w:val="00294430"/>
    <w:rsid w:val="00295316"/>
    <w:rsid w:val="002956EC"/>
    <w:rsid w:val="00297334"/>
    <w:rsid w:val="002A1789"/>
    <w:rsid w:val="002A21F1"/>
    <w:rsid w:val="002A4447"/>
    <w:rsid w:val="002A47FE"/>
    <w:rsid w:val="002A70B9"/>
    <w:rsid w:val="002A7320"/>
    <w:rsid w:val="002B16A6"/>
    <w:rsid w:val="002B1759"/>
    <w:rsid w:val="002B281B"/>
    <w:rsid w:val="002B4012"/>
    <w:rsid w:val="002B486A"/>
    <w:rsid w:val="002C015A"/>
    <w:rsid w:val="002C1663"/>
    <w:rsid w:val="002C21FB"/>
    <w:rsid w:val="002C404E"/>
    <w:rsid w:val="002C4F74"/>
    <w:rsid w:val="002C5260"/>
    <w:rsid w:val="002C5B9A"/>
    <w:rsid w:val="002C6BDF"/>
    <w:rsid w:val="002C74E6"/>
    <w:rsid w:val="002C788C"/>
    <w:rsid w:val="002C798B"/>
    <w:rsid w:val="002D3DD1"/>
    <w:rsid w:val="002D3FB9"/>
    <w:rsid w:val="002D5D0E"/>
    <w:rsid w:val="002D6740"/>
    <w:rsid w:val="002E0647"/>
    <w:rsid w:val="002E3175"/>
    <w:rsid w:val="002E31D3"/>
    <w:rsid w:val="002E3E3D"/>
    <w:rsid w:val="002E4038"/>
    <w:rsid w:val="002E43CE"/>
    <w:rsid w:val="002E4F75"/>
    <w:rsid w:val="002E51D0"/>
    <w:rsid w:val="002E5F43"/>
    <w:rsid w:val="002F0E47"/>
    <w:rsid w:val="002F4064"/>
    <w:rsid w:val="002F48BD"/>
    <w:rsid w:val="002F5A8A"/>
    <w:rsid w:val="002F6037"/>
    <w:rsid w:val="002F6B73"/>
    <w:rsid w:val="002F6E41"/>
    <w:rsid w:val="002F7530"/>
    <w:rsid w:val="00300EE2"/>
    <w:rsid w:val="003017F3"/>
    <w:rsid w:val="0030262A"/>
    <w:rsid w:val="003046DB"/>
    <w:rsid w:val="003046DC"/>
    <w:rsid w:val="0030493C"/>
    <w:rsid w:val="00305D1D"/>
    <w:rsid w:val="0030725E"/>
    <w:rsid w:val="003073D9"/>
    <w:rsid w:val="00312B4B"/>
    <w:rsid w:val="00313D8F"/>
    <w:rsid w:val="00315DC7"/>
    <w:rsid w:val="00316D79"/>
    <w:rsid w:val="003174CC"/>
    <w:rsid w:val="00317EC6"/>
    <w:rsid w:val="00320D43"/>
    <w:rsid w:val="003232D3"/>
    <w:rsid w:val="003234BE"/>
    <w:rsid w:val="003262EE"/>
    <w:rsid w:val="003264E2"/>
    <w:rsid w:val="0032667F"/>
    <w:rsid w:val="00327B49"/>
    <w:rsid w:val="00330415"/>
    <w:rsid w:val="00330947"/>
    <w:rsid w:val="00331ADC"/>
    <w:rsid w:val="00335D51"/>
    <w:rsid w:val="00335D95"/>
    <w:rsid w:val="00336FD2"/>
    <w:rsid w:val="003373B9"/>
    <w:rsid w:val="003403A7"/>
    <w:rsid w:val="0034093E"/>
    <w:rsid w:val="003409FC"/>
    <w:rsid w:val="003412B7"/>
    <w:rsid w:val="00341C0F"/>
    <w:rsid w:val="00342E34"/>
    <w:rsid w:val="00343EDB"/>
    <w:rsid w:val="003441AF"/>
    <w:rsid w:val="00344FBE"/>
    <w:rsid w:val="003467B1"/>
    <w:rsid w:val="0035029D"/>
    <w:rsid w:val="00350CB6"/>
    <w:rsid w:val="00352D0C"/>
    <w:rsid w:val="00353013"/>
    <w:rsid w:val="00357275"/>
    <w:rsid w:val="003577B7"/>
    <w:rsid w:val="00361A5E"/>
    <w:rsid w:val="003623BC"/>
    <w:rsid w:val="00362E49"/>
    <w:rsid w:val="0036408C"/>
    <w:rsid w:val="003648A7"/>
    <w:rsid w:val="00364E1B"/>
    <w:rsid w:val="00365603"/>
    <w:rsid w:val="00365608"/>
    <w:rsid w:val="00365747"/>
    <w:rsid w:val="003660C3"/>
    <w:rsid w:val="00367AA9"/>
    <w:rsid w:val="00370B30"/>
    <w:rsid w:val="00374BBC"/>
    <w:rsid w:val="00376345"/>
    <w:rsid w:val="00380C34"/>
    <w:rsid w:val="003811D4"/>
    <w:rsid w:val="00382685"/>
    <w:rsid w:val="00382FCA"/>
    <w:rsid w:val="003901F9"/>
    <w:rsid w:val="003905BD"/>
    <w:rsid w:val="003910B5"/>
    <w:rsid w:val="003917EB"/>
    <w:rsid w:val="003924D5"/>
    <w:rsid w:val="00392FC9"/>
    <w:rsid w:val="00393224"/>
    <w:rsid w:val="0039327D"/>
    <w:rsid w:val="0039331B"/>
    <w:rsid w:val="00394D18"/>
    <w:rsid w:val="00394E8A"/>
    <w:rsid w:val="003973F9"/>
    <w:rsid w:val="003A1E0D"/>
    <w:rsid w:val="003A22FC"/>
    <w:rsid w:val="003A5B9D"/>
    <w:rsid w:val="003A63AB"/>
    <w:rsid w:val="003B0426"/>
    <w:rsid w:val="003B0F25"/>
    <w:rsid w:val="003B174C"/>
    <w:rsid w:val="003B224B"/>
    <w:rsid w:val="003B36F9"/>
    <w:rsid w:val="003B4FB5"/>
    <w:rsid w:val="003B5DB9"/>
    <w:rsid w:val="003B6DDA"/>
    <w:rsid w:val="003B7869"/>
    <w:rsid w:val="003B7CC2"/>
    <w:rsid w:val="003C170E"/>
    <w:rsid w:val="003C1AEC"/>
    <w:rsid w:val="003C1CF9"/>
    <w:rsid w:val="003C2302"/>
    <w:rsid w:val="003C3256"/>
    <w:rsid w:val="003C3D61"/>
    <w:rsid w:val="003C5453"/>
    <w:rsid w:val="003C6A5F"/>
    <w:rsid w:val="003C7B43"/>
    <w:rsid w:val="003D0BEA"/>
    <w:rsid w:val="003D0EB3"/>
    <w:rsid w:val="003D284D"/>
    <w:rsid w:val="003D369A"/>
    <w:rsid w:val="003D3862"/>
    <w:rsid w:val="003D3BB3"/>
    <w:rsid w:val="003D3D80"/>
    <w:rsid w:val="003D6989"/>
    <w:rsid w:val="003D79C3"/>
    <w:rsid w:val="003E1F52"/>
    <w:rsid w:val="003E56CD"/>
    <w:rsid w:val="003E71A5"/>
    <w:rsid w:val="003E7C07"/>
    <w:rsid w:val="003F07C9"/>
    <w:rsid w:val="003F3163"/>
    <w:rsid w:val="003F537D"/>
    <w:rsid w:val="003F6CF2"/>
    <w:rsid w:val="003F70E0"/>
    <w:rsid w:val="003F78D5"/>
    <w:rsid w:val="00407C51"/>
    <w:rsid w:val="00410055"/>
    <w:rsid w:val="00410F0C"/>
    <w:rsid w:val="00411820"/>
    <w:rsid w:val="00414F74"/>
    <w:rsid w:val="00415652"/>
    <w:rsid w:val="00417FE9"/>
    <w:rsid w:val="0042097B"/>
    <w:rsid w:val="00420DDE"/>
    <w:rsid w:val="0042257E"/>
    <w:rsid w:val="004227CA"/>
    <w:rsid w:val="00430E97"/>
    <w:rsid w:val="00432348"/>
    <w:rsid w:val="00432993"/>
    <w:rsid w:val="00434707"/>
    <w:rsid w:val="00434BEC"/>
    <w:rsid w:val="00435473"/>
    <w:rsid w:val="00435CDA"/>
    <w:rsid w:val="0043615C"/>
    <w:rsid w:val="0043717A"/>
    <w:rsid w:val="004440A9"/>
    <w:rsid w:val="00444245"/>
    <w:rsid w:val="0044450E"/>
    <w:rsid w:val="0044796A"/>
    <w:rsid w:val="00447C27"/>
    <w:rsid w:val="0045061A"/>
    <w:rsid w:val="0045308B"/>
    <w:rsid w:val="0045373C"/>
    <w:rsid w:val="00453A90"/>
    <w:rsid w:val="00454E58"/>
    <w:rsid w:val="00455F69"/>
    <w:rsid w:val="00456932"/>
    <w:rsid w:val="004600A2"/>
    <w:rsid w:val="00460A88"/>
    <w:rsid w:val="00460F2F"/>
    <w:rsid w:val="004617CE"/>
    <w:rsid w:val="00461E81"/>
    <w:rsid w:val="004645D0"/>
    <w:rsid w:val="00466095"/>
    <w:rsid w:val="004670AC"/>
    <w:rsid w:val="00470AC0"/>
    <w:rsid w:val="004719FF"/>
    <w:rsid w:val="00471B36"/>
    <w:rsid w:val="00471C64"/>
    <w:rsid w:val="0047206B"/>
    <w:rsid w:val="00472097"/>
    <w:rsid w:val="00473BF6"/>
    <w:rsid w:val="004742B3"/>
    <w:rsid w:val="004749EC"/>
    <w:rsid w:val="004765FF"/>
    <w:rsid w:val="00476802"/>
    <w:rsid w:val="004802E8"/>
    <w:rsid w:val="00480CD1"/>
    <w:rsid w:val="0048154B"/>
    <w:rsid w:val="004825BB"/>
    <w:rsid w:val="00483364"/>
    <w:rsid w:val="004836EE"/>
    <w:rsid w:val="0049341B"/>
    <w:rsid w:val="00494647"/>
    <w:rsid w:val="00495757"/>
    <w:rsid w:val="0049751D"/>
    <w:rsid w:val="004A3139"/>
    <w:rsid w:val="004A46DB"/>
    <w:rsid w:val="004A5AA6"/>
    <w:rsid w:val="004A684C"/>
    <w:rsid w:val="004B068D"/>
    <w:rsid w:val="004B0786"/>
    <w:rsid w:val="004B2F52"/>
    <w:rsid w:val="004B33A8"/>
    <w:rsid w:val="004B3CB1"/>
    <w:rsid w:val="004B47C7"/>
    <w:rsid w:val="004B4D6C"/>
    <w:rsid w:val="004B5377"/>
    <w:rsid w:val="004B62E4"/>
    <w:rsid w:val="004C0DD7"/>
    <w:rsid w:val="004C2B1F"/>
    <w:rsid w:val="004C39B4"/>
    <w:rsid w:val="004C4396"/>
    <w:rsid w:val="004C5E36"/>
    <w:rsid w:val="004D07B7"/>
    <w:rsid w:val="004D2F7C"/>
    <w:rsid w:val="004D3219"/>
    <w:rsid w:val="004D4FE5"/>
    <w:rsid w:val="004D5D8F"/>
    <w:rsid w:val="004D609C"/>
    <w:rsid w:val="004D6F16"/>
    <w:rsid w:val="004E2415"/>
    <w:rsid w:val="004E6A55"/>
    <w:rsid w:val="004F1FC7"/>
    <w:rsid w:val="004F2EC1"/>
    <w:rsid w:val="004F3AD3"/>
    <w:rsid w:val="004F411A"/>
    <w:rsid w:val="004F72C3"/>
    <w:rsid w:val="005004AC"/>
    <w:rsid w:val="00500AA1"/>
    <w:rsid w:val="00500BE9"/>
    <w:rsid w:val="00503158"/>
    <w:rsid w:val="00504BDE"/>
    <w:rsid w:val="005126E2"/>
    <w:rsid w:val="00513ABD"/>
    <w:rsid w:val="005154E6"/>
    <w:rsid w:val="005156D5"/>
    <w:rsid w:val="00516323"/>
    <w:rsid w:val="005165C1"/>
    <w:rsid w:val="00516A29"/>
    <w:rsid w:val="00516DCF"/>
    <w:rsid w:val="005200B2"/>
    <w:rsid w:val="005204CC"/>
    <w:rsid w:val="00524E60"/>
    <w:rsid w:val="00525E94"/>
    <w:rsid w:val="00526441"/>
    <w:rsid w:val="00527A64"/>
    <w:rsid w:val="00530284"/>
    <w:rsid w:val="0053395A"/>
    <w:rsid w:val="00534322"/>
    <w:rsid w:val="00535828"/>
    <w:rsid w:val="00536CB7"/>
    <w:rsid w:val="005405A8"/>
    <w:rsid w:val="005409C9"/>
    <w:rsid w:val="00540BAB"/>
    <w:rsid w:val="00540E6C"/>
    <w:rsid w:val="00541277"/>
    <w:rsid w:val="00543E09"/>
    <w:rsid w:val="00544382"/>
    <w:rsid w:val="00544E61"/>
    <w:rsid w:val="00546061"/>
    <w:rsid w:val="00554770"/>
    <w:rsid w:val="005600F7"/>
    <w:rsid w:val="005622E2"/>
    <w:rsid w:val="00563589"/>
    <w:rsid w:val="0056506A"/>
    <w:rsid w:val="005653E3"/>
    <w:rsid w:val="00567144"/>
    <w:rsid w:val="00570197"/>
    <w:rsid w:val="00570335"/>
    <w:rsid w:val="005706FC"/>
    <w:rsid w:val="00570C3A"/>
    <w:rsid w:val="0057132D"/>
    <w:rsid w:val="00572989"/>
    <w:rsid w:val="00572E33"/>
    <w:rsid w:val="00573219"/>
    <w:rsid w:val="00573495"/>
    <w:rsid w:val="00573759"/>
    <w:rsid w:val="00573F29"/>
    <w:rsid w:val="0057412E"/>
    <w:rsid w:val="00574A1A"/>
    <w:rsid w:val="005807B1"/>
    <w:rsid w:val="00580B4E"/>
    <w:rsid w:val="00580C6E"/>
    <w:rsid w:val="0058248F"/>
    <w:rsid w:val="00584688"/>
    <w:rsid w:val="00584A2A"/>
    <w:rsid w:val="00584F61"/>
    <w:rsid w:val="00584F8B"/>
    <w:rsid w:val="0058529A"/>
    <w:rsid w:val="00585512"/>
    <w:rsid w:val="005858A7"/>
    <w:rsid w:val="005874E1"/>
    <w:rsid w:val="005903A3"/>
    <w:rsid w:val="005917C5"/>
    <w:rsid w:val="0059794D"/>
    <w:rsid w:val="005A1F90"/>
    <w:rsid w:val="005A3787"/>
    <w:rsid w:val="005A3971"/>
    <w:rsid w:val="005A3A10"/>
    <w:rsid w:val="005A3BEC"/>
    <w:rsid w:val="005A5051"/>
    <w:rsid w:val="005A599F"/>
    <w:rsid w:val="005A68B0"/>
    <w:rsid w:val="005B0AF3"/>
    <w:rsid w:val="005B0B14"/>
    <w:rsid w:val="005B3975"/>
    <w:rsid w:val="005B3FD2"/>
    <w:rsid w:val="005B4288"/>
    <w:rsid w:val="005B6689"/>
    <w:rsid w:val="005B6A3B"/>
    <w:rsid w:val="005C02AA"/>
    <w:rsid w:val="005C053C"/>
    <w:rsid w:val="005C2A96"/>
    <w:rsid w:val="005C2F3C"/>
    <w:rsid w:val="005C30BF"/>
    <w:rsid w:val="005C3150"/>
    <w:rsid w:val="005C5591"/>
    <w:rsid w:val="005C5ADE"/>
    <w:rsid w:val="005C63BE"/>
    <w:rsid w:val="005D0160"/>
    <w:rsid w:val="005D14F4"/>
    <w:rsid w:val="005D210A"/>
    <w:rsid w:val="005D2B34"/>
    <w:rsid w:val="005D2C08"/>
    <w:rsid w:val="005D3EF0"/>
    <w:rsid w:val="005D4394"/>
    <w:rsid w:val="005D500F"/>
    <w:rsid w:val="005D5687"/>
    <w:rsid w:val="005D5720"/>
    <w:rsid w:val="005D7FA4"/>
    <w:rsid w:val="005E15CD"/>
    <w:rsid w:val="005E26DF"/>
    <w:rsid w:val="005E2DC9"/>
    <w:rsid w:val="005E6958"/>
    <w:rsid w:val="005E6AF9"/>
    <w:rsid w:val="005E6DF2"/>
    <w:rsid w:val="005F0F4A"/>
    <w:rsid w:val="005F3027"/>
    <w:rsid w:val="005F30CD"/>
    <w:rsid w:val="005F719C"/>
    <w:rsid w:val="00600410"/>
    <w:rsid w:val="00600B26"/>
    <w:rsid w:val="006021F4"/>
    <w:rsid w:val="00602549"/>
    <w:rsid w:val="00602E4F"/>
    <w:rsid w:val="00604E40"/>
    <w:rsid w:val="00605160"/>
    <w:rsid w:val="006075EF"/>
    <w:rsid w:val="0061075F"/>
    <w:rsid w:val="00610A76"/>
    <w:rsid w:val="0061195C"/>
    <w:rsid w:val="006121F5"/>
    <w:rsid w:val="0061288F"/>
    <w:rsid w:val="00615436"/>
    <w:rsid w:val="00617777"/>
    <w:rsid w:val="00617A38"/>
    <w:rsid w:val="00617D15"/>
    <w:rsid w:val="0062151A"/>
    <w:rsid w:val="00621F2B"/>
    <w:rsid w:val="00622D0A"/>
    <w:rsid w:val="00623A16"/>
    <w:rsid w:val="00627571"/>
    <w:rsid w:val="006278C3"/>
    <w:rsid w:val="006315EC"/>
    <w:rsid w:val="006315F2"/>
    <w:rsid w:val="00632BCA"/>
    <w:rsid w:val="00635742"/>
    <w:rsid w:val="006360BC"/>
    <w:rsid w:val="006372BD"/>
    <w:rsid w:val="006377CB"/>
    <w:rsid w:val="00640C08"/>
    <w:rsid w:val="00640D29"/>
    <w:rsid w:val="00644811"/>
    <w:rsid w:val="006459B7"/>
    <w:rsid w:val="006460F8"/>
    <w:rsid w:val="006466D6"/>
    <w:rsid w:val="006469DB"/>
    <w:rsid w:val="00646E39"/>
    <w:rsid w:val="00647AE8"/>
    <w:rsid w:val="00651017"/>
    <w:rsid w:val="006510FB"/>
    <w:rsid w:val="006512F5"/>
    <w:rsid w:val="006523B5"/>
    <w:rsid w:val="006526BC"/>
    <w:rsid w:val="00652D35"/>
    <w:rsid w:val="0065545B"/>
    <w:rsid w:val="00655F12"/>
    <w:rsid w:val="006566E6"/>
    <w:rsid w:val="00656D5F"/>
    <w:rsid w:val="00657D39"/>
    <w:rsid w:val="006614AD"/>
    <w:rsid w:val="00663B53"/>
    <w:rsid w:val="006663F0"/>
    <w:rsid w:val="00666D57"/>
    <w:rsid w:val="006671AA"/>
    <w:rsid w:val="00667460"/>
    <w:rsid w:val="006743FD"/>
    <w:rsid w:val="00676998"/>
    <w:rsid w:val="0067734C"/>
    <w:rsid w:val="006815C4"/>
    <w:rsid w:val="0068161C"/>
    <w:rsid w:val="006816AC"/>
    <w:rsid w:val="006829F7"/>
    <w:rsid w:val="00682A64"/>
    <w:rsid w:val="00682F9E"/>
    <w:rsid w:val="00683F51"/>
    <w:rsid w:val="0068469C"/>
    <w:rsid w:val="006848FB"/>
    <w:rsid w:val="006851DF"/>
    <w:rsid w:val="00685816"/>
    <w:rsid w:val="00686F20"/>
    <w:rsid w:val="00690F7D"/>
    <w:rsid w:val="00692ADC"/>
    <w:rsid w:val="00693190"/>
    <w:rsid w:val="006947D3"/>
    <w:rsid w:val="006964D0"/>
    <w:rsid w:val="00697D58"/>
    <w:rsid w:val="00697FBD"/>
    <w:rsid w:val="006A41F6"/>
    <w:rsid w:val="006A73A5"/>
    <w:rsid w:val="006B08F6"/>
    <w:rsid w:val="006B19B4"/>
    <w:rsid w:val="006B444C"/>
    <w:rsid w:val="006B4E7D"/>
    <w:rsid w:val="006C2F69"/>
    <w:rsid w:val="006C32B9"/>
    <w:rsid w:val="006C3E0E"/>
    <w:rsid w:val="006C5C4B"/>
    <w:rsid w:val="006C668C"/>
    <w:rsid w:val="006C6759"/>
    <w:rsid w:val="006D2768"/>
    <w:rsid w:val="006D384E"/>
    <w:rsid w:val="006D5C8D"/>
    <w:rsid w:val="006D603E"/>
    <w:rsid w:val="006D6EE6"/>
    <w:rsid w:val="006D7033"/>
    <w:rsid w:val="006E0436"/>
    <w:rsid w:val="006E237E"/>
    <w:rsid w:val="006E241F"/>
    <w:rsid w:val="006E40D2"/>
    <w:rsid w:val="006E4168"/>
    <w:rsid w:val="006E44E9"/>
    <w:rsid w:val="006E6A25"/>
    <w:rsid w:val="006F0480"/>
    <w:rsid w:val="006F09D5"/>
    <w:rsid w:val="006F258B"/>
    <w:rsid w:val="006F4D18"/>
    <w:rsid w:val="006F76B0"/>
    <w:rsid w:val="00701058"/>
    <w:rsid w:val="0070112F"/>
    <w:rsid w:val="007021B8"/>
    <w:rsid w:val="00705CB7"/>
    <w:rsid w:val="00705ED9"/>
    <w:rsid w:val="00707FB0"/>
    <w:rsid w:val="00712950"/>
    <w:rsid w:val="007151E2"/>
    <w:rsid w:val="00717626"/>
    <w:rsid w:val="00720714"/>
    <w:rsid w:val="0072204E"/>
    <w:rsid w:val="00722EF1"/>
    <w:rsid w:val="0072337B"/>
    <w:rsid w:val="00725CEB"/>
    <w:rsid w:val="00725F2B"/>
    <w:rsid w:val="00726002"/>
    <w:rsid w:val="00727B2B"/>
    <w:rsid w:val="00730270"/>
    <w:rsid w:val="0073195C"/>
    <w:rsid w:val="00731ABE"/>
    <w:rsid w:val="00732E87"/>
    <w:rsid w:val="00733AD0"/>
    <w:rsid w:val="00736E6D"/>
    <w:rsid w:val="0073739A"/>
    <w:rsid w:val="00737D6C"/>
    <w:rsid w:val="007420DF"/>
    <w:rsid w:val="007428C3"/>
    <w:rsid w:val="00742EDC"/>
    <w:rsid w:val="007442A0"/>
    <w:rsid w:val="0074452C"/>
    <w:rsid w:val="0074528F"/>
    <w:rsid w:val="00745E52"/>
    <w:rsid w:val="00745EE2"/>
    <w:rsid w:val="00747902"/>
    <w:rsid w:val="00750F34"/>
    <w:rsid w:val="007516E0"/>
    <w:rsid w:val="00752761"/>
    <w:rsid w:val="00752954"/>
    <w:rsid w:val="00753169"/>
    <w:rsid w:val="00753F81"/>
    <w:rsid w:val="007575B5"/>
    <w:rsid w:val="007602BA"/>
    <w:rsid w:val="00762BD5"/>
    <w:rsid w:val="00763F7D"/>
    <w:rsid w:val="0076690E"/>
    <w:rsid w:val="00767E6C"/>
    <w:rsid w:val="00772157"/>
    <w:rsid w:val="00772DDD"/>
    <w:rsid w:val="00772FAD"/>
    <w:rsid w:val="00775000"/>
    <w:rsid w:val="007762B0"/>
    <w:rsid w:val="00776D87"/>
    <w:rsid w:val="00777D00"/>
    <w:rsid w:val="00781011"/>
    <w:rsid w:val="0078157C"/>
    <w:rsid w:val="00782FC3"/>
    <w:rsid w:val="007850CB"/>
    <w:rsid w:val="00785FAF"/>
    <w:rsid w:val="007866FB"/>
    <w:rsid w:val="00791258"/>
    <w:rsid w:val="007916E3"/>
    <w:rsid w:val="00791B3C"/>
    <w:rsid w:val="00791CC5"/>
    <w:rsid w:val="007950FF"/>
    <w:rsid w:val="007A01DE"/>
    <w:rsid w:val="007A10C0"/>
    <w:rsid w:val="007A3D56"/>
    <w:rsid w:val="007A45D8"/>
    <w:rsid w:val="007A4DC1"/>
    <w:rsid w:val="007A5586"/>
    <w:rsid w:val="007A7391"/>
    <w:rsid w:val="007A7CCA"/>
    <w:rsid w:val="007B1207"/>
    <w:rsid w:val="007B19FA"/>
    <w:rsid w:val="007B24BA"/>
    <w:rsid w:val="007B5E37"/>
    <w:rsid w:val="007B6546"/>
    <w:rsid w:val="007C07E5"/>
    <w:rsid w:val="007C160B"/>
    <w:rsid w:val="007C186F"/>
    <w:rsid w:val="007C1B88"/>
    <w:rsid w:val="007C471D"/>
    <w:rsid w:val="007C4D8B"/>
    <w:rsid w:val="007C791F"/>
    <w:rsid w:val="007D24F5"/>
    <w:rsid w:val="007D30EB"/>
    <w:rsid w:val="007D498D"/>
    <w:rsid w:val="007E216D"/>
    <w:rsid w:val="007E2298"/>
    <w:rsid w:val="007E50FA"/>
    <w:rsid w:val="007E609C"/>
    <w:rsid w:val="007E6C46"/>
    <w:rsid w:val="007F0BF7"/>
    <w:rsid w:val="007F0F76"/>
    <w:rsid w:val="007F125B"/>
    <w:rsid w:val="007F251F"/>
    <w:rsid w:val="007F30D2"/>
    <w:rsid w:val="007F4ADD"/>
    <w:rsid w:val="007F6254"/>
    <w:rsid w:val="007F6659"/>
    <w:rsid w:val="007F74FE"/>
    <w:rsid w:val="007F7AC9"/>
    <w:rsid w:val="00804B65"/>
    <w:rsid w:val="00805F99"/>
    <w:rsid w:val="008061DF"/>
    <w:rsid w:val="0081119C"/>
    <w:rsid w:val="008120B8"/>
    <w:rsid w:val="00812EF1"/>
    <w:rsid w:val="0081469D"/>
    <w:rsid w:val="008153DA"/>
    <w:rsid w:val="008154A0"/>
    <w:rsid w:val="00816323"/>
    <w:rsid w:val="008207BF"/>
    <w:rsid w:val="0082157F"/>
    <w:rsid w:val="00821728"/>
    <w:rsid w:val="008220F6"/>
    <w:rsid w:val="00822167"/>
    <w:rsid w:val="0082238E"/>
    <w:rsid w:val="00822456"/>
    <w:rsid w:val="00822E07"/>
    <w:rsid w:val="00822FC8"/>
    <w:rsid w:val="00824722"/>
    <w:rsid w:val="00824D80"/>
    <w:rsid w:val="00825AB5"/>
    <w:rsid w:val="0082642E"/>
    <w:rsid w:val="00826BC6"/>
    <w:rsid w:val="00826CF4"/>
    <w:rsid w:val="0083098C"/>
    <w:rsid w:val="00833CDF"/>
    <w:rsid w:val="008354D0"/>
    <w:rsid w:val="00836B1E"/>
    <w:rsid w:val="00836C02"/>
    <w:rsid w:val="00837CC6"/>
    <w:rsid w:val="00840444"/>
    <w:rsid w:val="00840F03"/>
    <w:rsid w:val="00842883"/>
    <w:rsid w:val="00842BF4"/>
    <w:rsid w:val="00843C49"/>
    <w:rsid w:val="00844A27"/>
    <w:rsid w:val="008463D2"/>
    <w:rsid w:val="00847364"/>
    <w:rsid w:val="00852F52"/>
    <w:rsid w:val="00854AA1"/>
    <w:rsid w:val="00856BA4"/>
    <w:rsid w:val="00860908"/>
    <w:rsid w:val="00861271"/>
    <w:rsid w:val="008617F7"/>
    <w:rsid w:val="0086270A"/>
    <w:rsid w:val="008658D3"/>
    <w:rsid w:val="00865F15"/>
    <w:rsid w:val="008660E5"/>
    <w:rsid w:val="008665A0"/>
    <w:rsid w:val="00867103"/>
    <w:rsid w:val="00867DCB"/>
    <w:rsid w:val="00872D1A"/>
    <w:rsid w:val="00873229"/>
    <w:rsid w:val="00873549"/>
    <w:rsid w:val="00873836"/>
    <w:rsid w:val="008768A8"/>
    <w:rsid w:val="00877A24"/>
    <w:rsid w:val="00881AC1"/>
    <w:rsid w:val="008827BD"/>
    <w:rsid w:val="00883E02"/>
    <w:rsid w:val="0088627A"/>
    <w:rsid w:val="00886DE1"/>
    <w:rsid w:val="008875AB"/>
    <w:rsid w:val="008909E9"/>
    <w:rsid w:val="00890E06"/>
    <w:rsid w:val="008915F0"/>
    <w:rsid w:val="00895181"/>
    <w:rsid w:val="00897EC3"/>
    <w:rsid w:val="008A0BCA"/>
    <w:rsid w:val="008A2D67"/>
    <w:rsid w:val="008A4F26"/>
    <w:rsid w:val="008A5DF1"/>
    <w:rsid w:val="008A64B9"/>
    <w:rsid w:val="008A6B50"/>
    <w:rsid w:val="008B327E"/>
    <w:rsid w:val="008B361D"/>
    <w:rsid w:val="008B4AA3"/>
    <w:rsid w:val="008B6053"/>
    <w:rsid w:val="008C1D5C"/>
    <w:rsid w:val="008C251A"/>
    <w:rsid w:val="008C44A0"/>
    <w:rsid w:val="008C6005"/>
    <w:rsid w:val="008C73BC"/>
    <w:rsid w:val="008D0C72"/>
    <w:rsid w:val="008E0180"/>
    <w:rsid w:val="008E146C"/>
    <w:rsid w:val="008E177A"/>
    <w:rsid w:val="008E52E3"/>
    <w:rsid w:val="008E5BF1"/>
    <w:rsid w:val="008E5C61"/>
    <w:rsid w:val="008E78E8"/>
    <w:rsid w:val="008F0CEF"/>
    <w:rsid w:val="008F371C"/>
    <w:rsid w:val="008F408A"/>
    <w:rsid w:val="008F6260"/>
    <w:rsid w:val="008F6486"/>
    <w:rsid w:val="009004F1"/>
    <w:rsid w:val="00900BD4"/>
    <w:rsid w:val="00900EEB"/>
    <w:rsid w:val="00901BEF"/>
    <w:rsid w:val="009021AC"/>
    <w:rsid w:val="00903AA0"/>
    <w:rsid w:val="009043D6"/>
    <w:rsid w:val="009057B7"/>
    <w:rsid w:val="00907233"/>
    <w:rsid w:val="00907701"/>
    <w:rsid w:val="00907C21"/>
    <w:rsid w:val="00910080"/>
    <w:rsid w:val="00911AD3"/>
    <w:rsid w:val="00911B4A"/>
    <w:rsid w:val="00912D84"/>
    <w:rsid w:val="00914178"/>
    <w:rsid w:val="00914C5B"/>
    <w:rsid w:val="00916228"/>
    <w:rsid w:val="0091701D"/>
    <w:rsid w:val="00917D9E"/>
    <w:rsid w:val="0092119F"/>
    <w:rsid w:val="0092151D"/>
    <w:rsid w:val="0092387E"/>
    <w:rsid w:val="009242DC"/>
    <w:rsid w:val="00926533"/>
    <w:rsid w:val="00926EFD"/>
    <w:rsid w:val="0092776B"/>
    <w:rsid w:val="00927A99"/>
    <w:rsid w:val="009319E2"/>
    <w:rsid w:val="00932228"/>
    <w:rsid w:val="0093490E"/>
    <w:rsid w:val="00936352"/>
    <w:rsid w:val="009402E0"/>
    <w:rsid w:val="0094080B"/>
    <w:rsid w:val="00941458"/>
    <w:rsid w:val="0094165E"/>
    <w:rsid w:val="00941D4A"/>
    <w:rsid w:val="00942F3F"/>
    <w:rsid w:val="009437C6"/>
    <w:rsid w:val="009474CF"/>
    <w:rsid w:val="00947948"/>
    <w:rsid w:val="0095163F"/>
    <w:rsid w:val="00951C54"/>
    <w:rsid w:val="0095246D"/>
    <w:rsid w:val="00952A96"/>
    <w:rsid w:val="00953A85"/>
    <w:rsid w:val="00954190"/>
    <w:rsid w:val="00957C87"/>
    <w:rsid w:val="0096109E"/>
    <w:rsid w:val="00962ABD"/>
    <w:rsid w:val="009651A1"/>
    <w:rsid w:val="00965990"/>
    <w:rsid w:val="00965A68"/>
    <w:rsid w:val="00966216"/>
    <w:rsid w:val="00970C5F"/>
    <w:rsid w:val="00973281"/>
    <w:rsid w:val="00973DD4"/>
    <w:rsid w:val="00974EB8"/>
    <w:rsid w:val="0097581E"/>
    <w:rsid w:val="009766D9"/>
    <w:rsid w:val="00976709"/>
    <w:rsid w:val="00976AFA"/>
    <w:rsid w:val="00976B15"/>
    <w:rsid w:val="00976D71"/>
    <w:rsid w:val="009770B7"/>
    <w:rsid w:val="0098096A"/>
    <w:rsid w:val="00980AB9"/>
    <w:rsid w:val="00980DCE"/>
    <w:rsid w:val="009852E7"/>
    <w:rsid w:val="009852FB"/>
    <w:rsid w:val="0098598D"/>
    <w:rsid w:val="00985E3C"/>
    <w:rsid w:val="00987535"/>
    <w:rsid w:val="0099168F"/>
    <w:rsid w:val="009921F8"/>
    <w:rsid w:val="00995022"/>
    <w:rsid w:val="00997174"/>
    <w:rsid w:val="0099741F"/>
    <w:rsid w:val="00997F16"/>
    <w:rsid w:val="009A0107"/>
    <w:rsid w:val="009A1A54"/>
    <w:rsid w:val="009A1BE8"/>
    <w:rsid w:val="009A1FCD"/>
    <w:rsid w:val="009A4F06"/>
    <w:rsid w:val="009A6024"/>
    <w:rsid w:val="009A7FD2"/>
    <w:rsid w:val="009B17AE"/>
    <w:rsid w:val="009B2D8C"/>
    <w:rsid w:val="009B6CFB"/>
    <w:rsid w:val="009C03B8"/>
    <w:rsid w:val="009C0A58"/>
    <w:rsid w:val="009C11F4"/>
    <w:rsid w:val="009C3D1B"/>
    <w:rsid w:val="009C6C1F"/>
    <w:rsid w:val="009C74F5"/>
    <w:rsid w:val="009D2EEE"/>
    <w:rsid w:val="009D4697"/>
    <w:rsid w:val="009D79EC"/>
    <w:rsid w:val="009E62A1"/>
    <w:rsid w:val="009E7880"/>
    <w:rsid w:val="009F1281"/>
    <w:rsid w:val="009F13DE"/>
    <w:rsid w:val="009F202A"/>
    <w:rsid w:val="009F4074"/>
    <w:rsid w:val="009F47D5"/>
    <w:rsid w:val="009F49AC"/>
    <w:rsid w:val="009F7230"/>
    <w:rsid w:val="009F76B1"/>
    <w:rsid w:val="00A01145"/>
    <w:rsid w:val="00A01326"/>
    <w:rsid w:val="00A0205F"/>
    <w:rsid w:val="00A06307"/>
    <w:rsid w:val="00A07103"/>
    <w:rsid w:val="00A074FC"/>
    <w:rsid w:val="00A07D7F"/>
    <w:rsid w:val="00A100E5"/>
    <w:rsid w:val="00A10621"/>
    <w:rsid w:val="00A11DC4"/>
    <w:rsid w:val="00A13FA2"/>
    <w:rsid w:val="00A15343"/>
    <w:rsid w:val="00A2019B"/>
    <w:rsid w:val="00A20F82"/>
    <w:rsid w:val="00A21F91"/>
    <w:rsid w:val="00A22D8C"/>
    <w:rsid w:val="00A257B0"/>
    <w:rsid w:val="00A265E9"/>
    <w:rsid w:val="00A2678F"/>
    <w:rsid w:val="00A27740"/>
    <w:rsid w:val="00A278D8"/>
    <w:rsid w:val="00A3036C"/>
    <w:rsid w:val="00A314E6"/>
    <w:rsid w:val="00A3252E"/>
    <w:rsid w:val="00A339A2"/>
    <w:rsid w:val="00A37E9A"/>
    <w:rsid w:val="00A40451"/>
    <w:rsid w:val="00A40F48"/>
    <w:rsid w:val="00A42177"/>
    <w:rsid w:val="00A426E7"/>
    <w:rsid w:val="00A429B3"/>
    <w:rsid w:val="00A446EB"/>
    <w:rsid w:val="00A4517A"/>
    <w:rsid w:val="00A45A40"/>
    <w:rsid w:val="00A45D2F"/>
    <w:rsid w:val="00A463D3"/>
    <w:rsid w:val="00A4720A"/>
    <w:rsid w:val="00A47B8E"/>
    <w:rsid w:val="00A50272"/>
    <w:rsid w:val="00A5177A"/>
    <w:rsid w:val="00A564E6"/>
    <w:rsid w:val="00A60023"/>
    <w:rsid w:val="00A605D4"/>
    <w:rsid w:val="00A60DA1"/>
    <w:rsid w:val="00A677D1"/>
    <w:rsid w:val="00A70566"/>
    <w:rsid w:val="00A744D0"/>
    <w:rsid w:val="00A75AA0"/>
    <w:rsid w:val="00A77674"/>
    <w:rsid w:val="00A808DD"/>
    <w:rsid w:val="00A80F82"/>
    <w:rsid w:val="00A81145"/>
    <w:rsid w:val="00A81797"/>
    <w:rsid w:val="00A82162"/>
    <w:rsid w:val="00A84545"/>
    <w:rsid w:val="00A84769"/>
    <w:rsid w:val="00A951B2"/>
    <w:rsid w:val="00A956C5"/>
    <w:rsid w:val="00A97DC0"/>
    <w:rsid w:val="00A97EDB"/>
    <w:rsid w:val="00AA4092"/>
    <w:rsid w:val="00AA5BE4"/>
    <w:rsid w:val="00AA607F"/>
    <w:rsid w:val="00AA6444"/>
    <w:rsid w:val="00AA7A65"/>
    <w:rsid w:val="00AB1F9E"/>
    <w:rsid w:val="00AB2B00"/>
    <w:rsid w:val="00AB357A"/>
    <w:rsid w:val="00AB3583"/>
    <w:rsid w:val="00AB7313"/>
    <w:rsid w:val="00AB7C71"/>
    <w:rsid w:val="00AC2F28"/>
    <w:rsid w:val="00AC3805"/>
    <w:rsid w:val="00AC571B"/>
    <w:rsid w:val="00AC6048"/>
    <w:rsid w:val="00AC6624"/>
    <w:rsid w:val="00AC69DA"/>
    <w:rsid w:val="00AD0E97"/>
    <w:rsid w:val="00AD11AA"/>
    <w:rsid w:val="00AD1558"/>
    <w:rsid w:val="00AD1B15"/>
    <w:rsid w:val="00AD2153"/>
    <w:rsid w:val="00AE0CB8"/>
    <w:rsid w:val="00AE1C5A"/>
    <w:rsid w:val="00AE1DD5"/>
    <w:rsid w:val="00AE1EAC"/>
    <w:rsid w:val="00AE2B70"/>
    <w:rsid w:val="00AE5538"/>
    <w:rsid w:val="00AE558B"/>
    <w:rsid w:val="00AE5DAD"/>
    <w:rsid w:val="00AE66F6"/>
    <w:rsid w:val="00AE675D"/>
    <w:rsid w:val="00AE6E33"/>
    <w:rsid w:val="00AF0262"/>
    <w:rsid w:val="00AF1FFF"/>
    <w:rsid w:val="00AF2672"/>
    <w:rsid w:val="00AF267F"/>
    <w:rsid w:val="00AF270B"/>
    <w:rsid w:val="00AF49F9"/>
    <w:rsid w:val="00AF5B10"/>
    <w:rsid w:val="00AF6E21"/>
    <w:rsid w:val="00AF79FD"/>
    <w:rsid w:val="00B01594"/>
    <w:rsid w:val="00B055CB"/>
    <w:rsid w:val="00B07006"/>
    <w:rsid w:val="00B0779E"/>
    <w:rsid w:val="00B1128F"/>
    <w:rsid w:val="00B12BFE"/>
    <w:rsid w:val="00B12D59"/>
    <w:rsid w:val="00B12EC9"/>
    <w:rsid w:val="00B138AB"/>
    <w:rsid w:val="00B16CCF"/>
    <w:rsid w:val="00B1707A"/>
    <w:rsid w:val="00B2028E"/>
    <w:rsid w:val="00B20DA3"/>
    <w:rsid w:val="00B22F58"/>
    <w:rsid w:val="00B24411"/>
    <w:rsid w:val="00B25A00"/>
    <w:rsid w:val="00B30FBA"/>
    <w:rsid w:val="00B3100A"/>
    <w:rsid w:val="00B317EA"/>
    <w:rsid w:val="00B31AB8"/>
    <w:rsid w:val="00B35C3B"/>
    <w:rsid w:val="00B35D06"/>
    <w:rsid w:val="00B36DAA"/>
    <w:rsid w:val="00B37D86"/>
    <w:rsid w:val="00B40063"/>
    <w:rsid w:val="00B40474"/>
    <w:rsid w:val="00B40539"/>
    <w:rsid w:val="00B45CCA"/>
    <w:rsid w:val="00B45E81"/>
    <w:rsid w:val="00B46498"/>
    <w:rsid w:val="00B477EE"/>
    <w:rsid w:val="00B5596F"/>
    <w:rsid w:val="00B55E0D"/>
    <w:rsid w:val="00B56430"/>
    <w:rsid w:val="00B60782"/>
    <w:rsid w:val="00B62813"/>
    <w:rsid w:val="00B6486C"/>
    <w:rsid w:val="00B650CB"/>
    <w:rsid w:val="00B669A0"/>
    <w:rsid w:val="00B71741"/>
    <w:rsid w:val="00B728C1"/>
    <w:rsid w:val="00B76B5D"/>
    <w:rsid w:val="00B806F1"/>
    <w:rsid w:val="00B814CC"/>
    <w:rsid w:val="00B82624"/>
    <w:rsid w:val="00B82817"/>
    <w:rsid w:val="00B844B4"/>
    <w:rsid w:val="00B84588"/>
    <w:rsid w:val="00B860D0"/>
    <w:rsid w:val="00B9050D"/>
    <w:rsid w:val="00B90D0A"/>
    <w:rsid w:val="00B90E54"/>
    <w:rsid w:val="00B91A9A"/>
    <w:rsid w:val="00B931F4"/>
    <w:rsid w:val="00B9611F"/>
    <w:rsid w:val="00B9718B"/>
    <w:rsid w:val="00B9738D"/>
    <w:rsid w:val="00BA192F"/>
    <w:rsid w:val="00BA1C9E"/>
    <w:rsid w:val="00BA2B21"/>
    <w:rsid w:val="00BA2D7A"/>
    <w:rsid w:val="00BA5CDF"/>
    <w:rsid w:val="00BA5D3D"/>
    <w:rsid w:val="00BA7215"/>
    <w:rsid w:val="00BA7381"/>
    <w:rsid w:val="00BA7BDE"/>
    <w:rsid w:val="00BB1B91"/>
    <w:rsid w:val="00BB3659"/>
    <w:rsid w:val="00BB6A29"/>
    <w:rsid w:val="00BB78F9"/>
    <w:rsid w:val="00BB7A6A"/>
    <w:rsid w:val="00BB7B50"/>
    <w:rsid w:val="00BC032A"/>
    <w:rsid w:val="00BC28CA"/>
    <w:rsid w:val="00BC38BF"/>
    <w:rsid w:val="00BC3ED9"/>
    <w:rsid w:val="00BC6C66"/>
    <w:rsid w:val="00BC6CE1"/>
    <w:rsid w:val="00BD0A2A"/>
    <w:rsid w:val="00BD1403"/>
    <w:rsid w:val="00BD23C0"/>
    <w:rsid w:val="00BD395C"/>
    <w:rsid w:val="00BE030A"/>
    <w:rsid w:val="00BE067F"/>
    <w:rsid w:val="00BE0F29"/>
    <w:rsid w:val="00BE353F"/>
    <w:rsid w:val="00BE5029"/>
    <w:rsid w:val="00BE5669"/>
    <w:rsid w:val="00BE5E45"/>
    <w:rsid w:val="00BE663C"/>
    <w:rsid w:val="00BE678F"/>
    <w:rsid w:val="00BF1EC8"/>
    <w:rsid w:val="00BF21C0"/>
    <w:rsid w:val="00BF2AC9"/>
    <w:rsid w:val="00BF57E4"/>
    <w:rsid w:val="00BF5A9E"/>
    <w:rsid w:val="00C012D6"/>
    <w:rsid w:val="00C01AB3"/>
    <w:rsid w:val="00C01BFB"/>
    <w:rsid w:val="00C04457"/>
    <w:rsid w:val="00C04614"/>
    <w:rsid w:val="00C05159"/>
    <w:rsid w:val="00C07A00"/>
    <w:rsid w:val="00C10220"/>
    <w:rsid w:val="00C1078B"/>
    <w:rsid w:val="00C11820"/>
    <w:rsid w:val="00C11887"/>
    <w:rsid w:val="00C1199C"/>
    <w:rsid w:val="00C11E0D"/>
    <w:rsid w:val="00C12938"/>
    <w:rsid w:val="00C13E84"/>
    <w:rsid w:val="00C1490B"/>
    <w:rsid w:val="00C16668"/>
    <w:rsid w:val="00C16FC6"/>
    <w:rsid w:val="00C17D88"/>
    <w:rsid w:val="00C21283"/>
    <w:rsid w:val="00C21921"/>
    <w:rsid w:val="00C2300F"/>
    <w:rsid w:val="00C246A9"/>
    <w:rsid w:val="00C24760"/>
    <w:rsid w:val="00C26969"/>
    <w:rsid w:val="00C26A92"/>
    <w:rsid w:val="00C30FBD"/>
    <w:rsid w:val="00C3111F"/>
    <w:rsid w:val="00C32424"/>
    <w:rsid w:val="00C349E2"/>
    <w:rsid w:val="00C36FE2"/>
    <w:rsid w:val="00C3789B"/>
    <w:rsid w:val="00C41342"/>
    <w:rsid w:val="00C41E9B"/>
    <w:rsid w:val="00C423C6"/>
    <w:rsid w:val="00C43E6B"/>
    <w:rsid w:val="00C4471D"/>
    <w:rsid w:val="00C44BDA"/>
    <w:rsid w:val="00C4650F"/>
    <w:rsid w:val="00C474C6"/>
    <w:rsid w:val="00C5250F"/>
    <w:rsid w:val="00C52F10"/>
    <w:rsid w:val="00C5401A"/>
    <w:rsid w:val="00C561C2"/>
    <w:rsid w:val="00C56B74"/>
    <w:rsid w:val="00C56EF1"/>
    <w:rsid w:val="00C60278"/>
    <w:rsid w:val="00C604D5"/>
    <w:rsid w:val="00C61634"/>
    <w:rsid w:val="00C61B8B"/>
    <w:rsid w:val="00C62972"/>
    <w:rsid w:val="00C62982"/>
    <w:rsid w:val="00C62BFF"/>
    <w:rsid w:val="00C63DEE"/>
    <w:rsid w:val="00C641E0"/>
    <w:rsid w:val="00C64C9A"/>
    <w:rsid w:val="00C65879"/>
    <w:rsid w:val="00C65ABC"/>
    <w:rsid w:val="00C67127"/>
    <w:rsid w:val="00C67538"/>
    <w:rsid w:val="00C7115B"/>
    <w:rsid w:val="00C7216E"/>
    <w:rsid w:val="00C73C0C"/>
    <w:rsid w:val="00C74397"/>
    <w:rsid w:val="00C75FDC"/>
    <w:rsid w:val="00C76B21"/>
    <w:rsid w:val="00C816FC"/>
    <w:rsid w:val="00C82BDD"/>
    <w:rsid w:val="00C83846"/>
    <w:rsid w:val="00C839FE"/>
    <w:rsid w:val="00C91268"/>
    <w:rsid w:val="00C91D22"/>
    <w:rsid w:val="00C923B1"/>
    <w:rsid w:val="00C936CF"/>
    <w:rsid w:val="00C9636F"/>
    <w:rsid w:val="00CA1A2F"/>
    <w:rsid w:val="00CA2569"/>
    <w:rsid w:val="00CA26C9"/>
    <w:rsid w:val="00CA3BD6"/>
    <w:rsid w:val="00CA4428"/>
    <w:rsid w:val="00CA76A2"/>
    <w:rsid w:val="00CA7DDC"/>
    <w:rsid w:val="00CB0B4D"/>
    <w:rsid w:val="00CB1E94"/>
    <w:rsid w:val="00CB509B"/>
    <w:rsid w:val="00CB5CC2"/>
    <w:rsid w:val="00CC13E1"/>
    <w:rsid w:val="00CC1A25"/>
    <w:rsid w:val="00CD0AD3"/>
    <w:rsid w:val="00CD2393"/>
    <w:rsid w:val="00CD3B4C"/>
    <w:rsid w:val="00CD3DF3"/>
    <w:rsid w:val="00CD4427"/>
    <w:rsid w:val="00CD4D07"/>
    <w:rsid w:val="00CD51C4"/>
    <w:rsid w:val="00CD6666"/>
    <w:rsid w:val="00CD7A02"/>
    <w:rsid w:val="00CE0701"/>
    <w:rsid w:val="00CE2BF9"/>
    <w:rsid w:val="00CE502A"/>
    <w:rsid w:val="00CE5856"/>
    <w:rsid w:val="00CE70B9"/>
    <w:rsid w:val="00CE7578"/>
    <w:rsid w:val="00CE7C7C"/>
    <w:rsid w:val="00CF0C06"/>
    <w:rsid w:val="00CF0E94"/>
    <w:rsid w:val="00CF2961"/>
    <w:rsid w:val="00CF3A91"/>
    <w:rsid w:val="00CF5E6D"/>
    <w:rsid w:val="00D026EC"/>
    <w:rsid w:val="00D03271"/>
    <w:rsid w:val="00D0391F"/>
    <w:rsid w:val="00D03928"/>
    <w:rsid w:val="00D03A4F"/>
    <w:rsid w:val="00D06364"/>
    <w:rsid w:val="00D06C47"/>
    <w:rsid w:val="00D07001"/>
    <w:rsid w:val="00D10648"/>
    <w:rsid w:val="00D10B04"/>
    <w:rsid w:val="00D10FAA"/>
    <w:rsid w:val="00D11571"/>
    <w:rsid w:val="00D1519D"/>
    <w:rsid w:val="00D153D2"/>
    <w:rsid w:val="00D15D2A"/>
    <w:rsid w:val="00D17DD7"/>
    <w:rsid w:val="00D2323E"/>
    <w:rsid w:val="00D248C6"/>
    <w:rsid w:val="00D24BE6"/>
    <w:rsid w:val="00D260EF"/>
    <w:rsid w:val="00D26E71"/>
    <w:rsid w:val="00D31BFF"/>
    <w:rsid w:val="00D334F8"/>
    <w:rsid w:val="00D35485"/>
    <w:rsid w:val="00D362A7"/>
    <w:rsid w:val="00D36EBB"/>
    <w:rsid w:val="00D405C9"/>
    <w:rsid w:val="00D4064E"/>
    <w:rsid w:val="00D4145F"/>
    <w:rsid w:val="00D45078"/>
    <w:rsid w:val="00D45D48"/>
    <w:rsid w:val="00D47403"/>
    <w:rsid w:val="00D47421"/>
    <w:rsid w:val="00D47EB4"/>
    <w:rsid w:val="00D515FD"/>
    <w:rsid w:val="00D545BD"/>
    <w:rsid w:val="00D62562"/>
    <w:rsid w:val="00D62A7D"/>
    <w:rsid w:val="00D62C16"/>
    <w:rsid w:val="00D62F58"/>
    <w:rsid w:val="00D64C26"/>
    <w:rsid w:val="00D65558"/>
    <w:rsid w:val="00D67D43"/>
    <w:rsid w:val="00D700AD"/>
    <w:rsid w:val="00D70ADE"/>
    <w:rsid w:val="00D71C5F"/>
    <w:rsid w:val="00D7237D"/>
    <w:rsid w:val="00D72771"/>
    <w:rsid w:val="00D72AE3"/>
    <w:rsid w:val="00D72D4E"/>
    <w:rsid w:val="00D748C6"/>
    <w:rsid w:val="00D75C4F"/>
    <w:rsid w:val="00D75C67"/>
    <w:rsid w:val="00D81D52"/>
    <w:rsid w:val="00D82B70"/>
    <w:rsid w:val="00D82E95"/>
    <w:rsid w:val="00D84ADA"/>
    <w:rsid w:val="00D84F5B"/>
    <w:rsid w:val="00D867DB"/>
    <w:rsid w:val="00D912A2"/>
    <w:rsid w:val="00D923DB"/>
    <w:rsid w:val="00D925D8"/>
    <w:rsid w:val="00D9550D"/>
    <w:rsid w:val="00D955F0"/>
    <w:rsid w:val="00D96192"/>
    <w:rsid w:val="00DA0764"/>
    <w:rsid w:val="00DA269A"/>
    <w:rsid w:val="00DA5C2F"/>
    <w:rsid w:val="00DA6034"/>
    <w:rsid w:val="00DA64E7"/>
    <w:rsid w:val="00DA651F"/>
    <w:rsid w:val="00DA6B72"/>
    <w:rsid w:val="00DA7B56"/>
    <w:rsid w:val="00DB15E3"/>
    <w:rsid w:val="00DB5214"/>
    <w:rsid w:val="00DB557C"/>
    <w:rsid w:val="00DB58D7"/>
    <w:rsid w:val="00DB7991"/>
    <w:rsid w:val="00DC001C"/>
    <w:rsid w:val="00DC0C69"/>
    <w:rsid w:val="00DC0E58"/>
    <w:rsid w:val="00DC2756"/>
    <w:rsid w:val="00DC4941"/>
    <w:rsid w:val="00DC71D1"/>
    <w:rsid w:val="00DC736A"/>
    <w:rsid w:val="00DC73FF"/>
    <w:rsid w:val="00DC74F6"/>
    <w:rsid w:val="00DC7D9D"/>
    <w:rsid w:val="00DD091B"/>
    <w:rsid w:val="00DD24EF"/>
    <w:rsid w:val="00DD4360"/>
    <w:rsid w:val="00DD546B"/>
    <w:rsid w:val="00DD5F16"/>
    <w:rsid w:val="00DE05C2"/>
    <w:rsid w:val="00DE254D"/>
    <w:rsid w:val="00DE2EB6"/>
    <w:rsid w:val="00DE3027"/>
    <w:rsid w:val="00DE32E5"/>
    <w:rsid w:val="00DE5B31"/>
    <w:rsid w:val="00DF05C9"/>
    <w:rsid w:val="00DF1506"/>
    <w:rsid w:val="00DF76C0"/>
    <w:rsid w:val="00DF7B21"/>
    <w:rsid w:val="00E01AA8"/>
    <w:rsid w:val="00E01E9D"/>
    <w:rsid w:val="00E039B8"/>
    <w:rsid w:val="00E03E90"/>
    <w:rsid w:val="00E114F1"/>
    <w:rsid w:val="00E114FB"/>
    <w:rsid w:val="00E117F9"/>
    <w:rsid w:val="00E11E81"/>
    <w:rsid w:val="00E13760"/>
    <w:rsid w:val="00E139B6"/>
    <w:rsid w:val="00E14E75"/>
    <w:rsid w:val="00E16277"/>
    <w:rsid w:val="00E16CA5"/>
    <w:rsid w:val="00E20222"/>
    <w:rsid w:val="00E2152F"/>
    <w:rsid w:val="00E21C7A"/>
    <w:rsid w:val="00E24DEE"/>
    <w:rsid w:val="00E24FE0"/>
    <w:rsid w:val="00E25BCC"/>
    <w:rsid w:val="00E25DF1"/>
    <w:rsid w:val="00E27E89"/>
    <w:rsid w:val="00E30660"/>
    <w:rsid w:val="00E30A2E"/>
    <w:rsid w:val="00E313A6"/>
    <w:rsid w:val="00E3243E"/>
    <w:rsid w:val="00E327DB"/>
    <w:rsid w:val="00E327E1"/>
    <w:rsid w:val="00E32EF2"/>
    <w:rsid w:val="00E33160"/>
    <w:rsid w:val="00E345CB"/>
    <w:rsid w:val="00E360F7"/>
    <w:rsid w:val="00E36121"/>
    <w:rsid w:val="00E36A02"/>
    <w:rsid w:val="00E41C36"/>
    <w:rsid w:val="00E423E5"/>
    <w:rsid w:val="00E43BCB"/>
    <w:rsid w:val="00E45334"/>
    <w:rsid w:val="00E50361"/>
    <w:rsid w:val="00E504FA"/>
    <w:rsid w:val="00E50745"/>
    <w:rsid w:val="00E52CA5"/>
    <w:rsid w:val="00E53146"/>
    <w:rsid w:val="00E5399B"/>
    <w:rsid w:val="00E53D8F"/>
    <w:rsid w:val="00E54287"/>
    <w:rsid w:val="00E55391"/>
    <w:rsid w:val="00E55FE6"/>
    <w:rsid w:val="00E566FA"/>
    <w:rsid w:val="00E56BED"/>
    <w:rsid w:val="00E56EA6"/>
    <w:rsid w:val="00E57DA1"/>
    <w:rsid w:val="00E6044F"/>
    <w:rsid w:val="00E60CB1"/>
    <w:rsid w:val="00E61734"/>
    <w:rsid w:val="00E62034"/>
    <w:rsid w:val="00E622EA"/>
    <w:rsid w:val="00E65293"/>
    <w:rsid w:val="00E65773"/>
    <w:rsid w:val="00E730C6"/>
    <w:rsid w:val="00E7622D"/>
    <w:rsid w:val="00E76F68"/>
    <w:rsid w:val="00E81D44"/>
    <w:rsid w:val="00E81FE0"/>
    <w:rsid w:val="00E837FE"/>
    <w:rsid w:val="00E83CCE"/>
    <w:rsid w:val="00E84B09"/>
    <w:rsid w:val="00E85C10"/>
    <w:rsid w:val="00E908D7"/>
    <w:rsid w:val="00E913A7"/>
    <w:rsid w:val="00E9208E"/>
    <w:rsid w:val="00E92219"/>
    <w:rsid w:val="00E92D2E"/>
    <w:rsid w:val="00E9302B"/>
    <w:rsid w:val="00EA0135"/>
    <w:rsid w:val="00EA0354"/>
    <w:rsid w:val="00EA12E8"/>
    <w:rsid w:val="00EA5AAC"/>
    <w:rsid w:val="00EA6B4F"/>
    <w:rsid w:val="00EA7CF1"/>
    <w:rsid w:val="00EB0027"/>
    <w:rsid w:val="00EB0246"/>
    <w:rsid w:val="00EB392A"/>
    <w:rsid w:val="00EB551D"/>
    <w:rsid w:val="00EB7B02"/>
    <w:rsid w:val="00EC0096"/>
    <w:rsid w:val="00EC0702"/>
    <w:rsid w:val="00EC0B22"/>
    <w:rsid w:val="00EC3F3D"/>
    <w:rsid w:val="00EC53A7"/>
    <w:rsid w:val="00EC7D61"/>
    <w:rsid w:val="00ED034C"/>
    <w:rsid w:val="00ED081E"/>
    <w:rsid w:val="00ED09D5"/>
    <w:rsid w:val="00ED1637"/>
    <w:rsid w:val="00ED1C10"/>
    <w:rsid w:val="00ED29D6"/>
    <w:rsid w:val="00ED41CC"/>
    <w:rsid w:val="00EE1B42"/>
    <w:rsid w:val="00EE290D"/>
    <w:rsid w:val="00EE531C"/>
    <w:rsid w:val="00EE5EE0"/>
    <w:rsid w:val="00EE7E41"/>
    <w:rsid w:val="00EF03EF"/>
    <w:rsid w:val="00EF1F2D"/>
    <w:rsid w:val="00EF31AF"/>
    <w:rsid w:val="00F007E3"/>
    <w:rsid w:val="00F0285B"/>
    <w:rsid w:val="00F03194"/>
    <w:rsid w:val="00F0481E"/>
    <w:rsid w:val="00F061CB"/>
    <w:rsid w:val="00F06732"/>
    <w:rsid w:val="00F069A5"/>
    <w:rsid w:val="00F131DD"/>
    <w:rsid w:val="00F133CC"/>
    <w:rsid w:val="00F13527"/>
    <w:rsid w:val="00F138A9"/>
    <w:rsid w:val="00F1418E"/>
    <w:rsid w:val="00F149B0"/>
    <w:rsid w:val="00F15319"/>
    <w:rsid w:val="00F15FA8"/>
    <w:rsid w:val="00F17AC0"/>
    <w:rsid w:val="00F23729"/>
    <w:rsid w:val="00F251B9"/>
    <w:rsid w:val="00F26BD6"/>
    <w:rsid w:val="00F274F4"/>
    <w:rsid w:val="00F2756C"/>
    <w:rsid w:val="00F27F98"/>
    <w:rsid w:val="00F30280"/>
    <w:rsid w:val="00F30484"/>
    <w:rsid w:val="00F30AE5"/>
    <w:rsid w:val="00F31568"/>
    <w:rsid w:val="00F3356B"/>
    <w:rsid w:val="00F36E0C"/>
    <w:rsid w:val="00F37C7C"/>
    <w:rsid w:val="00F40572"/>
    <w:rsid w:val="00F41FB9"/>
    <w:rsid w:val="00F43192"/>
    <w:rsid w:val="00F437FA"/>
    <w:rsid w:val="00F455BE"/>
    <w:rsid w:val="00F461B0"/>
    <w:rsid w:val="00F4629B"/>
    <w:rsid w:val="00F46815"/>
    <w:rsid w:val="00F477F7"/>
    <w:rsid w:val="00F50501"/>
    <w:rsid w:val="00F5089F"/>
    <w:rsid w:val="00F518CD"/>
    <w:rsid w:val="00F52F96"/>
    <w:rsid w:val="00F53233"/>
    <w:rsid w:val="00F57DAA"/>
    <w:rsid w:val="00F6096A"/>
    <w:rsid w:val="00F6109C"/>
    <w:rsid w:val="00F63717"/>
    <w:rsid w:val="00F63D52"/>
    <w:rsid w:val="00F6411B"/>
    <w:rsid w:val="00F645F5"/>
    <w:rsid w:val="00F647BD"/>
    <w:rsid w:val="00F64E97"/>
    <w:rsid w:val="00F65CA6"/>
    <w:rsid w:val="00F65F22"/>
    <w:rsid w:val="00F66AB5"/>
    <w:rsid w:val="00F71882"/>
    <w:rsid w:val="00F740E1"/>
    <w:rsid w:val="00F7412D"/>
    <w:rsid w:val="00F75238"/>
    <w:rsid w:val="00F75C29"/>
    <w:rsid w:val="00F76F6E"/>
    <w:rsid w:val="00F8079D"/>
    <w:rsid w:val="00F81745"/>
    <w:rsid w:val="00F82AC1"/>
    <w:rsid w:val="00F8313F"/>
    <w:rsid w:val="00F8381D"/>
    <w:rsid w:val="00F83D5E"/>
    <w:rsid w:val="00F857DB"/>
    <w:rsid w:val="00F85FCD"/>
    <w:rsid w:val="00F862C9"/>
    <w:rsid w:val="00F877AB"/>
    <w:rsid w:val="00F90FCC"/>
    <w:rsid w:val="00F93774"/>
    <w:rsid w:val="00F93F60"/>
    <w:rsid w:val="00F94B81"/>
    <w:rsid w:val="00FA15BE"/>
    <w:rsid w:val="00FA17ED"/>
    <w:rsid w:val="00FA2990"/>
    <w:rsid w:val="00FA30C6"/>
    <w:rsid w:val="00FA3CDD"/>
    <w:rsid w:val="00FA4404"/>
    <w:rsid w:val="00FA58B6"/>
    <w:rsid w:val="00FA6879"/>
    <w:rsid w:val="00FA6BCA"/>
    <w:rsid w:val="00FA739E"/>
    <w:rsid w:val="00FB09C2"/>
    <w:rsid w:val="00FB1506"/>
    <w:rsid w:val="00FB2331"/>
    <w:rsid w:val="00FB2E51"/>
    <w:rsid w:val="00FB3D46"/>
    <w:rsid w:val="00FB4FBD"/>
    <w:rsid w:val="00FB4FF7"/>
    <w:rsid w:val="00FB5854"/>
    <w:rsid w:val="00FC1EFA"/>
    <w:rsid w:val="00FC4979"/>
    <w:rsid w:val="00FC4D4A"/>
    <w:rsid w:val="00FC6DF0"/>
    <w:rsid w:val="00FC72EA"/>
    <w:rsid w:val="00FD15B6"/>
    <w:rsid w:val="00FD1B33"/>
    <w:rsid w:val="00FD1C84"/>
    <w:rsid w:val="00FD4031"/>
    <w:rsid w:val="00FD4177"/>
    <w:rsid w:val="00FD43E0"/>
    <w:rsid w:val="00FD49E2"/>
    <w:rsid w:val="00FD58A8"/>
    <w:rsid w:val="00FD65BE"/>
    <w:rsid w:val="00FE100F"/>
    <w:rsid w:val="00FE3B21"/>
    <w:rsid w:val="00FE7AA5"/>
    <w:rsid w:val="00FF1109"/>
    <w:rsid w:val="00FF1D44"/>
    <w:rsid w:val="00FF3978"/>
    <w:rsid w:val="00FF5C16"/>
    <w:rsid w:val="00FF6925"/>
    <w:rsid w:val="00FF7195"/>
    <w:rsid w:val="00FF77B9"/>
    <w:rsid w:val="00FF78BB"/>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5436CF32"/>
  <w15:docId w15:val="{A7F6B4D7-5066-4755-BD57-2F0A5C473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3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FA"/>
  </w:style>
  <w:style w:type="paragraph" w:styleId="Heading1">
    <w:name w:val="heading 1"/>
    <w:basedOn w:val="Normal"/>
    <w:next w:val="Normal"/>
    <w:link w:val="Heading1Char"/>
    <w:autoRedefine/>
    <w:uiPriority w:val="9"/>
    <w:qFormat/>
    <w:rsid w:val="00D70ADE"/>
    <w:pPr>
      <w:keepNext/>
      <w:keepLines/>
      <w:spacing w:before="480" w:after="0"/>
      <w:jc w:val="center"/>
      <w:outlineLvl w:val="0"/>
    </w:pPr>
    <w:rPr>
      <w:rFonts w:asciiTheme="majorHAnsi" w:eastAsiaTheme="majorEastAsia" w:hAnsiTheme="majorHAnsi" w:cstheme="majorBidi"/>
      <w:b/>
      <w:bCs/>
      <w:color w:val="000000" w:themeColor="text1"/>
      <w:sz w:val="40"/>
      <w:szCs w:val="28"/>
    </w:rPr>
  </w:style>
  <w:style w:type="paragraph" w:styleId="Heading2">
    <w:name w:val="heading 2"/>
    <w:basedOn w:val="Normal"/>
    <w:next w:val="Normal"/>
    <w:link w:val="Heading2Char"/>
    <w:autoRedefine/>
    <w:uiPriority w:val="9"/>
    <w:unhideWhenUsed/>
    <w:qFormat/>
    <w:rsid w:val="00181AD7"/>
    <w:pPr>
      <w:keepNext/>
      <w:keepLines/>
      <w:spacing w:after="0"/>
      <w:ind w:left="720"/>
      <w:jc w:val="center"/>
      <w:outlineLvl w:val="1"/>
    </w:pPr>
    <w:rPr>
      <w:rFonts w:asciiTheme="majorHAnsi" w:eastAsiaTheme="minorEastAsia" w:hAnsiTheme="majorHAnsi" w:cstheme="majorBidi"/>
      <w:b/>
      <w:bCs/>
      <w:color w:val="000000" w:themeColor="text1"/>
      <w:sz w:val="24"/>
      <w:szCs w:val="24"/>
    </w:rPr>
  </w:style>
  <w:style w:type="paragraph" w:styleId="Heading8">
    <w:name w:val="heading 8"/>
    <w:basedOn w:val="Normal"/>
    <w:link w:val="Heading8Char"/>
    <w:uiPriority w:val="9"/>
    <w:unhideWhenUsed/>
    <w:qFormat/>
    <w:rsid w:val="00215095"/>
    <w:pPr>
      <w:spacing w:before="240" w:after="60" w:line="240" w:lineRule="auto"/>
      <w:outlineLvl w:val="7"/>
    </w:pPr>
    <w:rPr>
      <w:rFonts w:ascii="Calibri" w:eastAsia="Calibri" w:hAnsi="Calibri" w:cs="Arial"/>
      <w:i/>
      <w:iCs/>
      <w:color w:val="00000A"/>
      <w:sz w:val="24"/>
      <w:szCs w:val="24"/>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0ADE"/>
    <w:rPr>
      <w:rFonts w:asciiTheme="majorHAnsi" w:eastAsiaTheme="majorEastAsia" w:hAnsiTheme="majorHAnsi" w:cstheme="majorBidi"/>
      <w:b/>
      <w:bCs/>
      <w:color w:val="000000" w:themeColor="text1"/>
      <w:sz w:val="40"/>
      <w:szCs w:val="28"/>
    </w:rPr>
  </w:style>
  <w:style w:type="character" w:customStyle="1" w:styleId="Heading2Char">
    <w:name w:val="Heading 2 Char"/>
    <w:basedOn w:val="DefaultParagraphFont"/>
    <w:link w:val="Heading2"/>
    <w:uiPriority w:val="9"/>
    <w:rsid w:val="00181AD7"/>
    <w:rPr>
      <w:rFonts w:asciiTheme="majorHAnsi" w:eastAsiaTheme="minorEastAsia" w:hAnsiTheme="majorHAnsi" w:cstheme="majorBidi"/>
      <w:b/>
      <w:bCs/>
      <w:color w:val="000000" w:themeColor="text1"/>
      <w:sz w:val="24"/>
      <w:szCs w:val="24"/>
    </w:rPr>
  </w:style>
  <w:style w:type="paragraph" w:styleId="ListParagraph">
    <w:name w:val="List Paragraph"/>
    <w:basedOn w:val="Normal"/>
    <w:uiPriority w:val="34"/>
    <w:qFormat/>
    <w:rsid w:val="00976709"/>
    <w:pPr>
      <w:ind w:left="720"/>
      <w:contextualSpacing/>
    </w:pPr>
  </w:style>
  <w:style w:type="table" w:styleId="TableGrid">
    <w:name w:val="Table Grid"/>
    <w:basedOn w:val="TableNormal"/>
    <w:uiPriority w:val="59"/>
    <w:rsid w:val="00CF0E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37CC6"/>
    <w:rPr>
      <w:color w:val="808080"/>
    </w:rPr>
  </w:style>
  <w:style w:type="character" w:customStyle="1" w:styleId="Heading8Char">
    <w:name w:val="Heading 8 Char"/>
    <w:basedOn w:val="DefaultParagraphFont"/>
    <w:link w:val="Heading8"/>
    <w:uiPriority w:val="9"/>
    <w:qFormat/>
    <w:rsid w:val="00215095"/>
    <w:rPr>
      <w:rFonts w:ascii="Calibri" w:eastAsia="Calibri" w:hAnsi="Calibri" w:cs="Arial"/>
      <w:i/>
      <w:iCs/>
      <w:color w:val="00000A"/>
      <w:sz w:val="24"/>
      <w:szCs w:val="24"/>
      <w:lang w:eastAsia="en-GB"/>
    </w:rPr>
  </w:style>
  <w:style w:type="paragraph" w:styleId="Header">
    <w:name w:val="header"/>
    <w:basedOn w:val="Normal"/>
    <w:link w:val="HeaderChar"/>
    <w:uiPriority w:val="99"/>
    <w:unhideWhenUsed/>
    <w:rsid w:val="00215095"/>
    <w:pPr>
      <w:tabs>
        <w:tab w:val="center" w:pos="4513"/>
        <w:tab w:val="right" w:pos="9026"/>
      </w:tabs>
      <w:spacing w:after="0" w:line="240" w:lineRule="auto"/>
    </w:pPr>
    <w:rPr>
      <w:rFonts w:asciiTheme="minorHAnsi" w:hAnsiTheme="minorHAnsi"/>
      <w:sz w:val="22"/>
      <w:lang w:val="en-IN"/>
    </w:rPr>
  </w:style>
  <w:style w:type="character" w:customStyle="1" w:styleId="HeaderChar">
    <w:name w:val="Header Char"/>
    <w:basedOn w:val="DefaultParagraphFont"/>
    <w:link w:val="Header"/>
    <w:uiPriority w:val="99"/>
    <w:rsid w:val="00215095"/>
    <w:rPr>
      <w:rFonts w:asciiTheme="minorHAnsi" w:hAnsiTheme="minorHAnsi"/>
      <w:sz w:val="22"/>
      <w:lang w:val="en-IN"/>
    </w:rPr>
  </w:style>
  <w:style w:type="paragraph" w:styleId="Footer">
    <w:name w:val="footer"/>
    <w:basedOn w:val="Normal"/>
    <w:link w:val="FooterChar"/>
    <w:uiPriority w:val="99"/>
    <w:unhideWhenUsed/>
    <w:rsid w:val="00215095"/>
    <w:pPr>
      <w:tabs>
        <w:tab w:val="center" w:pos="4513"/>
        <w:tab w:val="right" w:pos="9026"/>
      </w:tabs>
      <w:spacing w:after="0" w:line="240" w:lineRule="auto"/>
    </w:pPr>
    <w:rPr>
      <w:rFonts w:asciiTheme="minorHAnsi" w:hAnsiTheme="minorHAnsi"/>
      <w:sz w:val="22"/>
      <w:lang w:val="en-IN"/>
    </w:rPr>
  </w:style>
  <w:style w:type="character" w:customStyle="1" w:styleId="FooterChar">
    <w:name w:val="Footer Char"/>
    <w:basedOn w:val="DefaultParagraphFont"/>
    <w:link w:val="Footer"/>
    <w:uiPriority w:val="99"/>
    <w:rsid w:val="00215095"/>
    <w:rPr>
      <w:rFonts w:asciiTheme="minorHAnsi" w:hAnsiTheme="minorHAnsi"/>
      <w:sz w:val="22"/>
      <w:lang w:val="en-IN"/>
    </w:rPr>
  </w:style>
  <w:style w:type="character" w:styleId="BookTitle">
    <w:name w:val="Book Title"/>
    <w:basedOn w:val="DefaultParagraphFont"/>
    <w:uiPriority w:val="33"/>
    <w:qFormat/>
    <w:rsid w:val="00215095"/>
    <w:rPr>
      <w:b/>
      <w:bCs/>
      <w:i/>
      <w:iCs/>
      <w:spacing w:val="5"/>
    </w:rPr>
  </w:style>
  <w:style w:type="character" w:styleId="Strong">
    <w:name w:val="Strong"/>
    <w:basedOn w:val="DefaultParagraphFont"/>
    <w:uiPriority w:val="22"/>
    <w:qFormat/>
    <w:rsid w:val="00215095"/>
    <w:rPr>
      <w:b/>
      <w:bCs/>
    </w:rPr>
  </w:style>
  <w:style w:type="paragraph" w:customStyle="1" w:styleId="1iText">
    <w:name w:val="1(i)Text"/>
    <w:basedOn w:val="Normal"/>
    <w:qFormat/>
    <w:rsid w:val="00215095"/>
    <w:pPr>
      <w:tabs>
        <w:tab w:val="left" w:pos="720"/>
        <w:tab w:val="left" w:pos="1440"/>
        <w:tab w:val="right" w:pos="9000"/>
      </w:tabs>
      <w:suppressAutoHyphens/>
      <w:spacing w:after="0" w:line="240" w:lineRule="auto"/>
      <w:ind w:left="1440" w:hanging="1440"/>
    </w:pPr>
    <w:rPr>
      <w:rFonts w:eastAsia="Calibri" w:cs="Arial"/>
      <w:color w:val="00000A"/>
      <w:sz w:val="24"/>
      <w:szCs w:val="20"/>
      <w:lang w:eastAsia="en-GB"/>
    </w:rPr>
  </w:style>
  <w:style w:type="character" w:customStyle="1" w:styleId="1iaTextIFoAChar">
    <w:name w:val="1(i)(a)TextIFoA Char"/>
    <w:link w:val="1iaTextIFoA"/>
    <w:qFormat/>
    <w:rsid w:val="00215095"/>
    <w:rPr>
      <w:sz w:val="24"/>
    </w:rPr>
  </w:style>
  <w:style w:type="paragraph" w:customStyle="1" w:styleId="1iaTextIFoA">
    <w:name w:val="1(i)(a)TextIFoA"/>
    <w:basedOn w:val="Normal"/>
    <w:link w:val="1iaTextIFoAChar"/>
    <w:qFormat/>
    <w:rsid w:val="00215095"/>
    <w:pPr>
      <w:tabs>
        <w:tab w:val="left" w:pos="720"/>
        <w:tab w:val="left" w:pos="1440"/>
        <w:tab w:val="left" w:pos="2160"/>
        <w:tab w:val="right" w:pos="9000"/>
      </w:tabs>
      <w:spacing w:after="0" w:line="240" w:lineRule="auto"/>
      <w:ind w:left="2160" w:hanging="2160"/>
    </w:pPr>
    <w:rPr>
      <w:sz w:val="24"/>
    </w:rPr>
  </w:style>
  <w:style w:type="character" w:styleId="CommentReference">
    <w:name w:val="annotation reference"/>
    <w:basedOn w:val="DefaultParagraphFont"/>
    <w:uiPriority w:val="99"/>
    <w:semiHidden/>
    <w:unhideWhenUsed/>
    <w:rsid w:val="002E3175"/>
    <w:rPr>
      <w:sz w:val="16"/>
      <w:szCs w:val="16"/>
    </w:rPr>
  </w:style>
  <w:style w:type="paragraph" w:styleId="CommentText">
    <w:name w:val="annotation text"/>
    <w:basedOn w:val="Normal"/>
    <w:link w:val="CommentTextChar"/>
    <w:uiPriority w:val="99"/>
    <w:semiHidden/>
    <w:unhideWhenUsed/>
    <w:rsid w:val="002E3175"/>
    <w:pPr>
      <w:spacing w:line="240" w:lineRule="auto"/>
    </w:pPr>
    <w:rPr>
      <w:sz w:val="20"/>
      <w:szCs w:val="20"/>
    </w:rPr>
  </w:style>
  <w:style w:type="character" w:customStyle="1" w:styleId="CommentTextChar">
    <w:name w:val="Comment Text Char"/>
    <w:basedOn w:val="DefaultParagraphFont"/>
    <w:link w:val="CommentText"/>
    <w:uiPriority w:val="99"/>
    <w:semiHidden/>
    <w:rsid w:val="002E3175"/>
    <w:rPr>
      <w:sz w:val="20"/>
      <w:szCs w:val="20"/>
    </w:rPr>
  </w:style>
  <w:style w:type="paragraph" w:styleId="CommentSubject">
    <w:name w:val="annotation subject"/>
    <w:basedOn w:val="CommentText"/>
    <w:next w:val="CommentText"/>
    <w:link w:val="CommentSubjectChar"/>
    <w:uiPriority w:val="99"/>
    <w:semiHidden/>
    <w:unhideWhenUsed/>
    <w:rsid w:val="002E3175"/>
    <w:rPr>
      <w:b/>
      <w:bCs/>
    </w:rPr>
  </w:style>
  <w:style w:type="character" w:customStyle="1" w:styleId="CommentSubjectChar">
    <w:name w:val="Comment Subject Char"/>
    <w:basedOn w:val="CommentTextChar"/>
    <w:link w:val="CommentSubject"/>
    <w:uiPriority w:val="99"/>
    <w:semiHidden/>
    <w:rsid w:val="002E3175"/>
    <w:rPr>
      <w:b/>
      <w:bCs/>
      <w:sz w:val="20"/>
      <w:szCs w:val="20"/>
    </w:rPr>
  </w:style>
  <w:style w:type="character" w:customStyle="1" w:styleId="ExamSub">
    <w:name w:val="ExamSub"/>
    <w:uiPriority w:val="1"/>
    <w:qFormat/>
    <w:rsid w:val="00F13527"/>
    <w:rPr>
      <w:rFonts w:ascii="Times New Roman" w:hAnsi="Times New Roman"/>
      <w:sz w:val="18"/>
    </w:rPr>
  </w:style>
  <w:style w:type="character" w:styleId="Hyperlink">
    <w:name w:val="Hyperlink"/>
    <w:basedOn w:val="DefaultParagraphFont"/>
    <w:uiPriority w:val="99"/>
    <w:unhideWhenUsed/>
    <w:rsid w:val="00C9636F"/>
    <w:rPr>
      <w:color w:val="0000FF" w:themeColor="hyperlink"/>
      <w:u w:val="single"/>
    </w:rPr>
  </w:style>
  <w:style w:type="character" w:styleId="UnresolvedMention">
    <w:name w:val="Unresolved Mention"/>
    <w:basedOn w:val="DefaultParagraphFont"/>
    <w:uiPriority w:val="99"/>
    <w:semiHidden/>
    <w:unhideWhenUsed/>
    <w:rsid w:val="00C9636F"/>
    <w:rPr>
      <w:color w:val="605E5C"/>
      <w:shd w:val="clear" w:color="auto" w:fill="E1DFDD"/>
    </w:rPr>
  </w:style>
  <w:style w:type="character" w:styleId="FollowedHyperlink">
    <w:name w:val="FollowedHyperlink"/>
    <w:basedOn w:val="DefaultParagraphFont"/>
    <w:uiPriority w:val="99"/>
    <w:semiHidden/>
    <w:unhideWhenUsed/>
    <w:rsid w:val="00F8174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603777">
      <w:bodyDiv w:val="1"/>
      <w:marLeft w:val="0"/>
      <w:marRight w:val="0"/>
      <w:marTop w:val="0"/>
      <w:marBottom w:val="0"/>
      <w:divBdr>
        <w:top w:val="none" w:sz="0" w:space="0" w:color="auto"/>
        <w:left w:val="none" w:sz="0" w:space="0" w:color="auto"/>
        <w:bottom w:val="none" w:sz="0" w:space="0" w:color="auto"/>
        <w:right w:val="none" w:sz="0" w:space="0" w:color="auto"/>
      </w:divBdr>
    </w:div>
    <w:div w:id="217009278">
      <w:bodyDiv w:val="1"/>
      <w:marLeft w:val="0"/>
      <w:marRight w:val="0"/>
      <w:marTop w:val="0"/>
      <w:marBottom w:val="0"/>
      <w:divBdr>
        <w:top w:val="none" w:sz="0" w:space="0" w:color="auto"/>
        <w:left w:val="none" w:sz="0" w:space="0" w:color="auto"/>
        <w:bottom w:val="none" w:sz="0" w:space="0" w:color="auto"/>
        <w:right w:val="none" w:sz="0" w:space="0" w:color="auto"/>
      </w:divBdr>
    </w:div>
    <w:div w:id="476730638">
      <w:bodyDiv w:val="1"/>
      <w:marLeft w:val="0"/>
      <w:marRight w:val="0"/>
      <w:marTop w:val="0"/>
      <w:marBottom w:val="0"/>
      <w:divBdr>
        <w:top w:val="none" w:sz="0" w:space="0" w:color="auto"/>
        <w:left w:val="none" w:sz="0" w:space="0" w:color="auto"/>
        <w:bottom w:val="none" w:sz="0" w:space="0" w:color="auto"/>
        <w:right w:val="none" w:sz="0" w:space="0" w:color="auto"/>
      </w:divBdr>
    </w:div>
    <w:div w:id="593437047">
      <w:bodyDiv w:val="1"/>
      <w:marLeft w:val="0"/>
      <w:marRight w:val="0"/>
      <w:marTop w:val="0"/>
      <w:marBottom w:val="0"/>
      <w:divBdr>
        <w:top w:val="none" w:sz="0" w:space="0" w:color="auto"/>
        <w:left w:val="none" w:sz="0" w:space="0" w:color="auto"/>
        <w:bottom w:val="none" w:sz="0" w:space="0" w:color="auto"/>
        <w:right w:val="none" w:sz="0" w:space="0" w:color="auto"/>
      </w:divBdr>
    </w:div>
    <w:div w:id="614672218">
      <w:bodyDiv w:val="1"/>
      <w:marLeft w:val="0"/>
      <w:marRight w:val="0"/>
      <w:marTop w:val="0"/>
      <w:marBottom w:val="0"/>
      <w:divBdr>
        <w:top w:val="none" w:sz="0" w:space="0" w:color="auto"/>
        <w:left w:val="none" w:sz="0" w:space="0" w:color="auto"/>
        <w:bottom w:val="none" w:sz="0" w:space="0" w:color="auto"/>
        <w:right w:val="none" w:sz="0" w:space="0" w:color="auto"/>
      </w:divBdr>
    </w:div>
    <w:div w:id="656298894">
      <w:bodyDiv w:val="1"/>
      <w:marLeft w:val="0"/>
      <w:marRight w:val="0"/>
      <w:marTop w:val="0"/>
      <w:marBottom w:val="0"/>
      <w:divBdr>
        <w:top w:val="none" w:sz="0" w:space="0" w:color="auto"/>
        <w:left w:val="none" w:sz="0" w:space="0" w:color="auto"/>
        <w:bottom w:val="none" w:sz="0" w:space="0" w:color="auto"/>
        <w:right w:val="none" w:sz="0" w:space="0" w:color="auto"/>
      </w:divBdr>
    </w:div>
    <w:div w:id="661205110">
      <w:bodyDiv w:val="1"/>
      <w:marLeft w:val="0"/>
      <w:marRight w:val="0"/>
      <w:marTop w:val="0"/>
      <w:marBottom w:val="0"/>
      <w:divBdr>
        <w:top w:val="none" w:sz="0" w:space="0" w:color="auto"/>
        <w:left w:val="none" w:sz="0" w:space="0" w:color="auto"/>
        <w:bottom w:val="none" w:sz="0" w:space="0" w:color="auto"/>
        <w:right w:val="none" w:sz="0" w:space="0" w:color="auto"/>
      </w:divBdr>
    </w:div>
    <w:div w:id="821964809">
      <w:bodyDiv w:val="1"/>
      <w:marLeft w:val="0"/>
      <w:marRight w:val="0"/>
      <w:marTop w:val="0"/>
      <w:marBottom w:val="0"/>
      <w:divBdr>
        <w:top w:val="none" w:sz="0" w:space="0" w:color="auto"/>
        <w:left w:val="none" w:sz="0" w:space="0" w:color="auto"/>
        <w:bottom w:val="none" w:sz="0" w:space="0" w:color="auto"/>
        <w:right w:val="none" w:sz="0" w:space="0" w:color="auto"/>
      </w:divBdr>
    </w:div>
    <w:div w:id="889607291">
      <w:bodyDiv w:val="1"/>
      <w:marLeft w:val="0"/>
      <w:marRight w:val="0"/>
      <w:marTop w:val="0"/>
      <w:marBottom w:val="0"/>
      <w:divBdr>
        <w:top w:val="none" w:sz="0" w:space="0" w:color="auto"/>
        <w:left w:val="none" w:sz="0" w:space="0" w:color="auto"/>
        <w:bottom w:val="none" w:sz="0" w:space="0" w:color="auto"/>
        <w:right w:val="none" w:sz="0" w:space="0" w:color="auto"/>
      </w:divBdr>
      <w:divsChild>
        <w:div w:id="7116180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46781608">
      <w:bodyDiv w:val="1"/>
      <w:marLeft w:val="0"/>
      <w:marRight w:val="0"/>
      <w:marTop w:val="0"/>
      <w:marBottom w:val="0"/>
      <w:divBdr>
        <w:top w:val="none" w:sz="0" w:space="0" w:color="auto"/>
        <w:left w:val="none" w:sz="0" w:space="0" w:color="auto"/>
        <w:bottom w:val="none" w:sz="0" w:space="0" w:color="auto"/>
        <w:right w:val="none" w:sz="0" w:space="0" w:color="auto"/>
      </w:divBdr>
    </w:div>
    <w:div w:id="1180850390">
      <w:bodyDiv w:val="1"/>
      <w:marLeft w:val="0"/>
      <w:marRight w:val="0"/>
      <w:marTop w:val="0"/>
      <w:marBottom w:val="0"/>
      <w:divBdr>
        <w:top w:val="none" w:sz="0" w:space="0" w:color="auto"/>
        <w:left w:val="none" w:sz="0" w:space="0" w:color="auto"/>
        <w:bottom w:val="none" w:sz="0" w:space="0" w:color="auto"/>
        <w:right w:val="none" w:sz="0" w:space="0" w:color="auto"/>
      </w:divBdr>
    </w:div>
    <w:div w:id="1395548207">
      <w:bodyDiv w:val="1"/>
      <w:marLeft w:val="0"/>
      <w:marRight w:val="0"/>
      <w:marTop w:val="0"/>
      <w:marBottom w:val="0"/>
      <w:divBdr>
        <w:top w:val="none" w:sz="0" w:space="0" w:color="auto"/>
        <w:left w:val="none" w:sz="0" w:space="0" w:color="auto"/>
        <w:bottom w:val="none" w:sz="0" w:space="0" w:color="auto"/>
        <w:right w:val="none" w:sz="0" w:space="0" w:color="auto"/>
      </w:divBdr>
    </w:div>
    <w:div w:id="1464151329">
      <w:bodyDiv w:val="1"/>
      <w:marLeft w:val="0"/>
      <w:marRight w:val="0"/>
      <w:marTop w:val="0"/>
      <w:marBottom w:val="0"/>
      <w:divBdr>
        <w:top w:val="none" w:sz="0" w:space="0" w:color="auto"/>
        <w:left w:val="none" w:sz="0" w:space="0" w:color="auto"/>
        <w:bottom w:val="none" w:sz="0" w:space="0" w:color="auto"/>
        <w:right w:val="none" w:sz="0" w:space="0" w:color="auto"/>
      </w:divBdr>
    </w:div>
    <w:div w:id="1536502673">
      <w:bodyDiv w:val="1"/>
      <w:marLeft w:val="0"/>
      <w:marRight w:val="0"/>
      <w:marTop w:val="0"/>
      <w:marBottom w:val="0"/>
      <w:divBdr>
        <w:top w:val="none" w:sz="0" w:space="0" w:color="auto"/>
        <w:left w:val="none" w:sz="0" w:space="0" w:color="auto"/>
        <w:bottom w:val="none" w:sz="0" w:space="0" w:color="auto"/>
        <w:right w:val="none" w:sz="0" w:space="0" w:color="auto"/>
      </w:divBdr>
    </w:div>
    <w:div w:id="1634142036">
      <w:bodyDiv w:val="1"/>
      <w:marLeft w:val="0"/>
      <w:marRight w:val="0"/>
      <w:marTop w:val="0"/>
      <w:marBottom w:val="0"/>
      <w:divBdr>
        <w:top w:val="none" w:sz="0" w:space="0" w:color="auto"/>
        <w:left w:val="none" w:sz="0" w:space="0" w:color="auto"/>
        <w:bottom w:val="none" w:sz="0" w:space="0" w:color="auto"/>
        <w:right w:val="none" w:sz="0" w:space="0" w:color="auto"/>
      </w:divBdr>
    </w:div>
    <w:div w:id="1692032716">
      <w:bodyDiv w:val="1"/>
      <w:marLeft w:val="0"/>
      <w:marRight w:val="0"/>
      <w:marTop w:val="0"/>
      <w:marBottom w:val="0"/>
      <w:divBdr>
        <w:top w:val="none" w:sz="0" w:space="0" w:color="auto"/>
        <w:left w:val="none" w:sz="0" w:space="0" w:color="auto"/>
        <w:bottom w:val="none" w:sz="0" w:space="0" w:color="auto"/>
        <w:right w:val="none" w:sz="0" w:space="0" w:color="auto"/>
      </w:divBdr>
    </w:div>
    <w:div w:id="1716199729">
      <w:bodyDiv w:val="1"/>
      <w:marLeft w:val="0"/>
      <w:marRight w:val="0"/>
      <w:marTop w:val="0"/>
      <w:marBottom w:val="0"/>
      <w:divBdr>
        <w:top w:val="none" w:sz="0" w:space="0" w:color="auto"/>
        <w:left w:val="none" w:sz="0" w:space="0" w:color="auto"/>
        <w:bottom w:val="none" w:sz="0" w:space="0" w:color="auto"/>
        <w:right w:val="none" w:sz="0" w:space="0" w:color="auto"/>
      </w:divBdr>
    </w:div>
    <w:div w:id="1803308129">
      <w:bodyDiv w:val="1"/>
      <w:marLeft w:val="0"/>
      <w:marRight w:val="0"/>
      <w:marTop w:val="0"/>
      <w:marBottom w:val="0"/>
      <w:divBdr>
        <w:top w:val="none" w:sz="0" w:space="0" w:color="auto"/>
        <w:left w:val="none" w:sz="0" w:space="0" w:color="auto"/>
        <w:bottom w:val="none" w:sz="0" w:space="0" w:color="auto"/>
        <w:right w:val="none" w:sz="0" w:space="0" w:color="auto"/>
      </w:divBdr>
      <w:divsChild>
        <w:div w:id="11012203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124334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hyperlink" Target="https://www.youtube.com/watch?v=gB9n2gHsHN4&amp;ab_channel=3Blue1Brown" TargetMode="External"/><Relationship Id="rId84" Type="http://schemas.openxmlformats.org/officeDocument/2006/relationships/image" Target="media/image68.png"/><Relationship Id="rId138" Type="http://schemas.openxmlformats.org/officeDocument/2006/relationships/image" Target="media/image116.png"/><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hyperlink" Target="https://www.youtube.com/watch?v=3d6DsjIBzJ4&amp;ab_channel=3Blue1Brown" TargetMode="External"/><Relationship Id="rId74" Type="http://schemas.openxmlformats.org/officeDocument/2006/relationships/image" Target="media/image58.png"/><Relationship Id="rId128" Type="http://schemas.openxmlformats.org/officeDocument/2006/relationships/image" Target="media/image106.png"/><Relationship Id="rId149" Type="http://schemas.microsoft.com/office/2007/relationships/hdphoto" Target="media/hdphoto14.wdp"/><Relationship Id="rId5" Type="http://schemas.openxmlformats.org/officeDocument/2006/relationships/webSettings" Target="webSettings.xml"/><Relationship Id="rId95" Type="http://schemas.openxmlformats.org/officeDocument/2006/relationships/image" Target="media/image77.png"/><Relationship Id="rId22" Type="http://schemas.microsoft.com/office/2007/relationships/hdphoto" Target="media/hdphoto4.wdp"/><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25.png"/><Relationship Id="rId155"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hyperlink" Target="Support%20files/Wiener%20process.pdf" TargetMode="External"/><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3.png"/><Relationship Id="rId129" Type="http://schemas.openxmlformats.org/officeDocument/2006/relationships/image" Target="media/image107.png"/><Relationship Id="rId54" Type="http://schemas.openxmlformats.org/officeDocument/2006/relationships/hyperlink" Target="https://www.youtube.com/watch?v=Devm4ElEhGc&amp;ab_channel=QuantPy" TargetMode="External"/><Relationship Id="rId70" Type="http://schemas.microsoft.com/office/2007/relationships/hdphoto" Target="media/hdphoto5.wdp"/><Relationship Id="rId75" Type="http://schemas.openxmlformats.org/officeDocument/2006/relationships/image" Target="media/image59.png"/><Relationship Id="rId91" Type="http://schemas.openxmlformats.org/officeDocument/2006/relationships/image" Target="media/image75.png"/><Relationship Id="rId96" Type="http://schemas.microsoft.com/office/2007/relationships/hdphoto" Target="media/hdphoto8.wdp"/><Relationship Id="rId140" Type="http://schemas.openxmlformats.org/officeDocument/2006/relationships/image" Target="media/image118.png"/><Relationship Id="rId145"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5.png"/><Relationship Id="rId119" Type="http://schemas.microsoft.com/office/2007/relationships/hdphoto" Target="media/hdphoto9.wdp"/><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6.png"/><Relationship Id="rId13" Type="http://schemas.openxmlformats.org/officeDocument/2006/relationships/image" Target="media/image7.png"/><Relationship Id="rId18" Type="http://schemas.microsoft.com/office/2007/relationships/hdphoto" Target="media/hdphoto3.wdp"/><Relationship Id="rId39" Type="http://schemas.openxmlformats.org/officeDocument/2006/relationships/hyperlink" Target="Support%20files/Filtration%20and%20sigma%20algebra.pdf" TargetMode="External"/><Relationship Id="rId109" Type="http://schemas.openxmlformats.org/officeDocument/2006/relationships/image" Target="media/image90.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yperlink" Target="https://www.youtube.com/watch?v=IRhF4RBhi8o&amp;ab_channel=MJtheFellowActuary" TargetMode="External"/><Relationship Id="rId76" Type="http://schemas.openxmlformats.org/officeDocument/2006/relationships/image" Target="media/image60.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png"/><Relationship Id="rId125" Type="http://schemas.microsoft.com/office/2007/relationships/hdphoto" Target="media/hdphoto11.wdp"/><Relationship Id="rId141" Type="http://schemas.openxmlformats.org/officeDocument/2006/relationships/image" Target="media/image119.png"/><Relationship Id="rId146" Type="http://schemas.openxmlformats.org/officeDocument/2006/relationships/image" Target="media/image123.png"/><Relationship Id="rId7" Type="http://schemas.openxmlformats.org/officeDocument/2006/relationships/image" Target="media/image2.png"/><Relationship Id="rId71" Type="http://schemas.openxmlformats.org/officeDocument/2006/relationships/image" Target="media/image55.png"/><Relationship Id="rId92" Type="http://schemas.microsoft.com/office/2007/relationships/hdphoto" Target="media/hdphoto6.wdp"/><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27.png"/><Relationship Id="rId19" Type="http://schemas.openxmlformats.org/officeDocument/2006/relationships/image" Target="media/image11.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4.png"/><Relationship Id="rId147" Type="http://schemas.microsoft.com/office/2007/relationships/hdphoto" Target="media/hdphoto13.wdp"/><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79.png"/><Relationship Id="rId121" Type="http://schemas.microsoft.com/office/2007/relationships/hdphoto" Target="media/hdphoto10.wdp"/><Relationship Id="rId142" Type="http://schemas.microsoft.com/office/2007/relationships/hdphoto" Target="media/hdphoto12.wdp"/><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image" Target="media/image97.png"/><Relationship Id="rId137" Type="http://schemas.openxmlformats.org/officeDocument/2006/relationships/image" Target="media/image115.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2.png"/><Relationship Id="rId132" Type="http://schemas.openxmlformats.org/officeDocument/2006/relationships/image" Target="media/image110.png"/><Relationship Id="rId153" Type="http://schemas.openxmlformats.org/officeDocument/2006/relationships/image" Target="media/image128.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5.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57.png"/><Relationship Id="rId78" Type="http://schemas.openxmlformats.org/officeDocument/2006/relationships/image" Target="media/image62.png"/><Relationship Id="rId94" Type="http://schemas.microsoft.com/office/2007/relationships/hdphoto" Target="media/hdphoto7.wdp"/><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143" Type="http://schemas.openxmlformats.org/officeDocument/2006/relationships/image" Target="media/image120.png"/><Relationship Id="rId148" Type="http://schemas.openxmlformats.org/officeDocument/2006/relationships/image" Target="media/image124.png"/><Relationship Id="rId4" Type="http://schemas.openxmlformats.org/officeDocument/2006/relationships/settings" Target="settings.xml"/><Relationship Id="rId9" Type="http://schemas.microsoft.com/office/2007/relationships/hdphoto" Target="media/hdphoto1.wdp"/><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3.png"/><Relationship Id="rId133" Type="http://schemas.openxmlformats.org/officeDocument/2006/relationships/image" Target="media/image111.png"/><Relationship Id="rId154" Type="http://schemas.openxmlformats.org/officeDocument/2006/relationships/fontTable" Target="fontTable.xml"/><Relationship Id="rId16" Type="http://schemas.microsoft.com/office/2007/relationships/hdphoto" Target="media/hdphoto2.wdp"/><Relationship Id="rId37" Type="http://schemas.openxmlformats.org/officeDocument/2006/relationships/image" Target="media/image28.png"/><Relationship Id="rId58" Type="http://schemas.openxmlformats.org/officeDocument/2006/relationships/image" Target="media/image44.png"/><Relationship Id="rId79" Type="http://schemas.openxmlformats.org/officeDocument/2006/relationships/image" Target="media/image63.png"/><Relationship Id="rId102" Type="http://schemas.openxmlformats.org/officeDocument/2006/relationships/image" Target="media/image83.png"/><Relationship Id="rId123" Type="http://schemas.openxmlformats.org/officeDocument/2006/relationships/image" Target="media/image102.png"/><Relationship Id="rId144" Type="http://schemas.openxmlformats.org/officeDocument/2006/relationships/image" Target="media/image121.png"/><Relationship Id="rId90"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65DFBD-D23A-473E-828C-96D3EEF36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14887</TotalTime>
  <Pages>92</Pages>
  <Words>33829</Words>
  <Characters>192829</Characters>
  <Application>Microsoft Office Word</Application>
  <DocSecurity>0</DocSecurity>
  <Lines>1606</Lines>
  <Paragraphs>452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akhilesh tibrewal</dc:creator>
  <cp:keywords/>
  <dc:description/>
  <cp:lastModifiedBy>akhilesh tibrewal</cp:lastModifiedBy>
  <cp:revision>7</cp:revision>
  <cp:lastPrinted>2024-05-26T19:40:00Z</cp:lastPrinted>
  <dcterms:created xsi:type="dcterms:W3CDTF">2024-05-11T05:22:00Z</dcterms:created>
  <dcterms:modified xsi:type="dcterms:W3CDTF">2024-05-26T21:30:00Z</dcterms:modified>
</cp:coreProperties>
</file>